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57" w:rsidRPr="00BE2B57" w:rsidRDefault="00BE2B57" w:rsidP="00BE2B5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  <w:r w:rsidRPr="00BE2B57">
        <w:rPr>
          <w:rFonts w:ascii="Times New Roman" w:eastAsia="Lucida Sans Unicode" w:hAnsi="Times New Roman" w:cs="Times New Roman"/>
          <w:bCs/>
          <w:noProof/>
          <w:kern w:val="1"/>
          <w:sz w:val="28"/>
          <w:szCs w:val="24"/>
          <w:lang w:eastAsia="ru-RU"/>
        </w:rPr>
        <w:drawing>
          <wp:inline distT="0" distB="0" distL="0" distR="0" wp14:anchorId="0B6FFDB0" wp14:editId="6264003C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B57" w:rsidRPr="00BE2B57" w:rsidRDefault="00BE2B57" w:rsidP="00BE2B5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</w:p>
    <w:p w:rsidR="00BE2B57" w:rsidRPr="00BE2B57" w:rsidRDefault="00BE2B57" w:rsidP="00BE2B5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ar-SA"/>
        </w:rPr>
      </w:pPr>
      <w:r w:rsidRPr="00BE2B57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ar-SA"/>
        </w:rPr>
        <w:t>АДМИНИСТРАЦИЯ</w:t>
      </w:r>
    </w:p>
    <w:p w:rsidR="00BE2B57" w:rsidRPr="00BE2B57" w:rsidRDefault="00BE2B57" w:rsidP="00BE2B5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ar-SA"/>
        </w:rPr>
      </w:pPr>
      <w:r w:rsidRPr="00BE2B57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ar-SA"/>
        </w:rPr>
        <w:t>ПАРТИЗАНСКОГО МУНИЦИПАЛЬНОГО РАЙОНА</w:t>
      </w:r>
    </w:p>
    <w:p w:rsidR="00BE2B57" w:rsidRPr="00BE2B57" w:rsidRDefault="00BE2B57" w:rsidP="00BE2B5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ar-SA"/>
        </w:rPr>
      </w:pPr>
      <w:r w:rsidRPr="00BE2B57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ar-SA"/>
        </w:rPr>
        <w:t>ПРИМОРСКОГО КРАЯ</w:t>
      </w:r>
    </w:p>
    <w:p w:rsidR="00BE2B57" w:rsidRPr="00BE2B57" w:rsidRDefault="00BE2B57" w:rsidP="00BE2B5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ar-SA"/>
        </w:rPr>
      </w:pPr>
    </w:p>
    <w:p w:rsidR="00BE2B57" w:rsidRPr="00BE2B57" w:rsidRDefault="00BE2B57" w:rsidP="00BE2B5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ar-SA"/>
        </w:rPr>
      </w:pPr>
      <w:r w:rsidRPr="00BE2B57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ar-SA"/>
        </w:rPr>
        <w:t>ПОСТАНОВЛЕНИЕ</w:t>
      </w:r>
    </w:p>
    <w:p w:rsidR="00BE2B57" w:rsidRPr="00BE2B57" w:rsidRDefault="00BE2B57" w:rsidP="00BE2B5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</w:p>
    <w:p w:rsidR="00BE2B57" w:rsidRPr="00BE2B57" w:rsidRDefault="00BE2B57" w:rsidP="00BE2B5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464"/>
        <w:gridCol w:w="3114"/>
      </w:tblGrid>
      <w:tr w:rsidR="00BE2B57" w:rsidRPr="00BE2B57" w:rsidTr="00930B73">
        <w:tc>
          <w:tcPr>
            <w:tcW w:w="2993" w:type="dxa"/>
          </w:tcPr>
          <w:p w:rsidR="00BE2B57" w:rsidRPr="00BE2B57" w:rsidRDefault="00BE2B57" w:rsidP="00BE2B5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ar-SA"/>
              </w:rPr>
            </w:pPr>
            <w:r w:rsidRPr="00BE2B57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ar-SA"/>
              </w:rPr>
              <w:t>2021</w:t>
            </w:r>
          </w:p>
        </w:tc>
        <w:tc>
          <w:tcPr>
            <w:tcW w:w="3464" w:type="dxa"/>
          </w:tcPr>
          <w:p w:rsidR="00BE2B57" w:rsidRPr="00BE2B57" w:rsidRDefault="00BE2B57" w:rsidP="00BE2B5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BE2B57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село </w:t>
            </w:r>
            <w:proofErr w:type="gramStart"/>
            <w:r w:rsidRPr="00BE2B57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t>Владимиро-Александровское</w:t>
            </w:r>
            <w:proofErr w:type="gramEnd"/>
          </w:p>
        </w:tc>
        <w:tc>
          <w:tcPr>
            <w:tcW w:w="3114" w:type="dxa"/>
          </w:tcPr>
          <w:p w:rsidR="00BE2B57" w:rsidRPr="00BE2B57" w:rsidRDefault="00BE2B57" w:rsidP="00BE2B5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ar-SA"/>
              </w:rPr>
            </w:pPr>
            <w:r w:rsidRPr="00BE2B57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ar-SA"/>
              </w:rPr>
              <w:t xml:space="preserve">                     №  </w:t>
            </w:r>
          </w:p>
        </w:tc>
      </w:tr>
    </w:tbl>
    <w:p w:rsidR="00930B73" w:rsidRDefault="00930B73" w:rsidP="00930B7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930B73" w:rsidRPr="00930B73" w:rsidRDefault="00930B73" w:rsidP="00930B7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930B7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Об утверждении Программы профилактики рисков</w:t>
      </w:r>
    </w:p>
    <w:p w:rsidR="00930B73" w:rsidRPr="00930B73" w:rsidRDefault="00930B73" w:rsidP="00930B7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930B7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причинения вреда (ущерба) охраняемым законом</w:t>
      </w:r>
    </w:p>
    <w:p w:rsidR="00930B73" w:rsidRPr="00930B73" w:rsidRDefault="00930B73" w:rsidP="00930B7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930B7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ценностям при осуществлении </w:t>
      </w:r>
      <w:proofErr w:type="gramStart"/>
      <w:r w:rsidRPr="00930B7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муниципального</w:t>
      </w:r>
      <w:proofErr w:type="gramEnd"/>
    </w:p>
    <w:p w:rsidR="00930B73" w:rsidRPr="00930B73" w:rsidRDefault="00930B73" w:rsidP="00930B7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930B7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земельного контроля на 2022 год</w:t>
      </w:r>
    </w:p>
    <w:p w:rsidR="00930B73" w:rsidRPr="00930B73" w:rsidRDefault="00930B73" w:rsidP="00930B7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C221F" w:rsidRPr="004E0D87" w:rsidRDefault="004C221F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:rsidR="00BE2B57" w:rsidRDefault="00BE2B57" w:rsidP="004C221F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C221F" w:rsidRDefault="004C2088" w:rsidP="000F6C60">
      <w:pPr>
        <w:widowControl w:val="0"/>
        <w:tabs>
          <w:tab w:val="left" w:pos="30"/>
        </w:tabs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</w:t>
      </w:r>
      <w:proofErr w:type="gramStart"/>
      <w:r w:rsidR="00930B73"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В соответствии со </w:t>
      </w:r>
      <w:hyperlink r:id="rId7" w:history="1">
        <w:r w:rsidR="00930B73" w:rsidRPr="00930B73">
          <w:rPr>
            <w:rStyle w:val="a3"/>
            <w:rFonts w:ascii="Times New Roman" w:eastAsia="Lucida Sans Unicode" w:hAnsi="Times New Roman" w:cs="Times New Roman"/>
            <w:bCs/>
            <w:kern w:val="1"/>
            <w:sz w:val="28"/>
            <w:szCs w:val="28"/>
            <w:lang w:eastAsia="ar-SA"/>
          </w:rPr>
          <w:t>статьёй 17.1</w:t>
        </w:r>
      </w:hyperlink>
      <w:r w:rsidR="00930B73"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Федерального закона от 06.10.2003           № 131-ФЗ «Об общих принципах организации местного самоуправления в              Российской Федерации», </w:t>
      </w:r>
      <w:hyperlink r:id="rId8" w:history="1">
        <w:r w:rsidR="00930B73" w:rsidRPr="00930B73">
          <w:rPr>
            <w:rStyle w:val="a3"/>
            <w:rFonts w:ascii="Times New Roman" w:eastAsia="Lucida Sans Unicode" w:hAnsi="Times New Roman" w:cs="Times New Roman"/>
            <w:bCs/>
            <w:kern w:val="1"/>
            <w:sz w:val="28"/>
            <w:szCs w:val="28"/>
            <w:lang w:eastAsia="ar-SA"/>
          </w:rPr>
          <w:t>статьей 44</w:t>
        </w:r>
      </w:hyperlink>
      <w:r w:rsidR="00930B73"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Федерального закона от 31.07.2020                 № 248-ФЗ «О государственном контроле (надзоре) и муниципальном контроле в Российской Федерации», </w:t>
      </w:r>
      <w:r w:rsidR="00930B73"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930B73"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930B73"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ценностям»</w:t>
      </w:r>
      <w:r w:rsidR="00930B73"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, а также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 w:rsidR="00930B73"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C978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решение думы </w:t>
      </w:r>
      <w:r w:rsid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C978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Партизанского муниципального района от 28.10.2021 №352 </w:t>
      </w:r>
      <w:r w:rsidR="00C97881" w:rsidRPr="00C978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="00C978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 </w:t>
      </w:r>
      <w:r w:rsidR="00C97881" w:rsidRPr="00C978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Положени</w:t>
      </w:r>
      <w:r w:rsidR="00C978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r w:rsidR="00C97881" w:rsidRPr="00C978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 муниципальном земельном</w:t>
      </w:r>
      <w:proofErr w:type="gramEnd"/>
      <w:r w:rsidR="00C97881" w:rsidRPr="00C978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proofErr w:type="gramStart"/>
      <w:r w:rsidR="00C97881" w:rsidRPr="00C978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контроле</w:t>
      </w:r>
      <w:proofErr w:type="gramEnd"/>
      <w:r w:rsidR="00C97881" w:rsidRPr="00C978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 территории Партизанского муниципального района»</w:t>
      </w:r>
      <w:r w:rsidR="00C978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  <w:r w:rsidR="00C97881" w:rsidRPr="00C978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C978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4C221F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администрация 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Партизанского </w:t>
      </w:r>
      <w:r w:rsidR="004C221F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муниципального района 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Приморского края</w:t>
      </w:r>
    </w:p>
    <w:p w:rsidR="009D0DDD" w:rsidRPr="002151D0" w:rsidRDefault="009D0DDD" w:rsidP="000F6C60">
      <w:pPr>
        <w:widowControl w:val="0"/>
        <w:tabs>
          <w:tab w:val="left" w:pos="30"/>
        </w:tabs>
        <w:suppressAutoHyphens/>
        <w:spacing w:after="0" w:line="36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C221F" w:rsidRDefault="004C221F" w:rsidP="000F6C60">
      <w:pPr>
        <w:widowControl w:val="0"/>
        <w:tabs>
          <w:tab w:val="left" w:pos="30"/>
        </w:tabs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ПОСТАНОВЛЯЕТ:</w:t>
      </w:r>
    </w:p>
    <w:p w:rsidR="009D0DDD" w:rsidRPr="002151D0" w:rsidRDefault="009D0DDD" w:rsidP="000F6C60">
      <w:pPr>
        <w:widowControl w:val="0"/>
        <w:tabs>
          <w:tab w:val="left" w:pos="30"/>
        </w:tabs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30B73" w:rsidRDefault="004C221F" w:rsidP="000F6C60">
      <w:pPr>
        <w:widowControl w:val="0"/>
        <w:tabs>
          <w:tab w:val="left" w:pos="30"/>
        </w:tabs>
        <w:suppressAutoHyphens/>
        <w:spacing w:after="0" w:line="36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1. </w:t>
      </w:r>
      <w:r w:rsidR="00930B73"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2022 год (далее – Программа) (прилагается).</w:t>
      </w:r>
    </w:p>
    <w:p w:rsidR="004C221F" w:rsidRPr="004D5249" w:rsidRDefault="004C221F" w:rsidP="000F6C60">
      <w:pPr>
        <w:widowControl w:val="0"/>
        <w:tabs>
          <w:tab w:val="left" w:pos="30"/>
        </w:tabs>
        <w:suppressAutoHyphens/>
        <w:spacing w:after="0" w:line="36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1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9D0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Долина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разместить</w:t>
      </w:r>
      <w:r w:rsidRPr="0071190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 официальном сайте администрации 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Партизанского муниципального района Приморского края</w:t>
      </w:r>
      <w:r w:rsidRPr="0071190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</w:t>
      </w:r>
      <w:r w:rsid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информационно–телекоммуникационной </w:t>
      </w:r>
      <w:r w:rsidRPr="0071190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сети Интернет.</w:t>
      </w:r>
      <w:r w:rsid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</w:p>
    <w:p w:rsidR="004C221F" w:rsidRPr="004D5249" w:rsidRDefault="00C407F6" w:rsidP="000F6C60">
      <w:pPr>
        <w:widowControl w:val="0"/>
        <w:suppressAutoHyphens/>
        <w:spacing w:after="0" w:line="36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r w:rsidR="004C221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 w:rsidR="004C221F"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Start"/>
      <w:r w:rsidR="004C221F" w:rsidRPr="004D524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="004C221F" w:rsidRPr="004D524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B452D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вы</w:t>
      </w:r>
      <w:r w:rsidR="004C221F" w:rsidRPr="004D524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полнением настоящего постановления возложить на </w:t>
      </w:r>
      <w:proofErr w:type="spellStart"/>
      <w:r w:rsidR="009D0D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и.о</w:t>
      </w:r>
      <w:proofErr w:type="spellEnd"/>
      <w:r w:rsidR="009D0D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. </w:t>
      </w:r>
      <w:r w:rsidR="004C221F" w:rsidRPr="00AF55B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заместителя главы администрации </w:t>
      </w:r>
      <w:r w:rsidR="009D0D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Партизанского</w:t>
      </w:r>
      <w:r w:rsidR="004C22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4C221F" w:rsidRPr="004D524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муниципального района </w:t>
      </w:r>
      <w:r w:rsidR="009D0D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Левину Е.В.</w:t>
      </w:r>
    </w:p>
    <w:p w:rsidR="004C221F" w:rsidRPr="004D5249" w:rsidRDefault="00C407F6" w:rsidP="000F6C60">
      <w:pPr>
        <w:widowControl w:val="0"/>
        <w:suppressAutoHyphens/>
        <w:spacing w:after="0" w:line="36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4C221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</w:t>
      </w:r>
      <w:r w:rsidR="004C221F"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Настоящее постановление вступает в силу </w:t>
      </w:r>
      <w:r w:rsidR="00D51B2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 01 января 202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</w:t>
      </w:r>
      <w:r w:rsidR="00D51B2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г.</w:t>
      </w:r>
    </w:p>
    <w:p w:rsidR="004C221F" w:rsidRDefault="004C221F" w:rsidP="000F6C6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C221F" w:rsidRDefault="004C221F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D0DDD" w:rsidRDefault="004C221F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Глава </w:t>
      </w:r>
      <w:proofErr w:type="gramStart"/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Партизанского</w:t>
      </w:r>
      <w:proofErr w:type="gramEnd"/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4C221F" w:rsidRDefault="004C221F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муниципального района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</w:t>
      </w:r>
      <w:r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Л.В. </w:t>
      </w:r>
      <w:proofErr w:type="spellStart"/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Хамхоев</w:t>
      </w:r>
      <w:proofErr w:type="spellEnd"/>
    </w:p>
    <w:p w:rsidR="00C97881" w:rsidRDefault="00C97881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97881" w:rsidRDefault="00C97881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97881" w:rsidRDefault="00C97881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30B73" w:rsidRPr="00930B73" w:rsidRDefault="00930B73" w:rsidP="00930B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97881" w:rsidRDefault="00C97881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97881" w:rsidRDefault="00C97881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97881" w:rsidRDefault="00C97881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97881" w:rsidRDefault="00C97881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97881" w:rsidRDefault="00C97881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97881" w:rsidRDefault="00C97881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97881" w:rsidRDefault="00C97881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97881" w:rsidRDefault="00C97881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97881" w:rsidRDefault="00C97881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97881" w:rsidRDefault="00C97881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97881" w:rsidRDefault="00C97881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97881" w:rsidRDefault="00C97881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97881" w:rsidRDefault="00C97881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97881" w:rsidRDefault="00C97881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0383C" w:rsidRPr="0010383C" w:rsidRDefault="0010383C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0383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УТВЕРЖДЕНА</w:t>
      </w:r>
    </w:p>
    <w:p w:rsidR="0010383C" w:rsidRPr="0010383C" w:rsidRDefault="0010383C" w:rsidP="0010383C">
      <w:pPr>
        <w:widowControl w:val="0"/>
        <w:suppressAutoHyphens/>
        <w:spacing w:after="0" w:line="24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0383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постановлением</w:t>
      </w:r>
    </w:p>
    <w:p w:rsidR="0010383C" w:rsidRDefault="0010383C" w:rsidP="0010383C">
      <w:pPr>
        <w:widowControl w:val="0"/>
        <w:suppressAutoHyphens/>
        <w:spacing w:after="0" w:line="24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0383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 w:rsidR="009D0D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Партизанского</w:t>
      </w:r>
      <w:r w:rsidRPr="0010383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района</w:t>
      </w:r>
    </w:p>
    <w:p w:rsidR="009D0DDD" w:rsidRDefault="009D0DDD" w:rsidP="0010383C">
      <w:pPr>
        <w:widowControl w:val="0"/>
        <w:suppressAutoHyphens/>
        <w:spacing w:after="0" w:line="24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Приморского края</w:t>
      </w:r>
    </w:p>
    <w:p w:rsidR="00930B73" w:rsidRDefault="00930B73" w:rsidP="00930B73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0383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 _____________ № _____</w:t>
      </w:r>
    </w:p>
    <w:p w:rsidR="00930B73" w:rsidRDefault="00930B73" w:rsidP="004D6C41">
      <w:pPr>
        <w:widowControl w:val="0"/>
        <w:suppressAutoHyphens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930B73" w:rsidRPr="00930B73" w:rsidRDefault="00930B73" w:rsidP="004D6C41">
      <w:pPr>
        <w:widowControl w:val="0"/>
        <w:suppressAutoHyphens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r w:rsidRPr="00930B7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ПРОГРАММА</w:t>
      </w:r>
    </w:p>
    <w:p w:rsidR="00930B73" w:rsidRPr="00930B73" w:rsidRDefault="00930B73" w:rsidP="004D6C41">
      <w:pPr>
        <w:widowControl w:val="0"/>
        <w:suppressAutoHyphens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930B7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профилактики рисков причинения вреда (ущерба) </w:t>
      </w:r>
    </w:p>
    <w:p w:rsidR="00930B73" w:rsidRPr="00930B73" w:rsidRDefault="00930B73" w:rsidP="004D6C41">
      <w:pPr>
        <w:widowControl w:val="0"/>
        <w:suppressAutoHyphens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930B7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охраняемым законом ценностям при осуществлении </w:t>
      </w:r>
    </w:p>
    <w:p w:rsidR="00930B73" w:rsidRDefault="00930B73" w:rsidP="004D6C41">
      <w:pPr>
        <w:widowControl w:val="0"/>
        <w:suppressAutoHyphens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930B7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муниципального земельного контроля на 2022 год</w:t>
      </w:r>
    </w:p>
    <w:p w:rsidR="00930B73" w:rsidRDefault="00930B73" w:rsidP="00930B73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930B73" w:rsidRPr="00930B73" w:rsidRDefault="00930B73" w:rsidP="00930B73">
      <w:pPr>
        <w:keepNext/>
        <w:keepLines/>
        <w:spacing w:after="0"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30B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930B7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I</w:t>
      </w:r>
    </w:p>
    <w:p w:rsidR="00930B73" w:rsidRPr="004D6C41" w:rsidRDefault="00930B73" w:rsidP="004D6C4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C41">
        <w:rPr>
          <w:rFonts w:ascii="Times New Roman" w:hAnsi="Times New Roman" w:cs="Times New Roman"/>
          <w:b/>
          <w:sz w:val="28"/>
          <w:szCs w:val="28"/>
          <w:lang w:eastAsia="ru-RU"/>
        </w:rPr>
        <w:t>Анализ текущего состояния осуществления муниципального</w:t>
      </w:r>
      <w:r w:rsidR="001904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земельного </w:t>
      </w:r>
    </w:p>
    <w:p w:rsidR="00930B73" w:rsidRPr="004D6C41" w:rsidRDefault="00930B73" w:rsidP="004D6C4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C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контроля, описание текущего уровня развития </w:t>
      </w:r>
      <w:proofErr w:type="gramStart"/>
      <w:r w:rsidRPr="004D6C41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профилактической</w:t>
      </w:r>
      <w:proofErr w:type="gramEnd"/>
    </w:p>
    <w:p w:rsidR="00930B73" w:rsidRPr="004D6C41" w:rsidRDefault="00930B73" w:rsidP="004D6C4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C41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деятельности, характеристика проблем, на решение</w:t>
      </w:r>
    </w:p>
    <w:p w:rsidR="00930B73" w:rsidRPr="004D6C41" w:rsidRDefault="00930B73" w:rsidP="004D6C4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6C41">
        <w:rPr>
          <w:rFonts w:ascii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4D6C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направлена Программа</w:t>
      </w:r>
    </w:p>
    <w:p w:rsidR="00930B73" w:rsidRPr="00930B73" w:rsidRDefault="00930B73" w:rsidP="00930B73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30B73" w:rsidRPr="00930B73" w:rsidRDefault="00930B73" w:rsidP="004D6C4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1904D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Партизанского </w:t>
      </w:r>
      <w:r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муниципального </w:t>
      </w:r>
      <w:r w:rsidR="001904D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района  Приморского края</w:t>
      </w:r>
      <w:r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(далее – Программа) реализуется </w:t>
      </w:r>
      <w:r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управлением </w:t>
      </w:r>
      <w:r w:rsidR="001904D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по распоряжению муниципальной собственностью администрации Партизанского муниципального района Приморского края </w:t>
      </w:r>
      <w:r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(далее – Управление) и </w:t>
      </w:r>
      <w:r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</w:t>
      </w:r>
      <w:r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в рамках муниципального земельного контроля</w:t>
      </w:r>
      <w:proofErr w:type="gramEnd"/>
      <w:r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на территории </w:t>
      </w:r>
      <w:r w:rsidR="001904D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Партизанского муниципального района Приморского края</w:t>
      </w:r>
      <w:r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(далее – муниципальный </w:t>
      </w:r>
      <w:r w:rsidR="001904D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земельный </w:t>
      </w:r>
      <w:r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контроль). </w:t>
      </w:r>
    </w:p>
    <w:p w:rsidR="00930B73" w:rsidRPr="00930B73" w:rsidRDefault="00930B73" w:rsidP="004D6C41">
      <w:pPr>
        <w:widowControl w:val="0"/>
        <w:suppressAutoHyphens/>
        <w:spacing w:after="0" w:line="360" w:lineRule="auto"/>
        <w:ind w:firstLine="426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2. Объекты муниципального </w:t>
      </w:r>
      <w:r w:rsidR="001904D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земельного </w:t>
      </w:r>
      <w:r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контроля и контролируемые лица</w:t>
      </w:r>
      <w:r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установлены </w:t>
      </w:r>
      <w:r w:rsidR="001904D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решением </w:t>
      </w:r>
      <w:r w:rsidR="001904DB" w:rsidRPr="001904D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думы  Партизанского муниципального района от 28.10.2021 №352 «О </w:t>
      </w:r>
      <w:proofErr w:type="gramStart"/>
      <w:r w:rsidR="001904DB" w:rsidRPr="001904D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Положении</w:t>
      </w:r>
      <w:proofErr w:type="gramEnd"/>
      <w:r w:rsidR="001904DB" w:rsidRPr="001904D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о муниципальном земельном  контроле на территории Партизанского муниципального района»</w:t>
      </w:r>
      <w:r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(далее – Положение).</w:t>
      </w:r>
    </w:p>
    <w:p w:rsidR="00930B73" w:rsidRPr="00930B73" w:rsidRDefault="00930B73" w:rsidP="004D6C41">
      <w:pPr>
        <w:widowControl w:val="0"/>
        <w:suppressAutoHyphens/>
        <w:spacing w:after="0" w:line="360" w:lineRule="auto"/>
        <w:ind w:firstLine="426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3. Главной задачей Управления при осуществлении муниципального</w:t>
      </w:r>
      <w:r w:rsidR="001904D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земельного </w:t>
      </w:r>
      <w:r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контроля является переориентация контрольной деятельности на усиление профилактической работы в отношении объектов контроля, </w:t>
      </w:r>
      <w:r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lastRenderedPageBreak/>
        <w:t>обеспечивая приоритет проведения профилактики.</w:t>
      </w:r>
    </w:p>
    <w:p w:rsidR="00930B73" w:rsidRPr="006652E9" w:rsidRDefault="00930B73" w:rsidP="004D6C41">
      <w:pPr>
        <w:widowControl w:val="0"/>
        <w:suppressAutoHyphens/>
        <w:spacing w:after="0" w:line="360" w:lineRule="auto"/>
        <w:ind w:firstLine="426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4. В 202</w:t>
      </w:r>
      <w:r w:rsidR="001904D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1</w:t>
      </w:r>
      <w:r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году в рамках муниципального </w:t>
      </w:r>
      <w:r w:rsidR="001904D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земельного </w:t>
      </w:r>
      <w:r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контроля по результатам плановых контрольных мероприятий нарушений обязательных </w:t>
      </w:r>
      <w:r w:rsidRPr="006652E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требований не выявлено. </w:t>
      </w:r>
      <w:r w:rsidR="006652E9" w:rsidRPr="006652E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По итогам проведенных в</w:t>
      </w:r>
      <w:r w:rsidRPr="006652E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неплановы</w:t>
      </w:r>
      <w:r w:rsidR="006652E9" w:rsidRPr="006652E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х</w:t>
      </w:r>
      <w:r w:rsidRPr="006652E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контрольны</w:t>
      </w:r>
      <w:r w:rsidR="006652E9" w:rsidRPr="006652E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х</w:t>
      </w:r>
      <w:r w:rsidRPr="006652E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мероприятия в указанный период </w:t>
      </w:r>
      <w:r w:rsidR="006652E9" w:rsidRPr="006652E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выявлено 5 нарушений, из 6. Составленные  Акт проверки направлены в Находкинский отдел Росреестра по Приморскому краю.</w:t>
      </w:r>
      <w:r w:rsidRPr="006652E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930B73" w:rsidRPr="00930B73" w:rsidRDefault="00930B73" w:rsidP="004D6C41">
      <w:pPr>
        <w:widowControl w:val="0"/>
        <w:suppressAutoHyphens/>
        <w:spacing w:after="0" w:line="360" w:lineRule="auto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5. </w:t>
      </w:r>
      <w:proofErr w:type="gramStart"/>
      <w:r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 Управлением осуществлялись мероприятия по профилактике таких нарушений в соответствии с </w:t>
      </w:r>
      <w:r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Программой профилактики нарушений обязательных требований, требований, установленных муниципальными правовыми актами, в рамках муниципального земельного контроля на</w:t>
      </w:r>
      <w:r w:rsidR="004F169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территории </w:t>
      </w:r>
      <w:r w:rsidR="001904D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Партизанского муниципального района Приморского края </w:t>
      </w:r>
      <w:r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2021 год.</w:t>
      </w:r>
      <w:proofErr w:type="gramEnd"/>
    </w:p>
    <w:p w:rsidR="00930B73" w:rsidRPr="00930B73" w:rsidRDefault="00930B73" w:rsidP="001904DB">
      <w:pPr>
        <w:widowControl w:val="0"/>
        <w:suppressAutoHyphens/>
        <w:spacing w:after="0" w:line="360" w:lineRule="auto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Управлением на постоянной основе ведётся информирование о </w:t>
      </w:r>
      <w:r w:rsidR="004F169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соблюдении </w:t>
      </w:r>
      <w:r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требовани</w:t>
      </w:r>
      <w:r w:rsidR="004F169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й</w:t>
      </w:r>
      <w:bookmarkStart w:id="0" w:name="_GoBack"/>
      <w:bookmarkEnd w:id="0"/>
      <w:r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законодательства, в том числе Правил землепользования и застройки на территории </w:t>
      </w:r>
      <w:r w:rsidR="001904D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Партизанского </w:t>
      </w:r>
      <w:r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муниципального </w:t>
      </w:r>
      <w:r w:rsidR="001904D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района Приморского края</w:t>
      </w:r>
      <w:r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Градостроительного кодекса Российской Федерации, Земельного кодекса Российской Федерации, а также о последствиях выявленных нарушений требований законодательства путём размещения данной информации на официальном Интернет-портале администрации </w:t>
      </w:r>
      <w:r w:rsidR="001904D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Партизанского </w:t>
      </w:r>
      <w:r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муниципального </w:t>
      </w:r>
      <w:r w:rsidR="001904D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района Приморского края</w:t>
      </w:r>
      <w:r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End"/>
    </w:p>
    <w:p w:rsidR="00930B73" w:rsidRPr="00930B73" w:rsidRDefault="00930B73" w:rsidP="004D6C41">
      <w:pPr>
        <w:widowControl w:val="0"/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6. Ключевыми рисками причинения ущерба охраняемым законом ценностям является различное толкование </w:t>
      </w:r>
      <w:r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  <w:r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930B73" w:rsidRPr="00930B73" w:rsidRDefault="00930B73" w:rsidP="001904DB">
      <w:pPr>
        <w:widowControl w:val="0"/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контролируемых лиц</w:t>
      </w:r>
      <w:r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 требованиях </w:t>
      </w:r>
      <w:r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законодательства в соответствии с разделом </w:t>
      </w:r>
      <w:r w:rsidRPr="00930B73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ar-SA"/>
        </w:rPr>
        <w:t>III</w:t>
      </w:r>
      <w:r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настоящей Программы</w:t>
      </w:r>
      <w:r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6652E9" w:rsidRDefault="006652E9" w:rsidP="004D6C41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930B73" w:rsidRPr="004D6C41" w:rsidRDefault="00930B73" w:rsidP="004D6C41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D6C4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Раздел </w:t>
      </w:r>
      <w:r w:rsidRPr="004D6C41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US" w:eastAsia="ar-SA"/>
        </w:rPr>
        <w:t>II</w:t>
      </w:r>
    </w:p>
    <w:p w:rsidR="00930B73" w:rsidRPr="004D6C41" w:rsidRDefault="00930B73" w:rsidP="004D6C41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r w:rsidRPr="004D6C4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Цели и задачи реализации Программы</w:t>
      </w:r>
    </w:p>
    <w:p w:rsidR="00A97E5C" w:rsidRDefault="00A97E5C" w:rsidP="004D6C41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:rsidR="00930B73" w:rsidRPr="00930B73" w:rsidRDefault="00930B73" w:rsidP="00A97E5C">
      <w:pPr>
        <w:widowControl w:val="0"/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7. Целями реализации Программы являются:</w:t>
      </w:r>
    </w:p>
    <w:p w:rsidR="00930B73" w:rsidRPr="00930B73" w:rsidRDefault="001904DB" w:rsidP="004D6C41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="00930B73"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повышение открытости и прозрачности системы муниципальног</w:t>
      </w:r>
      <w:r w:rsidR="004A5CB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земельного </w:t>
      </w:r>
      <w:r w:rsidR="00930B73"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контроля; </w:t>
      </w:r>
    </w:p>
    <w:p w:rsidR="00930B73" w:rsidRPr="00930B73" w:rsidRDefault="001904DB" w:rsidP="004D6C41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="00930B73"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предупреждение </w:t>
      </w:r>
      <w:proofErr w:type="gramStart"/>
      <w:r w:rsidR="00930B73"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нарушений</w:t>
      </w:r>
      <w:proofErr w:type="gramEnd"/>
      <w:r w:rsidR="00930B73"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930B73"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контролируемыми лицами</w:t>
      </w:r>
      <w:r w:rsidR="00930B73"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930B73" w:rsidRPr="00930B73" w:rsidRDefault="001904DB" w:rsidP="004D6C41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="00930B73"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930B73" w:rsidRPr="00930B73" w:rsidRDefault="001904DB" w:rsidP="004D6C41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="00930B73"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930B73" w:rsidRPr="00930B73" w:rsidRDefault="001904DB" w:rsidP="004D6C41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="00930B73"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разъяснение </w:t>
      </w:r>
      <w:r w:rsidR="00930B73"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контролируемым лицам</w:t>
      </w:r>
      <w:r w:rsidR="00930B73" w:rsidRPr="00930B7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требований законодательства.</w:t>
      </w:r>
    </w:p>
    <w:p w:rsidR="00930B73" w:rsidRPr="00930B73" w:rsidRDefault="00930B73" w:rsidP="00A97E5C">
      <w:pPr>
        <w:widowControl w:val="0"/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8. Задачами реализации Программы являются:</w:t>
      </w:r>
    </w:p>
    <w:p w:rsidR="00930B73" w:rsidRPr="00930B73" w:rsidRDefault="007057C0" w:rsidP="004D6C41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930B73"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укрепление </w:t>
      </w:r>
      <w:proofErr w:type="gramStart"/>
      <w:r w:rsidR="00930B73"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системы профилактики нарушений требований законодательства</w:t>
      </w:r>
      <w:proofErr w:type="gramEnd"/>
      <w:r w:rsidR="00930B73"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путём активизации профилактической деятельности;</w:t>
      </w:r>
    </w:p>
    <w:p w:rsidR="00930B73" w:rsidRPr="00930B73" w:rsidRDefault="007057C0" w:rsidP="004D6C41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930B73"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30B73" w:rsidRPr="00930B73" w:rsidRDefault="007057C0" w:rsidP="004D6C41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930B73"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930B73" w:rsidRPr="00930B73" w:rsidRDefault="007057C0" w:rsidP="004D6C41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930B73"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930B73" w:rsidRPr="00930B73" w:rsidRDefault="007057C0" w:rsidP="004D6C41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930B73"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формирование у контролируемых лиц единого понимания требований законодательства;</w:t>
      </w:r>
    </w:p>
    <w:p w:rsidR="007057C0" w:rsidRDefault="007057C0" w:rsidP="004D6C41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- </w:t>
      </w:r>
      <w:r w:rsidR="00930B73"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создание и внедрение мер позитивной профилактики; </w:t>
      </w:r>
    </w:p>
    <w:p w:rsidR="00930B73" w:rsidRPr="00930B73" w:rsidRDefault="007057C0" w:rsidP="004D6C41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930B73"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930B73" w:rsidRPr="00930B73" w:rsidRDefault="007057C0" w:rsidP="004D6C41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930B73" w:rsidRPr="00930B7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снижение издержек контрольной деятельности и административной нагрузки на контролируемых лиц.</w:t>
      </w:r>
    </w:p>
    <w:p w:rsidR="00930B73" w:rsidRPr="00A97E5C" w:rsidRDefault="00930B73" w:rsidP="00A97E5C">
      <w:pPr>
        <w:pStyle w:val="a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30B73" w:rsidRPr="00A97E5C" w:rsidRDefault="00930B73" w:rsidP="00A97E5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97E5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Pr="00A97E5C">
        <w:rPr>
          <w:rFonts w:ascii="Times New Roman" w:hAnsi="Times New Roman" w:cs="Times New Roman"/>
          <w:b/>
          <w:sz w:val="28"/>
          <w:szCs w:val="28"/>
          <w:lang w:val="en-US" w:eastAsia="ar-SA"/>
        </w:rPr>
        <w:t>III</w:t>
      </w:r>
    </w:p>
    <w:p w:rsidR="00930B73" w:rsidRPr="00A97E5C" w:rsidRDefault="00930B73" w:rsidP="00A97E5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97E5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Перечень профилактических мероприятий,</w:t>
      </w:r>
    </w:p>
    <w:p w:rsidR="00930B73" w:rsidRPr="00A97E5C" w:rsidRDefault="00930B73" w:rsidP="00A97E5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97E5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сроки (периодичность) их проведения</w:t>
      </w:r>
    </w:p>
    <w:p w:rsidR="00930B73" w:rsidRPr="00A97E5C" w:rsidRDefault="00930B73" w:rsidP="00A97E5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30B73" w:rsidRPr="00A97E5C" w:rsidRDefault="00930B73" w:rsidP="00A97E5C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97E5C">
        <w:rPr>
          <w:rFonts w:ascii="Times New Roman" w:hAnsi="Times New Roman" w:cs="Times New Roman"/>
          <w:sz w:val="28"/>
          <w:szCs w:val="28"/>
          <w:lang w:eastAsia="ar-SA"/>
        </w:rPr>
        <w:t xml:space="preserve">9. </w:t>
      </w:r>
      <w:r w:rsidRPr="00A97E5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соответствии с Положением проводятся следующие профилактические мероприятия: </w:t>
      </w:r>
    </w:p>
    <w:p w:rsidR="00930B73" w:rsidRPr="00A97E5C" w:rsidRDefault="00930B73" w:rsidP="00A97E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97E5C">
        <w:rPr>
          <w:rFonts w:ascii="Times New Roman" w:hAnsi="Times New Roman" w:cs="Times New Roman"/>
          <w:sz w:val="28"/>
          <w:szCs w:val="28"/>
          <w:lang w:eastAsia="ar-SA"/>
        </w:rPr>
        <w:t>1) информирование;</w:t>
      </w:r>
    </w:p>
    <w:p w:rsidR="00930B73" w:rsidRPr="00A97E5C" w:rsidRDefault="00930B73" w:rsidP="00A97E5C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97E5C">
        <w:rPr>
          <w:rFonts w:ascii="Times New Roman" w:hAnsi="Times New Roman" w:cs="Times New Roman"/>
          <w:sz w:val="28"/>
          <w:szCs w:val="28"/>
          <w:lang w:eastAsia="ar-SA"/>
        </w:rPr>
        <w:t>2) консультирование.</w:t>
      </w:r>
    </w:p>
    <w:p w:rsidR="00930B73" w:rsidRPr="00A97E5C" w:rsidRDefault="00930B73" w:rsidP="00A97E5C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97E5C">
        <w:rPr>
          <w:rFonts w:ascii="Times New Roman" w:hAnsi="Times New Roman" w:cs="Times New Roman"/>
          <w:bCs/>
          <w:sz w:val="28"/>
          <w:szCs w:val="28"/>
          <w:lang w:eastAsia="ar-SA"/>
        </w:rPr>
        <w:t>10. Перечень профилактических мероприятий, сроки (периодичность) их проведения:</w:t>
      </w:r>
    </w:p>
    <w:p w:rsidR="00930B73" w:rsidRPr="00930B73" w:rsidRDefault="00930B73" w:rsidP="00930B73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984"/>
        <w:gridCol w:w="1701"/>
      </w:tblGrid>
      <w:tr w:rsidR="00930B73" w:rsidRPr="00930B73" w:rsidTr="00C7433D">
        <w:tc>
          <w:tcPr>
            <w:tcW w:w="567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п</w:t>
            </w:r>
            <w:proofErr w:type="gramEnd"/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268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Вид мероприятия</w:t>
            </w:r>
          </w:p>
        </w:tc>
        <w:tc>
          <w:tcPr>
            <w:tcW w:w="3119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Форма мероприятия</w:t>
            </w:r>
          </w:p>
        </w:tc>
        <w:tc>
          <w:tcPr>
            <w:tcW w:w="1984" w:type="dxa"/>
          </w:tcPr>
          <w:p w:rsidR="00930B73" w:rsidRPr="007057C0" w:rsidRDefault="00CB3DBC" w:rsidP="00CB3DBC">
            <w:pPr>
              <w:pStyle w:val="a8"/>
              <w:ind w:right="-108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О</w:t>
            </w:r>
            <w:r w:rsidR="00930B73" w:rsidRPr="007057C0">
              <w:rPr>
                <w:rFonts w:eastAsia="Lucida Sans Unicode"/>
                <w:sz w:val="28"/>
                <w:szCs w:val="28"/>
                <w:lang w:eastAsia="ar-SA"/>
              </w:rPr>
              <w:t>тветственные за реализацию мероприятия</w:t>
            </w:r>
          </w:p>
        </w:tc>
        <w:tc>
          <w:tcPr>
            <w:tcW w:w="1701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Сроки (</w:t>
            </w:r>
            <w:proofErr w:type="spellStart"/>
            <w:proofErr w:type="gramStart"/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периодич-ность</w:t>
            </w:r>
            <w:proofErr w:type="spellEnd"/>
            <w:proofErr w:type="gramEnd"/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) их проведения</w:t>
            </w:r>
          </w:p>
        </w:tc>
      </w:tr>
      <w:tr w:rsidR="00930B73" w:rsidRPr="007057C0" w:rsidTr="00C7433D">
        <w:tc>
          <w:tcPr>
            <w:tcW w:w="567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9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4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1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5</w:t>
            </w:r>
          </w:p>
        </w:tc>
      </w:tr>
      <w:tr w:rsidR="00930B73" w:rsidRPr="007057C0" w:rsidTr="00C7433D">
        <w:tc>
          <w:tcPr>
            <w:tcW w:w="567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268" w:type="dxa"/>
          </w:tcPr>
          <w:p w:rsidR="00930B73" w:rsidRPr="007057C0" w:rsidRDefault="00930B73" w:rsidP="007057C0">
            <w:pPr>
              <w:pStyle w:val="a8"/>
              <w:ind w:left="-10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Информирование</w:t>
            </w:r>
          </w:p>
        </w:tc>
        <w:tc>
          <w:tcPr>
            <w:tcW w:w="3119" w:type="dxa"/>
          </w:tcPr>
          <w:p w:rsidR="00CB3DBC" w:rsidRDefault="00930B73" w:rsidP="007057C0">
            <w:pPr>
              <w:pStyle w:val="a8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  <w:proofErr w:type="gramStart"/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 xml:space="preserve">Информирование осуществляется посредствам размещения Управлением соответствующих сведений на официальном </w:t>
            </w: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 xml:space="preserve">Интернет-портале администрации </w:t>
            </w:r>
            <w:r w:rsid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 xml:space="preserve">Партизанского </w:t>
            </w: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 xml:space="preserve">муниципального </w:t>
            </w:r>
            <w:r w:rsid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>района Приморского края,  в средствах массовой  инфор</w:t>
            </w:r>
            <w:r w:rsidR="007057C0"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 xml:space="preserve">мации, через личные кабинеты контролируемых лиц в государственных ин-формационных </w:t>
            </w:r>
            <w:r w:rsidR="00CB3DBC"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 xml:space="preserve">системах (при их </w:t>
            </w:r>
            <w:r w:rsidR="00CB3DBC"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lastRenderedPageBreak/>
              <w:t xml:space="preserve">наличии) и в иных формах </w:t>
            </w:r>
            <w:r w:rsidR="00CB3DBC" w:rsidRPr="007057C0">
              <w:rPr>
                <w:rFonts w:eastAsia="Lucida Sans Unicode"/>
                <w:sz w:val="28"/>
                <w:szCs w:val="28"/>
                <w:lang w:eastAsia="ar-SA"/>
              </w:rPr>
              <w:t xml:space="preserve"> </w:t>
            </w:r>
            <w:proofErr w:type="gramEnd"/>
          </w:p>
          <w:p w:rsidR="00CB3DBC" w:rsidRPr="007057C0" w:rsidRDefault="00CB3DBC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930B73" w:rsidRPr="007057C0" w:rsidRDefault="00CB3DBC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lastRenderedPageBreak/>
              <w:t>Отдел земельных отношений и муниципального земельного контроля Управления</w:t>
            </w:r>
          </w:p>
        </w:tc>
        <w:tc>
          <w:tcPr>
            <w:tcW w:w="1701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 xml:space="preserve">По мере </w:t>
            </w:r>
            <w:proofErr w:type="spellStart"/>
            <w:proofErr w:type="gramStart"/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>необходи</w:t>
            </w:r>
            <w:proofErr w:type="spellEnd"/>
            <w:r w:rsid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>-</w:t>
            </w: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>мости</w:t>
            </w:r>
            <w:proofErr w:type="gramEnd"/>
          </w:p>
        </w:tc>
      </w:tr>
      <w:tr w:rsidR="00930B73" w:rsidRPr="007057C0" w:rsidTr="00C7433D">
        <w:tc>
          <w:tcPr>
            <w:tcW w:w="567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2268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9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4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1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930B73" w:rsidRPr="007057C0" w:rsidTr="00C7433D">
        <w:tc>
          <w:tcPr>
            <w:tcW w:w="567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930B73" w:rsidRPr="007057C0" w:rsidRDefault="00930B73" w:rsidP="00CB3DBC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proofErr w:type="gramStart"/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 xml:space="preserve">Размещение и поддержание в актуальном состоянии на официальном Интернет-портале </w:t>
            </w:r>
            <w:r w:rsidR="00CB3DBC" w:rsidRPr="00CB3DBC">
              <w:rPr>
                <w:rFonts w:eastAsia="Lucida Sans Unicode"/>
                <w:bCs/>
                <w:sz w:val="28"/>
                <w:szCs w:val="28"/>
                <w:lang w:eastAsia="ar-SA"/>
              </w:rPr>
              <w:t xml:space="preserve">Партизанского </w:t>
            </w:r>
            <w:r w:rsidRPr="00CB3DBC">
              <w:rPr>
                <w:rFonts w:eastAsia="Lucida Sans Unicode"/>
                <w:bCs/>
                <w:sz w:val="28"/>
                <w:szCs w:val="28"/>
                <w:lang w:eastAsia="ar-SA"/>
              </w:rPr>
              <w:t xml:space="preserve">муниципального </w:t>
            </w:r>
            <w:r w:rsidR="00CB3DBC" w:rsidRPr="00CB3DBC">
              <w:rPr>
                <w:rFonts w:eastAsia="Lucida Sans Unicode"/>
                <w:bCs/>
                <w:sz w:val="28"/>
                <w:szCs w:val="28"/>
                <w:lang w:eastAsia="ar-SA"/>
              </w:rPr>
              <w:t>района Приморского края</w:t>
            </w:r>
            <w:r w:rsidR="00CB3DBC">
              <w:rPr>
                <w:rFonts w:eastAsia="Lucida Sans Unicode"/>
                <w:bCs/>
                <w:sz w:val="28"/>
                <w:szCs w:val="28"/>
                <w:lang w:eastAsia="ar-SA"/>
              </w:rPr>
              <w:t>,</w:t>
            </w:r>
            <w:r w:rsidR="00CB3DBC" w:rsidRPr="00CB3DBC">
              <w:rPr>
                <w:rFonts w:eastAsia="Lucida Sans Unicode"/>
                <w:sz w:val="28"/>
                <w:szCs w:val="28"/>
                <w:lang w:eastAsia="ar-SA"/>
              </w:rPr>
              <w:t xml:space="preserve"> </w:t>
            </w: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1984" w:type="dxa"/>
          </w:tcPr>
          <w:p w:rsidR="00930B73" w:rsidRPr="007057C0" w:rsidRDefault="00CB3DBC" w:rsidP="00CB3DBC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CB3DBC">
              <w:rPr>
                <w:rFonts w:eastAsia="Lucida Sans Unicode"/>
                <w:sz w:val="28"/>
                <w:szCs w:val="28"/>
                <w:lang w:eastAsia="ar-SA"/>
              </w:rPr>
              <w:t>Отдел земельных отношений и муниципального земельного контроля Управления</w:t>
            </w:r>
          </w:p>
        </w:tc>
        <w:tc>
          <w:tcPr>
            <w:tcW w:w="1701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>По мере обновления</w:t>
            </w:r>
          </w:p>
        </w:tc>
      </w:tr>
      <w:tr w:rsidR="00930B73" w:rsidRPr="007057C0" w:rsidTr="00C7433D">
        <w:tc>
          <w:tcPr>
            <w:tcW w:w="567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268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Консульти</w:t>
            </w:r>
            <w:r w:rsidR="00CB3DBC">
              <w:rPr>
                <w:rFonts w:eastAsia="Lucida Sans Unicode"/>
                <w:sz w:val="28"/>
                <w:szCs w:val="28"/>
                <w:lang w:eastAsia="ar-SA"/>
              </w:rPr>
              <w:t>-</w:t>
            </w: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рование</w:t>
            </w:r>
            <w:proofErr w:type="spellEnd"/>
            <w:proofErr w:type="gramEnd"/>
          </w:p>
        </w:tc>
        <w:tc>
          <w:tcPr>
            <w:tcW w:w="3119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Проведение должностными лицами Управления консультирования в устной и письменной форме по следующим вопросам:</w:t>
            </w:r>
          </w:p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1) организации и осуществления Управлением муниципального земельного контроля;</w:t>
            </w:r>
          </w:p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2) порядка осуществления Управлением профилактических, контрольных мероприятий, установленных Положением.</w:t>
            </w:r>
          </w:p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 xml:space="preserve">Консультирование в устной форме осуществляется по телефону, посредствам видео-конференц-связи, </w:t>
            </w: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lastRenderedPageBreak/>
              <w:t>в ходе проведения профилактического или контрольного мероприятия.</w:t>
            </w:r>
          </w:p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Консультирование в письменной форме осуществляется в порядке, установленном Федеральным законом от 02.05.2006 № 59-ФЗ «О порядке рассмотрения обращения граждан Российской Федерации».</w:t>
            </w:r>
          </w:p>
        </w:tc>
        <w:tc>
          <w:tcPr>
            <w:tcW w:w="1984" w:type="dxa"/>
          </w:tcPr>
          <w:p w:rsidR="00930B73" w:rsidRPr="007057C0" w:rsidRDefault="00CB3DBC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CB3DBC">
              <w:rPr>
                <w:rFonts w:eastAsia="Lucida Sans Unicode"/>
                <w:sz w:val="28"/>
                <w:szCs w:val="28"/>
                <w:lang w:eastAsia="ar-SA"/>
              </w:rPr>
              <w:lastRenderedPageBreak/>
              <w:t>Отдел земельных отношений и муниципального земельного контроля</w:t>
            </w:r>
            <w:r>
              <w:rPr>
                <w:rFonts w:eastAsia="Lucida Sans Unicode"/>
                <w:sz w:val="28"/>
                <w:szCs w:val="28"/>
                <w:lang w:eastAsia="ar-SA"/>
              </w:rPr>
              <w:t xml:space="preserve">, начальник отдела,  </w:t>
            </w:r>
            <w:r w:rsidRPr="00CB3DBC">
              <w:rPr>
                <w:rFonts w:eastAsia="Lucida Sans Unicode"/>
                <w:sz w:val="28"/>
                <w:szCs w:val="28"/>
                <w:lang w:eastAsia="ar-SA"/>
              </w:rPr>
              <w:t xml:space="preserve"> Управления</w:t>
            </w:r>
          </w:p>
        </w:tc>
        <w:tc>
          <w:tcPr>
            <w:tcW w:w="1701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>В течение года (при наличии оснований)</w:t>
            </w:r>
          </w:p>
        </w:tc>
      </w:tr>
    </w:tbl>
    <w:p w:rsidR="00930B73" w:rsidRPr="00CB3DBC" w:rsidRDefault="00930B73" w:rsidP="00CB3DB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30B73" w:rsidRPr="00CB3DBC" w:rsidRDefault="00930B73" w:rsidP="00CB3DB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B3DB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Pr="00CB3DBC">
        <w:rPr>
          <w:rFonts w:ascii="Times New Roman" w:hAnsi="Times New Roman" w:cs="Times New Roman"/>
          <w:b/>
          <w:sz w:val="28"/>
          <w:szCs w:val="28"/>
          <w:lang w:val="en-US" w:eastAsia="ar-SA"/>
        </w:rPr>
        <w:t>IV</w:t>
      </w:r>
    </w:p>
    <w:p w:rsidR="00930B73" w:rsidRPr="00CB3DBC" w:rsidRDefault="00930B73" w:rsidP="00CB3DB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B3DB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Показатели результативности и эффективности Программы</w:t>
      </w:r>
    </w:p>
    <w:p w:rsidR="00930B73" w:rsidRPr="007057C0" w:rsidRDefault="00930B73" w:rsidP="007057C0">
      <w:pPr>
        <w:pStyle w:val="a8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30B73" w:rsidRPr="007057C0" w:rsidRDefault="00930B73" w:rsidP="00CB3DB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57C0">
        <w:rPr>
          <w:rFonts w:ascii="Times New Roman" w:hAnsi="Times New Roman" w:cs="Times New Roman"/>
          <w:sz w:val="28"/>
          <w:szCs w:val="28"/>
          <w:lang w:eastAsia="ar-SA"/>
        </w:rPr>
        <w:t>11.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30B73" w:rsidRPr="007057C0" w:rsidRDefault="00930B73" w:rsidP="007057C0">
      <w:pPr>
        <w:pStyle w:val="a8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930B73" w:rsidRPr="007057C0" w:rsidTr="00C7433D">
        <w:tc>
          <w:tcPr>
            <w:tcW w:w="567" w:type="dxa"/>
            <w:vAlign w:val="center"/>
          </w:tcPr>
          <w:p w:rsidR="00930B73" w:rsidRPr="007057C0" w:rsidRDefault="00930B73" w:rsidP="00CB3DBC">
            <w:pPr>
              <w:pStyle w:val="a8"/>
              <w:ind w:right="-108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237" w:type="dxa"/>
            <w:vAlign w:val="center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>Величина</w:t>
            </w:r>
          </w:p>
        </w:tc>
      </w:tr>
      <w:tr w:rsidR="00930B73" w:rsidRPr="007057C0" w:rsidTr="00C7433D">
        <w:tc>
          <w:tcPr>
            <w:tcW w:w="567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237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930B73" w:rsidRPr="007057C0" w:rsidRDefault="00930B73" w:rsidP="00CB3DBC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 xml:space="preserve">не менее </w:t>
            </w:r>
            <w:r w:rsidR="00CB3DBC">
              <w:rPr>
                <w:rFonts w:eastAsia="Lucida Sans Unicode"/>
                <w:bCs/>
                <w:sz w:val="28"/>
                <w:szCs w:val="28"/>
                <w:lang w:eastAsia="ar-SA"/>
              </w:rPr>
              <w:t>6</w:t>
            </w: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 xml:space="preserve"> мероприятий, проведённых Управлением</w:t>
            </w:r>
          </w:p>
        </w:tc>
      </w:tr>
      <w:tr w:rsidR="00930B73" w:rsidRPr="007057C0" w:rsidTr="00C7433D">
        <w:tc>
          <w:tcPr>
            <w:tcW w:w="567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237" w:type="dxa"/>
          </w:tcPr>
          <w:p w:rsidR="00930B73" w:rsidRPr="007057C0" w:rsidRDefault="00930B73" w:rsidP="00CB3DBC">
            <w:pPr>
              <w:pStyle w:val="a8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  <w:proofErr w:type="gramStart"/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 xml:space="preserve">Полнота информации, размещённой </w:t>
            </w: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 xml:space="preserve">на официальном </w:t>
            </w: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 xml:space="preserve">Интернет-портале администрации </w:t>
            </w:r>
            <w:r w:rsidR="00CB3DBC">
              <w:rPr>
                <w:rFonts w:eastAsia="Lucida Sans Unicode"/>
                <w:bCs/>
                <w:sz w:val="28"/>
                <w:szCs w:val="28"/>
                <w:lang w:eastAsia="ar-SA"/>
              </w:rPr>
              <w:t xml:space="preserve">Партизанского </w:t>
            </w: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 xml:space="preserve">муниципального </w:t>
            </w:r>
            <w:r w:rsidR="00CB3DBC">
              <w:rPr>
                <w:rFonts w:eastAsia="Lucida Sans Unicode"/>
                <w:bCs/>
                <w:sz w:val="28"/>
                <w:szCs w:val="28"/>
                <w:lang w:eastAsia="ar-SA"/>
              </w:rPr>
              <w:t>района Приморского края</w:t>
            </w: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 xml:space="preserve"> в соответствии с </w:t>
            </w: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2835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>100%</w:t>
            </w:r>
          </w:p>
        </w:tc>
      </w:tr>
      <w:tr w:rsidR="00930B73" w:rsidRPr="007057C0" w:rsidTr="00C7433D">
        <w:tc>
          <w:tcPr>
            <w:tcW w:w="567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 xml:space="preserve">3. </w:t>
            </w:r>
          </w:p>
        </w:tc>
        <w:tc>
          <w:tcPr>
            <w:tcW w:w="6237" w:type="dxa"/>
          </w:tcPr>
          <w:p w:rsidR="00930B73" w:rsidRPr="007057C0" w:rsidRDefault="00930B73" w:rsidP="00CB3DBC">
            <w:pPr>
              <w:pStyle w:val="a8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 xml:space="preserve">Удовлетворённость контролируемых лиц и их представителями консультированием Управления </w:t>
            </w:r>
          </w:p>
        </w:tc>
        <w:tc>
          <w:tcPr>
            <w:tcW w:w="2835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 xml:space="preserve">100% от числа </w:t>
            </w:r>
            <w:proofErr w:type="gramStart"/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>обратившихся</w:t>
            </w:r>
            <w:proofErr w:type="gramEnd"/>
          </w:p>
        </w:tc>
      </w:tr>
      <w:tr w:rsidR="00930B73" w:rsidRPr="007057C0" w:rsidTr="00C7433D">
        <w:tc>
          <w:tcPr>
            <w:tcW w:w="567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>4</w:t>
            </w:r>
            <w:r w:rsidRPr="007057C0">
              <w:rPr>
                <w:rFonts w:eastAsia="Lucida Sans Unicode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237" w:type="dxa"/>
          </w:tcPr>
          <w:p w:rsidR="00930B73" w:rsidRPr="007057C0" w:rsidRDefault="00930B73" w:rsidP="00CB3DBC">
            <w:pPr>
              <w:pStyle w:val="a8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>3 %</w:t>
            </w:r>
          </w:p>
        </w:tc>
      </w:tr>
      <w:tr w:rsidR="00930B73" w:rsidRPr="007057C0" w:rsidTr="00C7433D">
        <w:tc>
          <w:tcPr>
            <w:tcW w:w="567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237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t xml:space="preserve">Динамика снижения количества выявленных </w:t>
            </w: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lastRenderedPageBreak/>
              <w:t>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930B73" w:rsidRPr="007057C0" w:rsidRDefault="00930B73" w:rsidP="007057C0">
            <w:pPr>
              <w:pStyle w:val="a8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  <w:r w:rsidRPr="007057C0">
              <w:rPr>
                <w:rFonts w:eastAsia="Lucida Sans Unicode"/>
                <w:bCs/>
                <w:sz w:val="28"/>
                <w:szCs w:val="28"/>
                <w:lang w:eastAsia="ar-SA"/>
              </w:rPr>
              <w:lastRenderedPageBreak/>
              <w:t>5 %</w:t>
            </w:r>
          </w:p>
        </w:tc>
      </w:tr>
    </w:tbl>
    <w:p w:rsidR="00930B73" w:rsidRPr="007057C0" w:rsidRDefault="00930B73" w:rsidP="007057C0">
      <w:pPr>
        <w:pStyle w:val="a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30B73" w:rsidRPr="00930B73" w:rsidRDefault="00930B73" w:rsidP="00930B73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930B73" w:rsidRPr="00930B73" w:rsidRDefault="00930B73" w:rsidP="00930B73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930B73" w:rsidRPr="00930B73" w:rsidRDefault="00930B73" w:rsidP="00930B73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930B73" w:rsidRPr="00930B73" w:rsidRDefault="00930B73" w:rsidP="00930B73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930B73" w:rsidRPr="00930B73" w:rsidRDefault="00930B73" w:rsidP="00930B73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930B73" w:rsidRPr="00930B73" w:rsidRDefault="00930B73" w:rsidP="00930B73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930B73" w:rsidRPr="00930B73" w:rsidRDefault="00930B73" w:rsidP="00930B73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930B73" w:rsidRPr="00930B73" w:rsidRDefault="00930B73" w:rsidP="00930B73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930B73" w:rsidRPr="00930B73" w:rsidRDefault="00930B73" w:rsidP="00930B73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930B73" w:rsidRPr="00930B73" w:rsidRDefault="00930B73" w:rsidP="00930B73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sectPr w:rsidR="00930B73" w:rsidRPr="00930B73" w:rsidSect="00BE2B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1F"/>
    <w:rsid w:val="00027F56"/>
    <w:rsid w:val="0003663E"/>
    <w:rsid w:val="000F6C60"/>
    <w:rsid w:val="0010383C"/>
    <w:rsid w:val="0018309C"/>
    <w:rsid w:val="001904DB"/>
    <w:rsid w:val="001A026B"/>
    <w:rsid w:val="001E04E8"/>
    <w:rsid w:val="001E1C85"/>
    <w:rsid w:val="001F271C"/>
    <w:rsid w:val="001F4B71"/>
    <w:rsid w:val="00211A3F"/>
    <w:rsid w:val="00237AD5"/>
    <w:rsid w:val="00261923"/>
    <w:rsid w:val="00264CA1"/>
    <w:rsid w:val="002B10CD"/>
    <w:rsid w:val="002C53EF"/>
    <w:rsid w:val="00307F85"/>
    <w:rsid w:val="003155A5"/>
    <w:rsid w:val="00320F75"/>
    <w:rsid w:val="003233DF"/>
    <w:rsid w:val="003346A1"/>
    <w:rsid w:val="00346302"/>
    <w:rsid w:val="003A11EE"/>
    <w:rsid w:val="003B661C"/>
    <w:rsid w:val="003F5E13"/>
    <w:rsid w:val="004068AC"/>
    <w:rsid w:val="00492B89"/>
    <w:rsid w:val="004A06BD"/>
    <w:rsid w:val="004A0B05"/>
    <w:rsid w:val="004A5CB1"/>
    <w:rsid w:val="004C2088"/>
    <w:rsid w:val="004C221F"/>
    <w:rsid w:val="004D6C41"/>
    <w:rsid w:val="004E0045"/>
    <w:rsid w:val="004F1691"/>
    <w:rsid w:val="004F4F53"/>
    <w:rsid w:val="00515862"/>
    <w:rsid w:val="00536CCB"/>
    <w:rsid w:val="005405D1"/>
    <w:rsid w:val="00541DE2"/>
    <w:rsid w:val="0056545C"/>
    <w:rsid w:val="005D2049"/>
    <w:rsid w:val="005E5A57"/>
    <w:rsid w:val="00624046"/>
    <w:rsid w:val="006244AB"/>
    <w:rsid w:val="00633F97"/>
    <w:rsid w:val="00656DA7"/>
    <w:rsid w:val="006652E9"/>
    <w:rsid w:val="00671084"/>
    <w:rsid w:val="00672DC4"/>
    <w:rsid w:val="006746E9"/>
    <w:rsid w:val="006854B2"/>
    <w:rsid w:val="00690456"/>
    <w:rsid w:val="006A2F70"/>
    <w:rsid w:val="006A4179"/>
    <w:rsid w:val="006C38BE"/>
    <w:rsid w:val="006E0FA1"/>
    <w:rsid w:val="007057C0"/>
    <w:rsid w:val="007224E5"/>
    <w:rsid w:val="00754E5E"/>
    <w:rsid w:val="0077453E"/>
    <w:rsid w:val="007954F1"/>
    <w:rsid w:val="00795F8E"/>
    <w:rsid w:val="007D0CAD"/>
    <w:rsid w:val="007E3C73"/>
    <w:rsid w:val="008344C1"/>
    <w:rsid w:val="00841D65"/>
    <w:rsid w:val="008C15F7"/>
    <w:rsid w:val="008C1B41"/>
    <w:rsid w:val="008D4BAA"/>
    <w:rsid w:val="008E0228"/>
    <w:rsid w:val="0092745E"/>
    <w:rsid w:val="00930B73"/>
    <w:rsid w:val="00951CBF"/>
    <w:rsid w:val="00985E8C"/>
    <w:rsid w:val="009A383E"/>
    <w:rsid w:val="009B4CBA"/>
    <w:rsid w:val="009C1C76"/>
    <w:rsid w:val="009C51DB"/>
    <w:rsid w:val="009D0DDD"/>
    <w:rsid w:val="00A028AF"/>
    <w:rsid w:val="00A4397E"/>
    <w:rsid w:val="00A72DFC"/>
    <w:rsid w:val="00A97E5C"/>
    <w:rsid w:val="00AA6981"/>
    <w:rsid w:val="00AC1C1E"/>
    <w:rsid w:val="00AE080E"/>
    <w:rsid w:val="00AF2CA4"/>
    <w:rsid w:val="00B452D9"/>
    <w:rsid w:val="00BE2B57"/>
    <w:rsid w:val="00C0005F"/>
    <w:rsid w:val="00C407F6"/>
    <w:rsid w:val="00C53A84"/>
    <w:rsid w:val="00C7739C"/>
    <w:rsid w:val="00C97881"/>
    <w:rsid w:val="00CB3DBC"/>
    <w:rsid w:val="00CE552E"/>
    <w:rsid w:val="00CF352F"/>
    <w:rsid w:val="00D21FF6"/>
    <w:rsid w:val="00D51B26"/>
    <w:rsid w:val="00D806F9"/>
    <w:rsid w:val="00DA06CA"/>
    <w:rsid w:val="00DC0E70"/>
    <w:rsid w:val="00DD6D77"/>
    <w:rsid w:val="00DE79F2"/>
    <w:rsid w:val="00DF1608"/>
    <w:rsid w:val="00E93FF1"/>
    <w:rsid w:val="00EC071F"/>
    <w:rsid w:val="00EE47DE"/>
    <w:rsid w:val="00F03391"/>
    <w:rsid w:val="00F131E3"/>
    <w:rsid w:val="00F13E19"/>
    <w:rsid w:val="00FB6C46"/>
    <w:rsid w:val="00F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7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B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B73"/>
    <w:pPr>
      <w:ind w:left="720"/>
      <w:contextualSpacing/>
    </w:pPr>
  </w:style>
  <w:style w:type="table" w:styleId="a7">
    <w:name w:val="Table Grid"/>
    <w:basedOn w:val="a1"/>
    <w:rsid w:val="00930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D6C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7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B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B73"/>
    <w:pPr>
      <w:ind w:left="720"/>
      <w:contextualSpacing/>
    </w:pPr>
  </w:style>
  <w:style w:type="table" w:styleId="a7">
    <w:name w:val="Table Grid"/>
    <w:basedOn w:val="a1"/>
    <w:rsid w:val="00930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D6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77513E78DE55671AC709DD39709EF5259A226EB5C846CFAEF80A35CDA26BBA1EAB5CCFA3F910FB1B259FB879A7CC8919B1EF8F2oDT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E77513E78DE55671AC709DD39709EF5259A32EE552846CFAEF80A35CDA26BBA1EAB5CDF432910FB1B259FB879A7CC8919B1EF8F2oDT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ДВГА</dc:creator>
  <cp:lastModifiedBy>Афанасьева Наталья Павловна</cp:lastModifiedBy>
  <cp:revision>10</cp:revision>
  <cp:lastPrinted>2021-12-30T04:54:00Z</cp:lastPrinted>
  <dcterms:created xsi:type="dcterms:W3CDTF">2021-12-29T07:19:00Z</dcterms:created>
  <dcterms:modified xsi:type="dcterms:W3CDTF">2022-01-11T06:52:00Z</dcterms:modified>
</cp:coreProperties>
</file>