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8C" w:rsidRPr="0044272D" w:rsidRDefault="00395A8C" w:rsidP="0044272D">
      <w:pPr>
        <w:spacing w:after="100" w:afterAutospacing="1" w:line="240" w:lineRule="auto"/>
        <w:ind w:left="-1134" w:firstLine="708"/>
        <w:jc w:val="center"/>
        <w:outlineLvl w:val="0"/>
        <w:rPr>
          <w:rFonts w:eastAsia="Times New Roman"/>
          <w:b/>
          <w:bCs/>
          <w:color w:val="212529"/>
          <w:kern w:val="36"/>
          <w:sz w:val="32"/>
          <w:szCs w:val="32"/>
          <w:lang w:eastAsia="ru-RU"/>
        </w:rPr>
      </w:pPr>
      <w:r w:rsidRPr="0044272D">
        <w:rPr>
          <w:rFonts w:eastAsia="Times New Roman"/>
          <w:b/>
          <w:bCs/>
          <w:color w:val="212529"/>
          <w:kern w:val="36"/>
          <w:sz w:val="32"/>
          <w:szCs w:val="32"/>
          <w:lang w:eastAsia="ru-RU"/>
        </w:rPr>
        <w:t>Стали известны детали ВЭФ-2021</w:t>
      </w:r>
    </w:p>
    <w:p w:rsidR="00395A8C" w:rsidRPr="0044272D" w:rsidRDefault="00395A8C" w:rsidP="0044272D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44272D">
        <w:rPr>
          <w:rFonts w:eastAsia="Times New Roman"/>
          <w:color w:val="212529"/>
          <w:lang w:eastAsia="ru-RU"/>
        </w:rPr>
        <w:t>Разработка деловой программы, зонирование площадок, проведение выставки «Улица Дальнего Востока» рассматривались на заседании Организационного комитета по подготовке и проведению VI Восточного экономического форума 2021 года, который состоится 2-4 сентября 2021 года во Владивостоке.</w:t>
      </w:r>
    </w:p>
    <w:p w:rsidR="00395A8C" w:rsidRPr="0044272D" w:rsidRDefault="00395A8C" w:rsidP="0044272D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44272D">
        <w:rPr>
          <w:rFonts w:eastAsia="Times New Roman"/>
          <w:color w:val="212529"/>
          <w:lang w:eastAsia="ru-RU"/>
        </w:rPr>
        <w:t xml:space="preserve">По словам заместителя Председателя Правительства РФ — полномочного представителя Президента Российской Федерации в ДФО Юрия Трутнева, форум ежегодно помогал осуществлять работу по привлечению инвестиций, разработке преференциальных режимов, созданию максимально привлекательных условий для ведения бизнеса на территории </w:t>
      </w:r>
      <w:proofErr w:type="spellStart"/>
      <w:r w:rsidRPr="0044272D">
        <w:rPr>
          <w:rFonts w:eastAsia="Times New Roman"/>
          <w:color w:val="212529"/>
          <w:lang w:eastAsia="ru-RU"/>
        </w:rPr>
        <w:t>макрорегиона</w:t>
      </w:r>
      <w:proofErr w:type="spellEnd"/>
      <w:r w:rsidRPr="0044272D">
        <w:rPr>
          <w:rFonts w:eastAsia="Times New Roman"/>
          <w:color w:val="212529"/>
          <w:lang w:eastAsia="ru-RU"/>
        </w:rPr>
        <w:t xml:space="preserve">. Во многом благодаря мероприятию сегодня на Дальнем Востоке реализуется 2617 инвестиционных проектов, 392 из них уже введено в эксплуатацию. В экономику </w:t>
      </w:r>
      <w:proofErr w:type="spellStart"/>
      <w:r w:rsidRPr="0044272D">
        <w:rPr>
          <w:rFonts w:eastAsia="Times New Roman"/>
          <w:color w:val="212529"/>
          <w:lang w:eastAsia="ru-RU"/>
        </w:rPr>
        <w:t>макрорегиона</w:t>
      </w:r>
      <w:proofErr w:type="spellEnd"/>
      <w:r w:rsidRPr="0044272D">
        <w:rPr>
          <w:rFonts w:eastAsia="Times New Roman"/>
          <w:color w:val="212529"/>
          <w:lang w:eastAsia="ru-RU"/>
        </w:rPr>
        <w:t xml:space="preserve"> фактически вложено 1,7 </w:t>
      </w:r>
      <w:proofErr w:type="spellStart"/>
      <w:proofErr w:type="gramStart"/>
      <w:r w:rsidRPr="0044272D">
        <w:rPr>
          <w:rFonts w:eastAsia="Times New Roman"/>
          <w:color w:val="212529"/>
          <w:lang w:eastAsia="ru-RU"/>
        </w:rPr>
        <w:t>трлн</w:t>
      </w:r>
      <w:proofErr w:type="spellEnd"/>
      <w:proofErr w:type="gramEnd"/>
      <w:r w:rsidRPr="0044272D">
        <w:rPr>
          <w:rFonts w:eastAsia="Times New Roman"/>
          <w:color w:val="212529"/>
          <w:lang w:eastAsia="ru-RU"/>
        </w:rPr>
        <w:t xml:space="preserve"> рублей инвестиций. Создано более 70 тыс. рабочих мест. В 2020 году ВЭФ не проходил по причине пандемии коронавируса, и это </w:t>
      </w:r>
      <w:proofErr w:type="gramStart"/>
      <w:r w:rsidRPr="0044272D">
        <w:rPr>
          <w:rFonts w:eastAsia="Times New Roman"/>
          <w:color w:val="212529"/>
          <w:lang w:eastAsia="ru-RU"/>
        </w:rPr>
        <w:t>отразилось на работе с инвесторами и снизило</w:t>
      </w:r>
      <w:proofErr w:type="gramEnd"/>
      <w:r w:rsidRPr="0044272D">
        <w:rPr>
          <w:rFonts w:eastAsia="Times New Roman"/>
          <w:color w:val="212529"/>
          <w:lang w:eastAsia="ru-RU"/>
        </w:rPr>
        <w:t xml:space="preserve"> количество заключаемых инвестиционных соглашений.</w:t>
      </w:r>
    </w:p>
    <w:p w:rsidR="00395A8C" w:rsidRPr="0044272D" w:rsidRDefault="00395A8C" w:rsidP="0044272D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44272D">
        <w:rPr>
          <w:rFonts w:eastAsia="Times New Roman"/>
          <w:color w:val="212529"/>
          <w:lang w:eastAsia="ru-RU"/>
        </w:rPr>
        <w:t xml:space="preserve">В рамках подготовки </w:t>
      </w:r>
      <w:proofErr w:type="gramStart"/>
      <w:r w:rsidRPr="0044272D">
        <w:rPr>
          <w:rFonts w:eastAsia="Times New Roman"/>
          <w:color w:val="212529"/>
          <w:lang w:eastAsia="ru-RU"/>
        </w:rPr>
        <w:t>к</w:t>
      </w:r>
      <w:proofErr w:type="gramEnd"/>
      <w:r w:rsidRPr="0044272D">
        <w:rPr>
          <w:rFonts w:eastAsia="Times New Roman"/>
          <w:color w:val="212529"/>
          <w:lang w:eastAsia="ru-RU"/>
        </w:rPr>
        <w:t> </w:t>
      </w:r>
      <w:proofErr w:type="gramStart"/>
      <w:r w:rsidRPr="0044272D">
        <w:rPr>
          <w:rFonts w:eastAsia="Times New Roman"/>
          <w:color w:val="212529"/>
          <w:lang w:eastAsia="ru-RU"/>
        </w:rPr>
        <w:t>ВЭФ</w:t>
      </w:r>
      <w:proofErr w:type="gramEnd"/>
      <w:r w:rsidRPr="0044272D">
        <w:rPr>
          <w:rFonts w:eastAsia="Times New Roman"/>
          <w:color w:val="212529"/>
          <w:lang w:eastAsia="ru-RU"/>
        </w:rPr>
        <w:t xml:space="preserve"> ведется работа по формированию деловой программы ВЭФ, проект архитектуры которой будет представлен до конца мая.</w:t>
      </w:r>
    </w:p>
    <w:p w:rsidR="00395A8C" w:rsidRPr="0044272D" w:rsidRDefault="00395A8C" w:rsidP="0044272D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44272D">
        <w:rPr>
          <w:rFonts w:eastAsia="Times New Roman"/>
          <w:color w:val="212529"/>
          <w:lang w:eastAsia="ru-RU"/>
        </w:rPr>
        <w:t>Программа стартового дня ВЭФ-2021, помимо традиционных форматов, будет усилена за счет тематики большого евразийского партнерства и взаимоотношений России с Азиатско-Тихоокеанским регионом.</w:t>
      </w:r>
    </w:p>
    <w:p w:rsidR="00395A8C" w:rsidRPr="0044272D" w:rsidRDefault="00395A8C" w:rsidP="0044272D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44272D">
        <w:rPr>
          <w:rFonts w:eastAsia="Times New Roman"/>
          <w:color w:val="212529"/>
          <w:lang w:eastAsia="ru-RU"/>
        </w:rPr>
        <w:t xml:space="preserve">Отдельное внимание было уделено спортивной и культурной программе форума. </w:t>
      </w:r>
      <w:proofErr w:type="gramStart"/>
      <w:r w:rsidRPr="0044272D">
        <w:rPr>
          <w:rFonts w:eastAsia="Times New Roman"/>
          <w:color w:val="212529"/>
          <w:lang w:eastAsia="ru-RU"/>
        </w:rPr>
        <w:t xml:space="preserve">Предварительно в рамках спортивной программы планируется проведение ежегодного международного турнира по дзюдо имени </w:t>
      </w:r>
      <w:proofErr w:type="spellStart"/>
      <w:r w:rsidRPr="0044272D">
        <w:rPr>
          <w:rFonts w:eastAsia="Times New Roman"/>
          <w:color w:val="212529"/>
          <w:lang w:eastAsia="ru-RU"/>
        </w:rPr>
        <w:t>Дзигоро</w:t>
      </w:r>
      <w:proofErr w:type="spellEnd"/>
      <w:r w:rsidRPr="0044272D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44272D">
        <w:rPr>
          <w:rFonts w:eastAsia="Times New Roman"/>
          <w:color w:val="212529"/>
          <w:lang w:eastAsia="ru-RU"/>
        </w:rPr>
        <w:t>Кано</w:t>
      </w:r>
      <w:proofErr w:type="spellEnd"/>
      <w:r w:rsidRPr="0044272D">
        <w:rPr>
          <w:rFonts w:eastAsia="Times New Roman"/>
          <w:color w:val="212529"/>
          <w:lang w:eastAsia="ru-RU"/>
        </w:rPr>
        <w:t xml:space="preserve"> под патронатом Президента России Владимира Путина; мероприятий по парусному спорту (на кубок ВЭФ; международной регаты «Дальневосточный кубок» (</w:t>
      </w:r>
      <w:proofErr w:type="spellStart"/>
      <w:r w:rsidRPr="0044272D">
        <w:rPr>
          <w:rFonts w:eastAsia="Times New Roman"/>
          <w:color w:val="212529"/>
          <w:lang w:eastAsia="ru-RU"/>
        </w:rPr>
        <w:t>Far</w:t>
      </w:r>
      <w:proofErr w:type="spellEnd"/>
      <w:r w:rsidRPr="0044272D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44272D">
        <w:rPr>
          <w:rFonts w:eastAsia="Times New Roman"/>
          <w:color w:val="212529"/>
          <w:lang w:eastAsia="ru-RU"/>
        </w:rPr>
        <w:t>East</w:t>
      </w:r>
      <w:proofErr w:type="spellEnd"/>
      <w:r w:rsidRPr="0044272D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44272D">
        <w:rPr>
          <w:rFonts w:eastAsia="Times New Roman"/>
          <w:color w:val="212529"/>
          <w:lang w:eastAsia="ru-RU"/>
        </w:rPr>
        <w:t>Cup</w:t>
      </w:r>
      <w:proofErr w:type="spellEnd"/>
      <w:r w:rsidRPr="0044272D">
        <w:rPr>
          <w:rFonts w:eastAsia="Times New Roman"/>
          <w:color w:val="212529"/>
          <w:lang w:eastAsia="ru-RU"/>
        </w:rPr>
        <w:t>); спортивные мероприятия в рамках Дальневосточной регаты больших учебных парусников); забега в поддержку редких видов животных Дальнего Востока;</w:t>
      </w:r>
      <w:proofErr w:type="gramEnd"/>
      <w:r w:rsidRPr="0044272D">
        <w:rPr>
          <w:rFonts w:eastAsia="Times New Roman"/>
          <w:color w:val="212529"/>
          <w:lang w:eastAsia="ru-RU"/>
        </w:rPr>
        <w:t xml:space="preserve"> международных и всероссийских соревнований по танцевальному спорту и акробатическому рок-н-роллу и </w:t>
      </w:r>
      <w:proofErr w:type="gramStart"/>
      <w:r w:rsidRPr="0044272D">
        <w:rPr>
          <w:rFonts w:eastAsia="Times New Roman"/>
          <w:color w:val="212529"/>
          <w:lang w:eastAsia="ru-RU"/>
        </w:rPr>
        <w:t>другое</w:t>
      </w:r>
      <w:proofErr w:type="gramEnd"/>
      <w:r w:rsidRPr="0044272D">
        <w:rPr>
          <w:rFonts w:eastAsia="Times New Roman"/>
          <w:color w:val="212529"/>
          <w:lang w:eastAsia="ru-RU"/>
        </w:rPr>
        <w:t>. В рамках культурной программы запланированы концертные программы на основной сцене выставки «Улицы Дальнего Востока» на территории кампуса ДВФУ; выступления профессиональных коллективов и отдельных исполнителей на открытой площадке перед павильоном Приморского края; выступления творческих коллективов ДФО.</w:t>
      </w:r>
    </w:p>
    <w:p w:rsidR="00395A8C" w:rsidRPr="0044272D" w:rsidRDefault="00395A8C" w:rsidP="0044272D">
      <w:pPr>
        <w:spacing w:after="100" w:afterAutospacing="1" w:line="240" w:lineRule="auto"/>
        <w:ind w:left="-1134" w:firstLine="708"/>
        <w:jc w:val="both"/>
        <w:rPr>
          <w:rFonts w:eastAsia="Times New Roman"/>
          <w:color w:val="212529"/>
          <w:lang w:eastAsia="ru-RU"/>
        </w:rPr>
      </w:pPr>
      <w:r w:rsidRPr="0044272D">
        <w:rPr>
          <w:rFonts w:eastAsia="Times New Roman"/>
          <w:color w:val="212529"/>
          <w:lang w:eastAsia="ru-RU"/>
        </w:rPr>
        <w:t>По итогам заседания Оргкомитета были даны соответствующие поручения, касающиеся подготовки городской инфраструктуры, гостиничного комплекса Владивостока, а также площадки Форума с учетом возможной эпидемиологической обстановки.</w:t>
      </w:r>
    </w:p>
    <w:p w:rsidR="008C16BE" w:rsidRDefault="008C16BE"/>
    <w:sectPr w:rsidR="008C16BE" w:rsidSect="0044272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BDA"/>
    <w:multiLevelType w:val="multilevel"/>
    <w:tmpl w:val="AFB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8C"/>
    <w:rsid w:val="00291E46"/>
    <w:rsid w:val="00395A8C"/>
    <w:rsid w:val="0044272D"/>
    <w:rsid w:val="008C16BE"/>
    <w:rsid w:val="00AA6659"/>
    <w:rsid w:val="00C70EF8"/>
    <w:rsid w:val="00E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395A8C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A8C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5A8C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95A8C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395A8C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9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301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2021-04-26T00:04:00Z</dcterms:created>
  <dcterms:modified xsi:type="dcterms:W3CDTF">2021-04-26T00:11:00Z</dcterms:modified>
</cp:coreProperties>
</file>