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AB" w:rsidRDefault="00031AAB" w:rsidP="00344609">
      <w:pPr>
        <w:spacing w:line="240" w:lineRule="auto"/>
        <w:ind w:firstLine="0"/>
        <w:jc w:val="center"/>
      </w:pPr>
    </w:p>
    <w:p w:rsidR="00344609" w:rsidRPr="00344609" w:rsidRDefault="00344609" w:rsidP="00344609">
      <w:pPr>
        <w:spacing w:line="240" w:lineRule="auto"/>
        <w:ind w:firstLine="0"/>
        <w:jc w:val="center"/>
        <w:rPr>
          <w:rFonts w:ascii="Times New Roman" w:hAnsi="Times New Roman"/>
          <w:sz w:val="28"/>
          <w:szCs w:val="28"/>
        </w:rPr>
      </w:pPr>
    </w:p>
    <w:p w:rsidR="00031AAB" w:rsidRDefault="00031AAB" w:rsidP="00031AAB">
      <w:pPr>
        <w:suppressLineNumbers/>
        <w:spacing w:line="240" w:lineRule="auto"/>
        <w:rPr>
          <w:rFonts w:ascii="Times New Roman" w:hAnsi="Times New Roman"/>
          <w:sz w:val="26"/>
        </w:rPr>
      </w:pPr>
    </w:p>
    <w:p w:rsidR="004973BC" w:rsidRDefault="004973BC" w:rsidP="00031AAB">
      <w:pPr>
        <w:suppressLineNumbers/>
        <w:spacing w:line="240" w:lineRule="auto"/>
        <w:rPr>
          <w:rFonts w:ascii="Times New Roman" w:hAnsi="Times New Roman"/>
          <w:sz w:val="26"/>
        </w:rPr>
      </w:pPr>
    </w:p>
    <w:p w:rsidR="004973BC" w:rsidRDefault="004973BC" w:rsidP="004973BC">
      <w:pPr>
        <w:suppressLineNumbers/>
        <w:spacing w:line="240" w:lineRule="auto"/>
        <w:jc w:val="center"/>
        <w:rPr>
          <w:rFonts w:ascii="Times New Roman" w:hAnsi="Times New Roman"/>
          <w:b/>
          <w:sz w:val="26"/>
        </w:rPr>
      </w:pPr>
      <w:r w:rsidRPr="004973BC">
        <w:rPr>
          <w:rFonts w:ascii="Times New Roman" w:hAnsi="Times New Roman"/>
          <w:b/>
          <w:sz w:val="26"/>
        </w:rPr>
        <w:t>Уважаемые жители района!</w:t>
      </w:r>
    </w:p>
    <w:p w:rsidR="004973BC" w:rsidRPr="004973BC" w:rsidRDefault="004973BC" w:rsidP="004973BC">
      <w:pPr>
        <w:suppressLineNumbers/>
        <w:spacing w:line="240" w:lineRule="auto"/>
        <w:jc w:val="center"/>
        <w:rPr>
          <w:rFonts w:ascii="Times New Roman" w:hAnsi="Times New Roman"/>
          <w:b/>
          <w:sz w:val="26"/>
        </w:rPr>
      </w:pPr>
    </w:p>
    <w:p w:rsidR="004973BC" w:rsidRPr="004973BC" w:rsidRDefault="004973BC" w:rsidP="004973BC">
      <w:pPr>
        <w:suppressLineNumbers/>
        <w:spacing w:line="240" w:lineRule="auto"/>
        <w:jc w:val="center"/>
        <w:rPr>
          <w:rFonts w:ascii="Times New Roman" w:hAnsi="Times New Roman"/>
          <w:b/>
          <w:sz w:val="26"/>
        </w:rPr>
      </w:pPr>
      <w:r w:rsidRPr="004973BC">
        <w:rPr>
          <w:rFonts w:ascii="Times New Roman" w:hAnsi="Times New Roman"/>
          <w:b/>
          <w:sz w:val="26"/>
        </w:rPr>
        <w:t>Администрация Партизанского района публикует проект постановления «Об утверждении Программы профилактики рисков</w:t>
      </w:r>
    </w:p>
    <w:p w:rsidR="004973BC" w:rsidRPr="004973BC" w:rsidRDefault="004973BC" w:rsidP="004973BC">
      <w:pPr>
        <w:suppressLineNumbers/>
        <w:spacing w:line="240" w:lineRule="auto"/>
        <w:jc w:val="center"/>
        <w:rPr>
          <w:rFonts w:ascii="Times New Roman" w:hAnsi="Times New Roman"/>
          <w:b/>
          <w:sz w:val="26"/>
        </w:rPr>
      </w:pPr>
      <w:r w:rsidRPr="004973BC">
        <w:rPr>
          <w:rFonts w:ascii="Times New Roman" w:hAnsi="Times New Roman"/>
          <w:b/>
          <w:sz w:val="26"/>
        </w:rPr>
        <w:t>причинения вреда (ущерба) охраняемым законом ценностям</w:t>
      </w:r>
    </w:p>
    <w:p w:rsidR="004973BC" w:rsidRPr="004973BC" w:rsidRDefault="004973BC" w:rsidP="004973BC">
      <w:pPr>
        <w:suppressLineNumbers/>
        <w:spacing w:line="240" w:lineRule="auto"/>
        <w:jc w:val="center"/>
        <w:rPr>
          <w:rFonts w:ascii="Times New Roman" w:hAnsi="Times New Roman"/>
          <w:b/>
          <w:sz w:val="26"/>
        </w:rPr>
      </w:pPr>
      <w:r w:rsidRPr="004973BC">
        <w:rPr>
          <w:rFonts w:ascii="Times New Roman" w:hAnsi="Times New Roman"/>
          <w:b/>
          <w:sz w:val="26"/>
        </w:rPr>
        <w:t>при осуществлении муниципального земельного контроля на 202</w:t>
      </w:r>
      <w:r>
        <w:rPr>
          <w:rFonts w:ascii="Times New Roman" w:hAnsi="Times New Roman"/>
          <w:b/>
          <w:sz w:val="26"/>
        </w:rPr>
        <w:t>4</w:t>
      </w:r>
      <w:r w:rsidRPr="004973BC">
        <w:rPr>
          <w:rFonts w:ascii="Times New Roman" w:hAnsi="Times New Roman"/>
          <w:b/>
          <w:sz w:val="26"/>
        </w:rPr>
        <w:t xml:space="preserve"> год»</w:t>
      </w:r>
    </w:p>
    <w:p w:rsidR="004973BC" w:rsidRPr="004973BC" w:rsidRDefault="004973BC" w:rsidP="004973BC">
      <w:pPr>
        <w:suppressLineNumbers/>
        <w:spacing w:line="240" w:lineRule="auto"/>
        <w:jc w:val="center"/>
        <w:rPr>
          <w:rFonts w:ascii="Times New Roman" w:hAnsi="Times New Roman"/>
          <w:b/>
          <w:sz w:val="26"/>
        </w:rPr>
      </w:pPr>
      <w:proofErr w:type="gramStart"/>
      <w:r>
        <w:rPr>
          <w:rFonts w:ascii="Times New Roman" w:hAnsi="Times New Roman"/>
          <w:b/>
          <w:sz w:val="26"/>
          <w:lang w:val="en-US"/>
        </w:rPr>
        <w:t>c</w:t>
      </w:r>
      <w:r w:rsidRPr="004973BC">
        <w:rPr>
          <w:rFonts w:ascii="Times New Roman" w:hAnsi="Times New Roman"/>
          <w:b/>
          <w:sz w:val="26"/>
        </w:rPr>
        <w:t>вои</w:t>
      </w:r>
      <w:proofErr w:type="gramEnd"/>
      <w:r w:rsidRPr="004973BC">
        <w:rPr>
          <w:rFonts w:ascii="Times New Roman" w:hAnsi="Times New Roman"/>
          <w:b/>
          <w:sz w:val="26"/>
        </w:rPr>
        <w:t xml:space="preserve"> предложения по данному проекту вы можете</w:t>
      </w:r>
    </w:p>
    <w:p w:rsidR="004973BC" w:rsidRPr="004973BC" w:rsidRDefault="004973BC" w:rsidP="004973BC">
      <w:pPr>
        <w:suppressLineNumbers/>
        <w:spacing w:line="240" w:lineRule="auto"/>
        <w:jc w:val="center"/>
        <w:rPr>
          <w:rFonts w:ascii="Times New Roman" w:hAnsi="Times New Roman"/>
          <w:b/>
          <w:sz w:val="26"/>
        </w:rPr>
      </w:pPr>
      <w:r w:rsidRPr="004973BC">
        <w:rPr>
          <w:rFonts w:ascii="Times New Roman" w:hAnsi="Times New Roman"/>
          <w:b/>
          <w:sz w:val="26"/>
        </w:rPr>
        <w:t xml:space="preserve">направлять по адресу: </w:t>
      </w:r>
      <w:proofErr w:type="spellStart"/>
      <w:r w:rsidRPr="004973BC">
        <w:rPr>
          <w:rFonts w:ascii="Times New Roman" w:hAnsi="Times New Roman"/>
          <w:b/>
          <w:sz w:val="26"/>
        </w:rPr>
        <w:t>каб</w:t>
      </w:r>
      <w:proofErr w:type="spellEnd"/>
      <w:r w:rsidRPr="004973BC">
        <w:rPr>
          <w:rFonts w:ascii="Times New Roman" w:hAnsi="Times New Roman"/>
          <w:b/>
          <w:sz w:val="26"/>
        </w:rPr>
        <w:t>. </w:t>
      </w:r>
      <w:r>
        <w:rPr>
          <w:rFonts w:ascii="Times New Roman" w:hAnsi="Times New Roman"/>
          <w:b/>
          <w:sz w:val="26"/>
        </w:rPr>
        <w:t>21</w:t>
      </w:r>
      <w:r w:rsidRPr="004973BC">
        <w:rPr>
          <w:rFonts w:ascii="Times New Roman" w:hAnsi="Times New Roman"/>
          <w:b/>
          <w:sz w:val="26"/>
        </w:rPr>
        <w:t>, ул. </w:t>
      </w:r>
      <w:proofErr w:type="gramStart"/>
      <w:r w:rsidRPr="004973BC">
        <w:rPr>
          <w:rFonts w:ascii="Times New Roman" w:hAnsi="Times New Roman"/>
          <w:b/>
          <w:sz w:val="26"/>
        </w:rPr>
        <w:t>Комсомольская</w:t>
      </w:r>
      <w:proofErr w:type="gramEnd"/>
      <w:r w:rsidRPr="004973BC">
        <w:rPr>
          <w:rFonts w:ascii="Times New Roman" w:hAnsi="Times New Roman"/>
          <w:b/>
          <w:sz w:val="26"/>
        </w:rPr>
        <w:t>, 45а, с. Владимиро-</w:t>
      </w:r>
    </w:p>
    <w:p w:rsidR="004973BC" w:rsidRDefault="004973BC" w:rsidP="004973BC">
      <w:pPr>
        <w:suppressLineNumbers/>
        <w:spacing w:line="240" w:lineRule="auto"/>
        <w:jc w:val="center"/>
        <w:rPr>
          <w:rFonts w:ascii="Times New Roman" w:hAnsi="Times New Roman"/>
          <w:b/>
          <w:sz w:val="26"/>
        </w:rPr>
      </w:pPr>
      <w:r w:rsidRPr="004973BC">
        <w:rPr>
          <w:rFonts w:ascii="Times New Roman" w:hAnsi="Times New Roman"/>
          <w:b/>
          <w:sz w:val="26"/>
        </w:rPr>
        <w:t>Александровское, Партизанский район, 692962</w:t>
      </w:r>
      <w:r>
        <w:rPr>
          <w:rFonts w:ascii="Times New Roman" w:hAnsi="Times New Roman"/>
          <w:b/>
          <w:sz w:val="26"/>
        </w:rPr>
        <w:t>,</w:t>
      </w:r>
      <w:r w:rsidRPr="004973BC">
        <w:rPr>
          <w:rFonts w:ascii="Times New Roman" w:hAnsi="Times New Roman"/>
          <w:b/>
          <w:sz w:val="26"/>
        </w:rPr>
        <w:t xml:space="preserve"> либо </w:t>
      </w:r>
      <w:proofErr w:type="gramStart"/>
      <w:r w:rsidRPr="004973BC">
        <w:rPr>
          <w:rFonts w:ascii="Times New Roman" w:hAnsi="Times New Roman"/>
          <w:b/>
          <w:sz w:val="26"/>
        </w:rPr>
        <w:t>на</w:t>
      </w:r>
      <w:proofErr w:type="gramEnd"/>
    </w:p>
    <w:p w:rsidR="004973BC" w:rsidRPr="004973BC" w:rsidRDefault="004973BC" w:rsidP="004973BC">
      <w:pPr>
        <w:suppressLineNumbers/>
        <w:spacing w:line="240" w:lineRule="auto"/>
        <w:jc w:val="center"/>
        <w:rPr>
          <w:rFonts w:ascii="Times New Roman" w:hAnsi="Times New Roman"/>
          <w:b/>
          <w:sz w:val="26"/>
        </w:rPr>
      </w:pPr>
      <w:proofErr w:type="spellStart"/>
      <w:r w:rsidRPr="004973BC">
        <w:rPr>
          <w:rFonts w:ascii="Times New Roman" w:hAnsi="Times New Roman"/>
          <w:b/>
          <w:sz w:val="26"/>
        </w:rPr>
        <w:t>E-mail:a</w:t>
      </w:r>
      <w:r>
        <w:rPr>
          <w:rFonts w:ascii="Times New Roman" w:hAnsi="Times New Roman"/>
          <w:b/>
          <w:sz w:val="26"/>
          <w:lang w:val="en-US"/>
        </w:rPr>
        <w:t>dm</w:t>
      </w:r>
      <w:proofErr w:type="spellEnd"/>
      <w:r w:rsidRPr="004973BC">
        <w:rPr>
          <w:rFonts w:ascii="Times New Roman" w:hAnsi="Times New Roman"/>
          <w:b/>
          <w:sz w:val="26"/>
        </w:rPr>
        <w:t>@</w:t>
      </w:r>
      <w:proofErr w:type="spellStart"/>
      <w:r>
        <w:rPr>
          <w:rFonts w:ascii="Times New Roman" w:hAnsi="Times New Roman"/>
          <w:b/>
          <w:sz w:val="26"/>
          <w:lang w:val="en-US"/>
        </w:rPr>
        <w:t>partizansky</w:t>
      </w:r>
      <w:proofErr w:type="spellEnd"/>
      <w:r w:rsidRPr="004973BC">
        <w:rPr>
          <w:rFonts w:ascii="Times New Roman" w:hAnsi="Times New Roman"/>
          <w:b/>
          <w:sz w:val="26"/>
        </w:rPr>
        <w:t>.</w:t>
      </w:r>
      <w:proofErr w:type="spellStart"/>
      <w:r w:rsidRPr="004973BC">
        <w:rPr>
          <w:rFonts w:ascii="Times New Roman" w:hAnsi="Times New Roman"/>
          <w:b/>
          <w:sz w:val="26"/>
        </w:rPr>
        <w:t>ru</w:t>
      </w:r>
      <w:proofErr w:type="spellEnd"/>
      <w:r w:rsidRPr="004973BC">
        <w:rPr>
          <w:rFonts w:ascii="Times New Roman" w:hAnsi="Times New Roman"/>
          <w:b/>
          <w:sz w:val="26"/>
        </w:rPr>
        <w:t xml:space="preserve"> с пометкой «</w:t>
      </w:r>
      <w:r>
        <w:rPr>
          <w:rFonts w:ascii="Times New Roman" w:hAnsi="Times New Roman"/>
          <w:b/>
          <w:sz w:val="26"/>
        </w:rPr>
        <w:t>Программа профилактики</w:t>
      </w:r>
      <w:r w:rsidRPr="004973BC">
        <w:rPr>
          <w:rFonts w:ascii="Times New Roman" w:hAnsi="Times New Roman"/>
          <w:b/>
          <w:sz w:val="26"/>
        </w:rPr>
        <w:t>»</w:t>
      </w:r>
    </w:p>
    <w:p w:rsidR="004973BC" w:rsidRPr="004973BC" w:rsidRDefault="004973BC" w:rsidP="004973BC">
      <w:pPr>
        <w:suppressLineNumbers/>
        <w:spacing w:line="240" w:lineRule="auto"/>
        <w:jc w:val="center"/>
        <w:rPr>
          <w:rFonts w:ascii="Times New Roman" w:hAnsi="Times New Roman"/>
          <w:b/>
          <w:sz w:val="26"/>
        </w:rPr>
      </w:pPr>
      <w:r>
        <w:rPr>
          <w:rFonts w:ascii="Times New Roman" w:hAnsi="Times New Roman"/>
          <w:b/>
          <w:sz w:val="26"/>
        </w:rPr>
        <w:t>в период с 01 октября по 01 ноября 2023 года</w:t>
      </w:r>
      <w:r w:rsidRPr="004973BC">
        <w:rPr>
          <w:rFonts w:ascii="Times New Roman" w:hAnsi="Times New Roman"/>
          <w:b/>
          <w:sz w:val="26"/>
        </w:rPr>
        <w:t>.</w:t>
      </w:r>
    </w:p>
    <w:p w:rsidR="004973BC" w:rsidRDefault="004973BC" w:rsidP="00031AAB">
      <w:pPr>
        <w:suppressLineNumbers/>
        <w:spacing w:line="240" w:lineRule="auto"/>
        <w:rPr>
          <w:rFonts w:ascii="Times New Roman" w:hAnsi="Times New Roman"/>
          <w:sz w:val="26"/>
        </w:rPr>
      </w:pPr>
    </w:p>
    <w:p w:rsidR="004973BC" w:rsidRDefault="004973BC"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6"/>
        </w:rPr>
      </w:pPr>
    </w:p>
    <w:tbl>
      <w:tblPr>
        <w:tblW w:w="0" w:type="auto"/>
        <w:tblLook w:val="0000" w:firstRow="0" w:lastRow="0" w:firstColumn="0" w:lastColumn="0" w:noHBand="0" w:noVBand="0"/>
      </w:tblPr>
      <w:tblGrid>
        <w:gridCol w:w="9570"/>
      </w:tblGrid>
      <w:tr w:rsidR="00031AAB" w:rsidRPr="00BF306D" w:rsidTr="00F16778">
        <w:tc>
          <w:tcPr>
            <w:tcW w:w="9853" w:type="dxa"/>
          </w:tcPr>
          <w:p w:rsidR="00D2455F" w:rsidRPr="00930B73" w:rsidRDefault="00D2455F" w:rsidP="00D2455F">
            <w:pPr>
              <w:widowControl w:val="0"/>
              <w:suppressAutoHyphens/>
              <w:spacing w:line="240" w:lineRule="auto"/>
              <w:ind w:firstLine="0"/>
              <w:jc w:val="center"/>
              <w:textAlignment w:val="baseline"/>
              <w:rPr>
                <w:rFonts w:ascii="Times New Roman" w:eastAsia="Lucida Sans Unicode" w:hAnsi="Times New Roman"/>
                <w:b/>
                <w:kern w:val="1"/>
                <w:sz w:val="28"/>
                <w:szCs w:val="28"/>
                <w:lang w:eastAsia="ar-SA"/>
              </w:rPr>
            </w:pPr>
            <w:r w:rsidRPr="00930B73">
              <w:rPr>
                <w:rFonts w:ascii="Times New Roman" w:eastAsia="Lucida Sans Unicode" w:hAnsi="Times New Roman"/>
                <w:b/>
                <w:kern w:val="1"/>
                <w:sz w:val="28"/>
                <w:szCs w:val="28"/>
                <w:lang w:eastAsia="ar-SA"/>
              </w:rPr>
              <w:t>О</w:t>
            </w:r>
            <w:r w:rsidR="00141E5C">
              <w:rPr>
                <w:rFonts w:ascii="Times New Roman" w:eastAsia="Lucida Sans Unicode" w:hAnsi="Times New Roman"/>
                <w:b/>
                <w:kern w:val="1"/>
                <w:sz w:val="28"/>
                <w:szCs w:val="28"/>
                <w:lang w:eastAsia="ar-SA"/>
              </w:rPr>
              <w:t xml:space="preserve">б утверждении </w:t>
            </w:r>
            <w:r w:rsidRPr="00930B73">
              <w:rPr>
                <w:rFonts w:ascii="Times New Roman" w:eastAsia="Lucida Sans Unicode" w:hAnsi="Times New Roman"/>
                <w:b/>
                <w:kern w:val="1"/>
                <w:sz w:val="28"/>
                <w:szCs w:val="28"/>
                <w:lang w:eastAsia="ar-SA"/>
              </w:rPr>
              <w:t>Программ</w:t>
            </w:r>
            <w:r w:rsidR="00141E5C">
              <w:rPr>
                <w:rFonts w:ascii="Times New Roman" w:eastAsia="Lucida Sans Unicode" w:hAnsi="Times New Roman"/>
                <w:b/>
                <w:kern w:val="1"/>
                <w:sz w:val="28"/>
                <w:szCs w:val="28"/>
                <w:lang w:eastAsia="ar-SA"/>
              </w:rPr>
              <w:t>ы</w:t>
            </w:r>
            <w:r w:rsidRPr="00930B73">
              <w:rPr>
                <w:rFonts w:ascii="Times New Roman" w:eastAsia="Lucida Sans Unicode" w:hAnsi="Times New Roman"/>
                <w:b/>
                <w:kern w:val="1"/>
                <w:sz w:val="28"/>
                <w:szCs w:val="28"/>
                <w:lang w:eastAsia="ar-SA"/>
              </w:rPr>
              <w:t xml:space="preserve"> профилактики рисков</w:t>
            </w:r>
          </w:p>
          <w:p w:rsidR="00D2455F" w:rsidRDefault="00D2455F" w:rsidP="00D2455F">
            <w:pPr>
              <w:widowControl w:val="0"/>
              <w:suppressAutoHyphens/>
              <w:spacing w:line="240" w:lineRule="auto"/>
              <w:ind w:firstLine="0"/>
              <w:jc w:val="center"/>
              <w:textAlignment w:val="baseline"/>
              <w:rPr>
                <w:rFonts w:ascii="Times New Roman" w:eastAsia="Lucida Sans Unicode" w:hAnsi="Times New Roman"/>
                <w:b/>
                <w:kern w:val="1"/>
                <w:sz w:val="28"/>
                <w:szCs w:val="28"/>
                <w:lang w:eastAsia="ar-SA"/>
              </w:rPr>
            </w:pPr>
            <w:r w:rsidRPr="00930B73">
              <w:rPr>
                <w:rFonts w:ascii="Times New Roman" w:eastAsia="Lucida Sans Unicode" w:hAnsi="Times New Roman"/>
                <w:b/>
                <w:kern w:val="1"/>
                <w:sz w:val="28"/>
                <w:szCs w:val="28"/>
                <w:lang w:eastAsia="ar-SA"/>
              </w:rPr>
              <w:t>причинения вреда (ущерба) охраняемым законом</w:t>
            </w:r>
            <w:r>
              <w:rPr>
                <w:rFonts w:ascii="Times New Roman" w:eastAsia="Lucida Sans Unicode" w:hAnsi="Times New Roman"/>
                <w:b/>
                <w:kern w:val="1"/>
                <w:sz w:val="28"/>
                <w:szCs w:val="28"/>
                <w:lang w:eastAsia="ar-SA"/>
              </w:rPr>
              <w:t xml:space="preserve"> ценностям</w:t>
            </w:r>
          </w:p>
          <w:p w:rsidR="00031AAB" w:rsidRPr="00D2455F" w:rsidRDefault="00D2455F" w:rsidP="004973BC">
            <w:pPr>
              <w:widowControl w:val="0"/>
              <w:suppressAutoHyphens/>
              <w:spacing w:line="240" w:lineRule="auto"/>
              <w:ind w:firstLine="0"/>
              <w:jc w:val="center"/>
              <w:textAlignment w:val="baseline"/>
              <w:rPr>
                <w:rFonts w:ascii="Times New Roman" w:eastAsia="Lucida Sans Unicode" w:hAnsi="Times New Roman"/>
                <w:b/>
                <w:kern w:val="1"/>
                <w:sz w:val="28"/>
                <w:szCs w:val="28"/>
                <w:lang w:eastAsia="ar-SA"/>
              </w:rPr>
            </w:pPr>
            <w:r w:rsidRPr="00930B73">
              <w:rPr>
                <w:rFonts w:ascii="Times New Roman" w:eastAsia="Lucida Sans Unicode" w:hAnsi="Times New Roman"/>
                <w:b/>
                <w:kern w:val="1"/>
                <w:sz w:val="28"/>
                <w:szCs w:val="28"/>
                <w:lang w:eastAsia="ar-SA"/>
              </w:rPr>
              <w:t>при осуществлении муниципального</w:t>
            </w:r>
            <w:r>
              <w:rPr>
                <w:rFonts w:ascii="Times New Roman" w:eastAsia="Lucida Sans Unicode" w:hAnsi="Times New Roman"/>
                <w:b/>
                <w:kern w:val="1"/>
                <w:sz w:val="28"/>
                <w:szCs w:val="28"/>
                <w:lang w:eastAsia="ar-SA"/>
              </w:rPr>
              <w:t xml:space="preserve"> </w:t>
            </w:r>
            <w:r w:rsidRPr="00930B73">
              <w:rPr>
                <w:rFonts w:ascii="Times New Roman" w:eastAsia="Lucida Sans Unicode" w:hAnsi="Times New Roman"/>
                <w:b/>
                <w:kern w:val="1"/>
                <w:sz w:val="28"/>
                <w:szCs w:val="28"/>
                <w:lang w:eastAsia="ar-SA"/>
              </w:rPr>
              <w:t>земельного контроля на 202</w:t>
            </w:r>
            <w:r w:rsidR="004973BC">
              <w:rPr>
                <w:rFonts w:ascii="Times New Roman" w:eastAsia="Lucida Sans Unicode" w:hAnsi="Times New Roman"/>
                <w:b/>
                <w:kern w:val="1"/>
                <w:sz w:val="28"/>
                <w:szCs w:val="28"/>
                <w:lang w:eastAsia="ar-SA"/>
              </w:rPr>
              <w:t>4</w:t>
            </w:r>
            <w:r w:rsidRPr="00930B73">
              <w:rPr>
                <w:rFonts w:ascii="Times New Roman" w:eastAsia="Lucida Sans Unicode" w:hAnsi="Times New Roman"/>
                <w:b/>
                <w:kern w:val="1"/>
                <w:sz w:val="28"/>
                <w:szCs w:val="28"/>
                <w:lang w:eastAsia="ar-SA"/>
              </w:rPr>
              <w:t xml:space="preserve"> год</w:t>
            </w:r>
          </w:p>
        </w:tc>
      </w:tr>
    </w:tbl>
    <w:p w:rsidR="00031AAB" w:rsidRPr="00BF306D" w:rsidRDefault="00031AAB" w:rsidP="00031AAB">
      <w:pPr>
        <w:suppressLineNumbers/>
        <w:spacing w:line="240" w:lineRule="auto"/>
        <w:rPr>
          <w:rFonts w:ascii="Times New Roman" w:hAnsi="Times New Roman"/>
          <w:sz w:val="28"/>
          <w:szCs w:val="28"/>
        </w:rPr>
      </w:pPr>
    </w:p>
    <w:p w:rsidR="00031AAB" w:rsidRPr="00BF306D" w:rsidRDefault="00031AAB" w:rsidP="00031AAB">
      <w:pPr>
        <w:suppressLineNumbers/>
        <w:spacing w:line="240" w:lineRule="auto"/>
        <w:rPr>
          <w:rFonts w:ascii="Times New Roman" w:hAnsi="Times New Roman"/>
          <w:sz w:val="28"/>
          <w:szCs w:val="28"/>
        </w:rPr>
      </w:pPr>
    </w:p>
    <w:tbl>
      <w:tblPr>
        <w:tblW w:w="9498" w:type="dxa"/>
        <w:tblInd w:w="108" w:type="dxa"/>
        <w:tblLook w:val="0000" w:firstRow="0" w:lastRow="0" w:firstColumn="0" w:lastColumn="0" w:noHBand="0" w:noVBand="0"/>
      </w:tblPr>
      <w:tblGrid>
        <w:gridCol w:w="9498"/>
      </w:tblGrid>
      <w:tr w:rsidR="00031AAB" w:rsidRPr="00BF306D" w:rsidTr="00CA7131">
        <w:tc>
          <w:tcPr>
            <w:tcW w:w="9498" w:type="dxa"/>
          </w:tcPr>
          <w:p w:rsidR="00031AAB" w:rsidRPr="00D2455F" w:rsidRDefault="00D2455F" w:rsidP="004973BC">
            <w:pPr>
              <w:widowControl w:val="0"/>
              <w:tabs>
                <w:tab w:val="left" w:pos="30"/>
              </w:tabs>
              <w:suppressAutoHyphens/>
              <w:textAlignment w:val="baseline"/>
              <w:rPr>
                <w:rFonts w:ascii="Times New Roman" w:eastAsia="Lucida Sans Unicode" w:hAnsi="Times New Roman"/>
                <w:kern w:val="1"/>
                <w:sz w:val="28"/>
                <w:szCs w:val="28"/>
                <w:lang w:eastAsia="ar-SA"/>
              </w:rPr>
            </w:pPr>
            <w:r>
              <w:rPr>
                <w:rFonts w:ascii="Times New Roman" w:eastAsia="Lucida Sans Unicode" w:hAnsi="Times New Roman"/>
                <w:kern w:val="1"/>
                <w:sz w:val="28"/>
                <w:szCs w:val="28"/>
                <w:lang w:eastAsia="ar-SA"/>
              </w:rPr>
              <w:t>В соответствии с</w:t>
            </w:r>
            <w:r w:rsidR="00141E5C">
              <w:rPr>
                <w:rFonts w:ascii="Times New Roman" w:eastAsia="Lucida Sans Unicode" w:hAnsi="Times New Roman"/>
                <w:kern w:val="1"/>
                <w:sz w:val="28"/>
                <w:szCs w:val="28"/>
                <w:lang w:eastAsia="ar-SA"/>
              </w:rPr>
              <w:t>о статьей 17.1 Федерального закона от 06.12.2003 №131-ФЗ «Об общих принципах организации местного самоуправления  в Российской Федерации», статьей 44 Федерального закона от 31.07.2022 №248-ФЗ «О государственно</w:t>
            </w:r>
            <w:r>
              <w:rPr>
                <w:rFonts w:ascii="Times New Roman" w:eastAsia="Lucida Sans Unicode" w:hAnsi="Times New Roman"/>
                <w:kern w:val="1"/>
                <w:sz w:val="28"/>
                <w:szCs w:val="28"/>
                <w:lang w:eastAsia="ar-SA"/>
              </w:rPr>
              <w:t>м контроле (над</w:t>
            </w:r>
            <w:r w:rsidR="009918C9">
              <w:rPr>
                <w:rFonts w:ascii="Times New Roman" w:eastAsia="Lucida Sans Unicode" w:hAnsi="Times New Roman"/>
                <w:kern w:val="1"/>
                <w:sz w:val="28"/>
                <w:szCs w:val="28"/>
                <w:lang w:eastAsia="ar-SA"/>
              </w:rPr>
              <w:t xml:space="preserve">зоре) и муниципальном контроле </w:t>
            </w:r>
            <w:r>
              <w:rPr>
                <w:rFonts w:ascii="Times New Roman" w:eastAsia="Lucida Sans Unicode" w:hAnsi="Times New Roman"/>
                <w:kern w:val="1"/>
                <w:sz w:val="28"/>
                <w:szCs w:val="28"/>
                <w:lang w:eastAsia="ar-SA"/>
              </w:rPr>
              <w:t xml:space="preserve">в Российской Федерации», </w:t>
            </w:r>
            <w:r w:rsidR="009B1F4E">
              <w:rPr>
                <w:rFonts w:ascii="Times New Roman" w:eastAsia="Lucida Sans Unicode" w:hAnsi="Times New Roman"/>
                <w:kern w:val="1"/>
                <w:sz w:val="28"/>
                <w:szCs w:val="28"/>
                <w:lang w:eastAsia="ar-SA"/>
              </w:rPr>
              <w:t xml:space="preserve">решением Думы Партизанского муниципального района от 28.10.2021 №352 «О </w:t>
            </w:r>
            <w:proofErr w:type="gramStart"/>
            <w:r w:rsidR="009B1F4E">
              <w:rPr>
                <w:rFonts w:ascii="Times New Roman" w:eastAsia="Lucida Sans Unicode" w:hAnsi="Times New Roman"/>
                <w:kern w:val="1"/>
                <w:sz w:val="28"/>
                <w:szCs w:val="28"/>
                <w:lang w:eastAsia="ar-SA"/>
              </w:rPr>
              <w:t>Положении</w:t>
            </w:r>
            <w:proofErr w:type="gramEnd"/>
            <w:r w:rsidR="009B1F4E">
              <w:rPr>
                <w:rFonts w:ascii="Times New Roman" w:eastAsia="Lucida Sans Unicode" w:hAnsi="Times New Roman"/>
                <w:kern w:val="1"/>
                <w:sz w:val="28"/>
                <w:szCs w:val="28"/>
                <w:lang w:eastAsia="ar-SA"/>
              </w:rPr>
              <w:t xml:space="preserve"> о муниципальном земельном контроле на территории Партизанского муниципального района», </w:t>
            </w:r>
            <w:r w:rsidR="004973BC" w:rsidRPr="004973BC">
              <w:rPr>
                <w:rFonts w:ascii="Times New Roman" w:eastAsia="Lucida Sans Unicode" w:hAnsi="Times New Roman"/>
                <w:bCs/>
                <w:spacing w:val="-4"/>
                <w:kern w:val="28"/>
                <w:sz w:val="28"/>
                <w:szCs w:val="28"/>
                <w:lang w:eastAsia="ar-SA"/>
              </w:rPr>
              <w:t>руководствуясь статьями 81, 83 Устава Партизанского муниципального округа</w:t>
            </w:r>
            <w:r w:rsidRPr="00A46FD8">
              <w:rPr>
                <w:rFonts w:ascii="Times New Roman" w:eastAsia="Lucida Sans Unicode" w:hAnsi="Times New Roman"/>
                <w:bCs/>
                <w:kern w:val="1"/>
                <w:sz w:val="28"/>
                <w:szCs w:val="28"/>
                <w:lang w:eastAsia="ar-SA"/>
              </w:rPr>
              <w:t xml:space="preserve"> администрация Партизанского муниципального района</w:t>
            </w:r>
          </w:p>
        </w:tc>
      </w:tr>
      <w:tr w:rsidR="00031AAB" w:rsidRPr="00BF306D" w:rsidTr="00CA7131">
        <w:tc>
          <w:tcPr>
            <w:tcW w:w="9498" w:type="dxa"/>
          </w:tcPr>
          <w:p w:rsidR="00031AAB" w:rsidRPr="00BF306D" w:rsidRDefault="00031AAB" w:rsidP="00F16778">
            <w:pPr>
              <w:tabs>
                <w:tab w:val="left" w:pos="9854"/>
              </w:tabs>
              <w:rPr>
                <w:rFonts w:ascii="Times New Roman" w:hAnsi="Times New Roman"/>
                <w:sz w:val="26"/>
              </w:rPr>
            </w:pPr>
          </w:p>
          <w:p w:rsidR="00031AAB" w:rsidRPr="00BF306D" w:rsidRDefault="00031AAB" w:rsidP="00344609">
            <w:pPr>
              <w:tabs>
                <w:tab w:val="left" w:pos="9854"/>
              </w:tabs>
              <w:ind w:firstLine="0"/>
              <w:rPr>
                <w:rFonts w:ascii="Times New Roman" w:hAnsi="Times New Roman"/>
                <w:sz w:val="28"/>
                <w:szCs w:val="28"/>
              </w:rPr>
            </w:pPr>
            <w:r w:rsidRPr="00BF306D">
              <w:rPr>
                <w:rFonts w:ascii="Times New Roman" w:hAnsi="Times New Roman"/>
                <w:sz w:val="28"/>
                <w:szCs w:val="28"/>
              </w:rPr>
              <w:t>ПОСТАНОВЛЯЕТ:</w:t>
            </w:r>
          </w:p>
          <w:p w:rsidR="00031AAB" w:rsidRPr="00BF306D" w:rsidRDefault="00031AAB" w:rsidP="00F16778">
            <w:pPr>
              <w:suppressLineNumbers/>
              <w:tabs>
                <w:tab w:val="left" w:pos="9854"/>
              </w:tabs>
              <w:spacing w:line="240" w:lineRule="auto"/>
              <w:rPr>
                <w:rFonts w:ascii="Times New Roman" w:hAnsi="Times New Roman"/>
                <w:sz w:val="26"/>
              </w:rPr>
            </w:pPr>
          </w:p>
        </w:tc>
      </w:tr>
    </w:tbl>
    <w:p w:rsidR="009B1F4E" w:rsidRDefault="00D2455F" w:rsidP="00BE0EB0">
      <w:pPr>
        <w:widowControl w:val="0"/>
        <w:tabs>
          <w:tab w:val="left" w:pos="30"/>
        </w:tabs>
        <w:suppressAutoHyphens/>
        <w:textAlignment w:val="baseline"/>
        <w:rPr>
          <w:rFonts w:ascii="Times New Roman" w:eastAsia="Lucida Sans Unicode" w:hAnsi="Times New Roman"/>
          <w:kern w:val="1"/>
          <w:sz w:val="28"/>
          <w:szCs w:val="28"/>
          <w:lang w:eastAsia="ar-SA"/>
        </w:rPr>
      </w:pPr>
      <w:r w:rsidRPr="002151D0">
        <w:rPr>
          <w:rFonts w:ascii="Times New Roman" w:eastAsia="Lucida Sans Unicode" w:hAnsi="Times New Roman"/>
          <w:kern w:val="1"/>
          <w:sz w:val="28"/>
          <w:szCs w:val="28"/>
          <w:lang w:eastAsia="ar-SA"/>
        </w:rPr>
        <w:t xml:space="preserve">1. </w:t>
      </w:r>
      <w:r w:rsidR="009B1F4E">
        <w:rPr>
          <w:rFonts w:ascii="Times New Roman" w:eastAsia="Lucida Sans Unicode" w:hAnsi="Times New Roman"/>
          <w:kern w:val="1"/>
          <w:sz w:val="28"/>
          <w:szCs w:val="28"/>
          <w:lang w:eastAsia="ar-SA"/>
        </w:rPr>
        <w:t xml:space="preserve">Утвердить </w:t>
      </w:r>
      <w:r w:rsidRPr="00930B73">
        <w:rPr>
          <w:rFonts w:ascii="Times New Roman" w:eastAsia="Lucida Sans Unicode" w:hAnsi="Times New Roman"/>
          <w:kern w:val="1"/>
          <w:sz w:val="28"/>
          <w:szCs w:val="28"/>
          <w:lang w:eastAsia="ar-SA"/>
        </w:rPr>
        <w:t>Программу профилактики рисков причинения вреда (ущерба) охраняемым законом ценностям при осуществлении муниципаль</w:t>
      </w:r>
      <w:r w:rsidR="009B1F4E">
        <w:rPr>
          <w:rFonts w:ascii="Times New Roman" w:eastAsia="Lucida Sans Unicode" w:hAnsi="Times New Roman"/>
          <w:kern w:val="1"/>
          <w:sz w:val="28"/>
          <w:szCs w:val="28"/>
          <w:lang w:eastAsia="ar-SA"/>
        </w:rPr>
        <w:t>ного земельного контроля на 202</w:t>
      </w:r>
      <w:r w:rsidR="004973BC">
        <w:rPr>
          <w:rFonts w:ascii="Times New Roman" w:eastAsia="Lucida Sans Unicode" w:hAnsi="Times New Roman"/>
          <w:kern w:val="1"/>
          <w:sz w:val="28"/>
          <w:szCs w:val="28"/>
          <w:lang w:eastAsia="ar-SA"/>
        </w:rPr>
        <w:t>4</w:t>
      </w:r>
      <w:r w:rsidRPr="00930B73">
        <w:rPr>
          <w:rFonts w:ascii="Times New Roman" w:eastAsia="Lucida Sans Unicode" w:hAnsi="Times New Roman"/>
          <w:kern w:val="1"/>
          <w:sz w:val="28"/>
          <w:szCs w:val="28"/>
          <w:lang w:eastAsia="ar-SA"/>
        </w:rPr>
        <w:t xml:space="preserve"> год</w:t>
      </w:r>
      <w:r w:rsidR="00BE0EB0">
        <w:rPr>
          <w:rFonts w:ascii="Times New Roman" w:eastAsia="Lucida Sans Unicode" w:hAnsi="Times New Roman"/>
          <w:kern w:val="1"/>
          <w:sz w:val="28"/>
          <w:szCs w:val="28"/>
          <w:lang w:eastAsia="ar-SA"/>
        </w:rPr>
        <w:t xml:space="preserve"> (далее -</w:t>
      </w:r>
      <w:r>
        <w:rPr>
          <w:rFonts w:ascii="Times New Roman" w:eastAsia="Lucida Sans Unicode" w:hAnsi="Times New Roman"/>
          <w:kern w:val="1"/>
          <w:sz w:val="28"/>
          <w:szCs w:val="28"/>
          <w:lang w:eastAsia="ar-SA"/>
        </w:rPr>
        <w:t xml:space="preserve"> Программа)</w:t>
      </w:r>
      <w:r w:rsidR="009B1F4E">
        <w:rPr>
          <w:rFonts w:ascii="Times New Roman" w:eastAsia="Lucida Sans Unicode" w:hAnsi="Times New Roman"/>
          <w:kern w:val="1"/>
          <w:sz w:val="28"/>
          <w:szCs w:val="28"/>
          <w:lang w:eastAsia="ar-SA"/>
        </w:rPr>
        <w:t xml:space="preserve"> (приложение).</w:t>
      </w:r>
    </w:p>
    <w:p w:rsidR="004973BC" w:rsidRDefault="004973BC" w:rsidP="00BE0EB0">
      <w:pPr>
        <w:widowControl w:val="0"/>
        <w:tabs>
          <w:tab w:val="left" w:pos="30"/>
        </w:tabs>
        <w:suppressAutoHyphens/>
        <w:textAlignment w:val="baseline"/>
        <w:rPr>
          <w:rFonts w:ascii="Times New Roman" w:eastAsia="Lucida Sans Unicode" w:hAnsi="Times New Roman"/>
          <w:kern w:val="1"/>
          <w:sz w:val="28"/>
          <w:szCs w:val="28"/>
          <w:lang w:eastAsia="ar-SA"/>
        </w:rPr>
      </w:pPr>
    </w:p>
    <w:p w:rsidR="004973BC" w:rsidRDefault="004973BC" w:rsidP="00BE0EB0">
      <w:pPr>
        <w:widowControl w:val="0"/>
        <w:tabs>
          <w:tab w:val="left" w:pos="30"/>
        </w:tabs>
        <w:suppressAutoHyphens/>
        <w:textAlignment w:val="baseline"/>
        <w:rPr>
          <w:rFonts w:ascii="Times New Roman" w:eastAsia="Lucida Sans Unicode" w:hAnsi="Times New Roman"/>
          <w:kern w:val="1"/>
          <w:sz w:val="28"/>
          <w:szCs w:val="28"/>
          <w:lang w:eastAsia="ar-SA"/>
        </w:rPr>
      </w:pPr>
    </w:p>
    <w:p w:rsidR="000035D1" w:rsidRDefault="009B1F4E" w:rsidP="00BE0EB0">
      <w:pPr>
        <w:widowControl w:val="0"/>
        <w:tabs>
          <w:tab w:val="left" w:pos="30"/>
        </w:tabs>
        <w:suppressAutoHyphens/>
        <w:textAlignment w:val="baseline"/>
        <w:rPr>
          <w:rFonts w:ascii="Times New Roman" w:eastAsia="Lucida Sans Unicode" w:hAnsi="Times New Roman"/>
          <w:kern w:val="1"/>
          <w:sz w:val="28"/>
          <w:szCs w:val="28"/>
          <w:lang w:eastAsia="ar-SA"/>
        </w:rPr>
      </w:pPr>
      <w:r>
        <w:rPr>
          <w:rFonts w:ascii="Times New Roman" w:eastAsia="Lucida Sans Unicode" w:hAnsi="Times New Roman"/>
          <w:kern w:val="1"/>
          <w:sz w:val="28"/>
          <w:szCs w:val="28"/>
          <w:lang w:eastAsia="ar-SA"/>
        </w:rPr>
        <w:t xml:space="preserve">2. Общему отделу администрации Партизанского муниципального района (Пешникова) настоящее постановление опубликовать в газете  «Золота я Долина» и разместить на официальном  сайте </w:t>
      </w:r>
      <w:r w:rsidR="000035D1">
        <w:rPr>
          <w:rFonts w:ascii="Times New Roman" w:eastAsia="Lucida Sans Unicode" w:hAnsi="Times New Roman"/>
          <w:kern w:val="1"/>
          <w:sz w:val="28"/>
          <w:szCs w:val="28"/>
          <w:lang w:eastAsia="ar-SA"/>
        </w:rPr>
        <w:t xml:space="preserve">администрации Партизанского муниципального района в информационно-телекоммуникационной сети «Интернет». </w:t>
      </w:r>
    </w:p>
    <w:p w:rsidR="000035D1" w:rsidRDefault="000035D1" w:rsidP="00BE0EB0">
      <w:pPr>
        <w:widowControl w:val="0"/>
        <w:tabs>
          <w:tab w:val="left" w:pos="30"/>
        </w:tabs>
        <w:suppressAutoHyphens/>
        <w:textAlignment w:val="baseline"/>
        <w:rPr>
          <w:rFonts w:ascii="Times New Roman" w:eastAsia="Lucida Sans Unicode" w:hAnsi="Times New Roman"/>
          <w:kern w:val="1"/>
          <w:sz w:val="28"/>
          <w:szCs w:val="28"/>
          <w:lang w:eastAsia="ar-SA"/>
        </w:rPr>
      </w:pPr>
      <w:r>
        <w:rPr>
          <w:rFonts w:ascii="Times New Roman" w:eastAsia="Lucida Sans Unicode" w:hAnsi="Times New Roman"/>
          <w:kern w:val="1"/>
          <w:sz w:val="28"/>
          <w:szCs w:val="28"/>
          <w:lang w:eastAsia="ar-SA"/>
        </w:rPr>
        <w:t xml:space="preserve">3.Контролль за выполнением постановления возложить на  заместителя главы администрации Партизанского муниципального района  </w:t>
      </w:r>
      <w:proofErr w:type="spellStart"/>
      <w:r w:rsidR="004973BC">
        <w:rPr>
          <w:rFonts w:ascii="Times New Roman" w:eastAsia="Lucida Sans Unicode" w:hAnsi="Times New Roman"/>
          <w:kern w:val="1"/>
          <w:sz w:val="28"/>
          <w:szCs w:val="28"/>
          <w:lang w:eastAsia="ar-SA"/>
        </w:rPr>
        <w:t>Богнат</w:t>
      </w:r>
      <w:proofErr w:type="spellEnd"/>
      <w:r w:rsidR="004973BC">
        <w:rPr>
          <w:rFonts w:ascii="Times New Roman" w:eastAsia="Lucida Sans Unicode" w:hAnsi="Times New Roman"/>
          <w:kern w:val="1"/>
          <w:sz w:val="28"/>
          <w:szCs w:val="28"/>
          <w:lang w:eastAsia="ar-SA"/>
        </w:rPr>
        <w:t xml:space="preserve"> Н.В.</w:t>
      </w:r>
    </w:p>
    <w:p w:rsidR="00D2455F" w:rsidRDefault="000035D1" w:rsidP="00D2455F">
      <w:pPr>
        <w:pStyle w:val="ac"/>
        <w:ind w:firstLine="708"/>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4.Настоящее постановление  вступает в силу с 01 января 202</w:t>
      </w:r>
      <w:r w:rsidR="004973BC">
        <w:rPr>
          <w:rFonts w:ascii="Times New Roman" w:hAnsi="Times New Roman" w:cs="Times New Roman"/>
          <w:bCs/>
          <w:sz w:val="28"/>
          <w:szCs w:val="28"/>
          <w:lang w:eastAsia="ar-SA"/>
        </w:rPr>
        <w:t>4</w:t>
      </w:r>
      <w:r>
        <w:rPr>
          <w:rFonts w:ascii="Times New Roman" w:hAnsi="Times New Roman" w:cs="Times New Roman"/>
          <w:bCs/>
          <w:sz w:val="28"/>
          <w:szCs w:val="28"/>
          <w:lang w:eastAsia="ar-SA"/>
        </w:rPr>
        <w:t xml:space="preserve"> года.</w:t>
      </w: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4973BC" w:rsidP="00BC01C7">
      <w:pPr>
        <w:pStyle w:val="ac"/>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Г</w:t>
      </w:r>
      <w:r w:rsidR="000035D1">
        <w:rPr>
          <w:rFonts w:ascii="Times New Roman" w:hAnsi="Times New Roman" w:cs="Times New Roman"/>
          <w:bCs/>
          <w:sz w:val="28"/>
          <w:szCs w:val="28"/>
          <w:lang w:eastAsia="ar-SA"/>
        </w:rPr>
        <w:t>лав</w:t>
      </w:r>
      <w:r>
        <w:rPr>
          <w:rFonts w:ascii="Times New Roman" w:hAnsi="Times New Roman" w:cs="Times New Roman"/>
          <w:bCs/>
          <w:sz w:val="28"/>
          <w:szCs w:val="28"/>
          <w:lang w:eastAsia="ar-SA"/>
        </w:rPr>
        <w:t>а</w:t>
      </w:r>
      <w:r w:rsidR="000035D1">
        <w:rPr>
          <w:rFonts w:ascii="Times New Roman" w:hAnsi="Times New Roman" w:cs="Times New Roman"/>
          <w:bCs/>
          <w:sz w:val="28"/>
          <w:szCs w:val="28"/>
          <w:lang w:eastAsia="ar-SA"/>
        </w:rPr>
        <w:t xml:space="preserve"> </w:t>
      </w:r>
      <w:proofErr w:type="gramStart"/>
      <w:r w:rsidR="000035D1">
        <w:rPr>
          <w:rFonts w:ascii="Times New Roman" w:hAnsi="Times New Roman" w:cs="Times New Roman"/>
          <w:bCs/>
          <w:sz w:val="28"/>
          <w:szCs w:val="28"/>
          <w:lang w:eastAsia="ar-SA"/>
        </w:rPr>
        <w:t>Партизанского</w:t>
      </w:r>
      <w:proofErr w:type="gramEnd"/>
      <w:r w:rsidR="000035D1">
        <w:rPr>
          <w:rFonts w:ascii="Times New Roman" w:hAnsi="Times New Roman" w:cs="Times New Roman"/>
          <w:bCs/>
          <w:sz w:val="28"/>
          <w:szCs w:val="28"/>
          <w:lang w:eastAsia="ar-SA"/>
        </w:rPr>
        <w:t xml:space="preserve"> </w:t>
      </w:r>
    </w:p>
    <w:p w:rsidR="000035D1" w:rsidRDefault="000035D1" w:rsidP="00BC01C7">
      <w:pPr>
        <w:pStyle w:val="ac"/>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муниципального </w:t>
      </w:r>
      <w:r w:rsidR="004973BC">
        <w:rPr>
          <w:rFonts w:ascii="Times New Roman" w:hAnsi="Times New Roman" w:cs="Times New Roman"/>
          <w:bCs/>
          <w:sz w:val="28"/>
          <w:szCs w:val="28"/>
          <w:lang w:eastAsia="ar-SA"/>
        </w:rPr>
        <w:t>округа</w:t>
      </w:r>
      <w:r>
        <w:rPr>
          <w:rFonts w:ascii="Times New Roman" w:hAnsi="Times New Roman" w:cs="Times New Roman"/>
          <w:bCs/>
          <w:sz w:val="28"/>
          <w:szCs w:val="28"/>
          <w:lang w:eastAsia="ar-SA"/>
        </w:rPr>
        <w:t xml:space="preserve">                                    </w:t>
      </w:r>
      <w:r w:rsidR="00BC01C7">
        <w:rPr>
          <w:rFonts w:ascii="Times New Roman" w:hAnsi="Times New Roman" w:cs="Times New Roman"/>
          <w:bCs/>
          <w:sz w:val="28"/>
          <w:szCs w:val="28"/>
          <w:lang w:eastAsia="ar-SA"/>
        </w:rPr>
        <w:t xml:space="preserve">                </w:t>
      </w:r>
      <w:r>
        <w:rPr>
          <w:rFonts w:ascii="Times New Roman" w:hAnsi="Times New Roman" w:cs="Times New Roman"/>
          <w:bCs/>
          <w:sz w:val="28"/>
          <w:szCs w:val="28"/>
          <w:lang w:eastAsia="ar-SA"/>
        </w:rPr>
        <w:t xml:space="preserve">           А.А. Степанов</w:t>
      </w: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Приложение</w:t>
      </w:r>
    </w:p>
    <w:p w:rsidR="000035D1" w:rsidRDefault="000035D1" w:rsidP="00D2455F">
      <w:pPr>
        <w:pStyle w:val="ac"/>
        <w:ind w:firstLine="708"/>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УТВЕРЖДЕНА</w:t>
      </w:r>
    </w:p>
    <w:p w:rsidR="000035D1" w:rsidRDefault="000035D1" w:rsidP="00D2455F">
      <w:pPr>
        <w:pStyle w:val="ac"/>
        <w:ind w:firstLine="708"/>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постановлением администрации </w:t>
      </w:r>
    </w:p>
    <w:p w:rsidR="000035D1" w:rsidRDefault="000035D1" w:rsidP="00D2455F">
      <w:pPr>
        <w:pStyle w:val="ac"/>
        <w:ind w:firstLine="708"/>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Партизанского муниципального </w:t>
      </w:r>
    </w:p>
    <w:p w:rsidR="000035D1" w:rsidRDefault="000035D1" w:rsidP="00D2455F">
      <w:pPr>
        <w:pStyle w:val="ac"/>
        <w:ind w:firstLine="708"/>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района  от </w:t>
      </w:r>
      <w:r w:rsidR="004973BC">
        <w:rPr>
          <w:rFonts w:ascii="Times New Roman" w:hAnsi="Times New Roman" w:cs="Times New Roman"/>
          <w:bCs/>
          <w:sz w:val="28"/>
          <w:szCs w:val="28"/>
          <w:lang w:eastAsia="ar-SA"/>
        </w:rPr>
        <w:t>_____</w:t>
      </w:r>
      <w:r>
        <w:rPr>
          <w:rFonts w:ascii="Times New Roman" w:hAnsi="Times New Roman" w:cs="Times New Roman"/>
          <w:bCs/>
          <w:sz w:val="28"/>
          <w:szCs w:val="28"/>
          <w:lang w:eastAsia="ar-SA"/>
        </w:rPr>
        <w:t>202</w:t>
      </w:r>
      <w:r w:rsidR="004973BC">
        <w:rPr>
          <w:rFonts w:ascii="Times New Roman" w:hAnsi="Times New Roman" w:cs="Times New Roman"/>
          <w:bCs/>
          <w:sz w:val="28"/>
          <w:szCs w:val="28"/>
          <w:lang w:eastAsia="ar-SA"/>
        </w:rPr>
        <w:t>3</w:t>
      </w:r>
      <w:r>
        <w:rPr>
          <w:rFonts w:ascii="Times New Roman" w:hAnsi="Times New Roman" w:cs="Times New Roman"/>
          <w:bCs/>
          <w:sz w:val="28"/>
          <w:szCs w:val="28"/>
          <w:lang w:eastAsia="ar-SA"/>
        </w:rPr>
        <w:t xml:space="preserve"> № ____</w:t>
      </w: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Default="000035D1" w:rsidP="00D2455F">
      <w:pPr>
        <w:pStyle w:val="ac"/>
        <w:ind w:firstLine="708"/>
        <w:jc w:val="both"/>
        <w:rPr>
          <w:rFonts w:ascii="Times New Roman" w:hAnsi="Times New Roman" w:cs="Times New Roman"/>
          <w:bCs/>
          <w:sz w:val="28"/>
          <w:szCs w:val="28"/>
          <w:lang w:eastAsia="ar-SA"/>
        </w:rPr>
      </w:pPr>
    </w:p>
    <w:p w:rsidR="000035D1" w:rsidRPr="00BC01C7" w:rsidRDefault="000035D1" w:rsidP="000035D1">
      <w:pPr>
        <w:pStyle w:val="ac"/>
        <w:jc w:val="center"/>
        <w:rPr>
          <w:rFonts w:ascii="Times New Roman" w:hAnsi="Times New Roman" w:cs="Times New Roman"/>
          <w:b/>
          <w:bCs/>
          <w:sz w:val="28"/>
          <w:szCs w:val="28"/>
          <w:lang w:eastAsia="ar-SA"/>
        </w:rPr>
      </w:pPr>
      <w:r w:rsidRPr="00BC01C7">
        <w:rPr>
          <w:rFonts w:ascii="Times New Roman" w:hAnsi="Times New Roman" w:cs="Times New Roman"/>
          <w:b/>
          <w:bCs/>
          <w:sz w:val="28"/>
          <w:szCs w:val="28"/>
          <w:lang w:eastAsia="ar-SA"/>
        </w:rPr>
        <w:t>ПРОГРАММА</w:t>
      </w:r>
    </w:p>
    <w:p w:rsidR="000035D1" w:rsidRPr="00BC01C7" w:rsidRDefault="000035D1" w:rsidP="000035D1">
      <w:pPr>
        <w:pStyle w:val="ac"/>
        <w:jc w:val="center"/>
        <w:rPr>
          <w:rFonts w:ascii="Times New Roman" w:hAnsi="Times New Roman" w:cs="Times New Roman"/>
          <w:b/>
          <w:bCs/>
          <w:sz w:val="28"/>
          <w:szCs w:val="28"/>
          <w:lang w:eastAsia="ar-SA"/>
        </w:rPr>
      </w:pPr>
      <w:r w:rsidRPr="00BC01C7">
        <w:rPr>
          <w:rFonts w:ascii="Times New Roman" w:hAnsi="Times New Roman" w:cs="Times New Roman"/>
          <w:b/>
          <w:bCs/>
          <w:sz w:val="28"/>
          <w:szCs w:val="28"/>
          <w:lang w:eastAsia="ar-SA"/>
        </w:rPr>
        <w:t xml:space="preserve">Профилактики рисков причинения вреда (ущерба) </w:t>
      </w:r>
      <w:proofErr w:type="gramStart"/>
      <w:r w:rsidRPr="00BC01C7">
        <w:rPr>
          <w:rFonts w:ascii="Times New Roman" w:hAnsi="Times New Roman" w:cs="Times New Roman"/>
          <w:b/>
          <w:bCs/>
          <w:sz w:val="28"/>
          <w:szCs w:val="28"/>
          <w:lang w:eastAsia="ar-SA"/>
        </w:rPr>
        <w:t>охраняемым</w:t>
      </w:r>
      <w:proofErr w:type="gramEnd"/>
      <w:r w:rsidRPr="00BC01C7">
        <w:rPr>
          <w:rFonts w:ascii="Times New Roman" w:hAnsi="Times New Roman" w:cs="Times New Roman"/>
          <w:b/>
          <w:bCs/>
          <w:sz w:val="28"/>
          <w:szCs w:val="28"/>
          <w:lang w:eastAsia="ar-SA"/>
        </w:rPr>
        <w:t xml:space="preserve"> </w:t>
      </w:r>
    </w:p>
    <w:p w:rsidR="000035D1" w:rsidRPr="00BC01C7" w:rsidRDefault="000035D1" w:rsidP="000035D1">
      <w:pPr>
        <w:pStyle w:val="ac"/>
        <w:jc w:val="center"/>
        <w:rPr>
          <w:rFonts w:ascii="Times New Roman" w:hAnsi="Times New Roman" w:cs="Times New Roman"/>
          <w:b/>
          <w:bCs/>
          <w:sz w:val="28"/>
          <w:szCs w:val="28"/>
          <w:lang w:eastAsia="ar-SA"/>
        </w:rPr>
      </w:pPr>
      <w:r w:rsidRPr="00BC01C7">
        <w:rPr>
          <w:rFonts w:ascii="Times New Roman" w:hAnsi="Times New Roman" w:cs="Times New Roman"/>
          <w:b/>
          <w:bCs/>
          <w:sz w:val="28"/>
          <w:szCs w:val="28"/>
          <w:lang w:eastAsia="ar-SA"/>
        </w:rPr>
        <w:t xml:space="preserve">законом  ценностям при осуществлении </w:t>
      </w:r>
      <w:proofErr w:type="gramStart"/>
      <w:r w:rsidRPr="00BC01C7">
        <w:rPr>
          <w:rFonts w:ascii="Times New Roman" w:hAnsi="Times New Roman" w:cs="Times New Roman"/>
          <w:b/>
          <w:bCs/>
          <w:sz w:val="28"/>
          <w:szCs w:val="28"/>
          <w:lang w:eastAsia="ar-SA"/>
        </w:rPr>
        <w:t>муниципального</w:t>
      </w:r>
      <w:proofErr w:type="gramEnd"/>
      <w:r w:rsidRPr="00BC01C7">
        <w:rPr>
          <w:rFonts w:ascii="Times New Roman" w:hAnsi="Times New Roman" w:cs="Times New Roman"/>
          <w:b/>
          <w:bCs/>
          <w:sz w:val="28"/>
          <w:szCs w:val="28"/>
          <w:lang w:eastAsia="ar-SA"/>
        </w:rPr>
        <w:t xml:space="preserve"> </w:t>
      </w:r>
    </w:p>
    <w:p w:rsidR="000035D1" w:rsidRPr="00BC01C7" w:rsidRDefault="000035D1" w:rsidP="000035D1">
      <w:pPr>
        <w:pStyle w:val="ac"/>
        <w:jc w:val="center"/>
        <w:rPr>
          <w:rFonts w:ascii="Times New Roman" w:hAnsi="Times New Roman" w:cs="Times New Roman"/>
          <w:b/>
          <w:bCs/>
          <w:sz w:val="28"/>
          <w:szCs w:val="28"/>
          <w:lang w:eastAsia="ar-SA"/>
        </w:rPr>
      </w:pPr>
      <w:r w:rsidRPr="00BC01C7">
        <w:rPr>
          <w:rFonts w:ascii="Times New Roman" w:hAnsi="Times New Roman" w:cs="Times New Roman"/>
          <w:b/>
          <w:bCs/>
          <w:sz w:val="28"/>
          <w:szCs w:val="28"/>
          <w:lang w:eastAsia="ar-SA"/>
        </w:rPr>
        <w:t>земельного контроля на 202</w:t>
      </w:r>
      <w:r w:rsidR="004973BC">
        <w:rPr>
          <w:rFonts w:ascii="Times New Roman" w:hAnsi="Times New Roman" w:cs="Times New Roman"/>
          <w:b/>
          <w:bCs/>
          <w:sz w:val="28"/>
          <w:szCs w:val="28"/>
          <w:lang w:eastAsia="ar-SA"/>
        </w:rPr>
        <w:t>4</w:t>
      </w:r>
      <w:r w:rsidRPr="00BC01C7">
        <w:rPr>
          <w:rFonts w:ascii="Times New Roman" w:hAnsi="Times New Roman" w:cs="Times New Roman"/>
          <w:b/>
          <w:bCs/>
          <w:sz w:val="28"/>
          <w:szCs w:val="28"/>
          <w:lang w:eastAsia="ar-SA"/>
        </w:rPr>
        <w:t xml:space="preserve"> год</w:t>
      </w:r>
    </w:p>
    <w:p w:rsidR="000035D1" w:rsidRPr="00BC01C7" w:rsidRDefault="000035D1" w:rsidP="000035D1">
      <w:pPr>
        <w:pStyle w:val="ac"/>
        <w:jc w:val="center"/>
        <w:rPr>
          <w:rFonts w:ascii="Times New Roman" w:hAnsi="Times New Roman" w:cs="Times New Roman"/>
          <w:b/>
          <w:bCs/>
          <w:sz w:val="28"/>
          <w:szCs w:val="28"/>
          <w:lang w:eastAsia="ar-SA"/>
        </w:rPr>
      </w:pPr>
    </w:p>
    <w:p w:rsidR="00D2455F" w:rsidRPr="007A2007" w:rsidRDefault="000035D1" w:rsidP="000035D1">
      <w:pPr>
        <w:pStyle w:val="ac"/>
        <w:numPr>
          <w:ilvl w:val="0"/>
          <w:numId w:val="1"/>
        </w:numPr>
        <w:jc w:val="center"/>
        <w:rPr>
          <w:rFonts w:ascii="Times New Roman" w:hAnsi="Times New Roman" w:cs="Times New Roman"/>
          <w:b/>
          <w:bCs/>
          <w:sz w:val="28"/>
          <w:szCs w:val="28"/>
          <w:lang w:eastAsia="ar-SA"/>
        </w:rPr>
      </w:pPr>
      <w:r w:rsidRPr="007A2007">
        <w:rPr>
          <w:rFonts w:ascii="Times New Roman" w:hAnsi="Times New Roman" w:cs="Times New Roman"/>
          <w:b/>
          <w:bCs/>
          <w:sz w:val="28"/>
          <w:szCs w:val="28"/>
          <w:lang w:eastAsia="ar-SA"/>
        </w:rPr>
        <w:t>Общие положения</w:t>
      </w:r>
    </w:p>
    <w:p w:rsidR="00D4724C" w:rsidRDefault="000035D1" w:rsidP="00D4724C">
      <w:pPr>
        <w:pStyle w:val="ac"/>
        <w:ind w:firstLine="1068"/>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Программа профилактики рисков причинения вреда (ущерба) охраняемым законом ценностям при осуществлении муниципального земельного контроля </w:t>
      </w:r>
      <w:r w:rsidR="00D4724C">
        <w:rPr>
          <w:rFonts w:ascii="Times New Roman" w:hAnsi="Times New Roman" w:cs="Times New Roman"/>
          <w:bCs/>
          <w:sz w:val="28"/>
          <w:szCs w:val="28"/>
          <w:lang w:eastAsia="ar-SA"/>
        </w:rPr>
        <w:t xml:space="preserve"> на 202</w:t>
      </w:r>
      <w:r w:rsidR="004973BC">
        <w:rPr>
          <w:rFonts w:ascii="Times New Roman" w:hAnsi="Times New Roman" w:cs="Times New Roman"/>
          <w:bCs/>
          <w:sz w:val="28"/>
          <w:szCs w:val="28"/>
          <w:lang w:eastAsia="ar-SA"/>
        </w:rPr>
        <w:t>4</w:t>
      </w:r>
      <w:r w:rsidR="00D4724C">
        <w:rPr>
          <w:rFonts w:ascii="Times New Roman" w:hAnsi="Times New Roman" w:cs="Times New Roman"/>
          <w:bCs/>
          <w:sz w:val="28"/>
          <w:szCs w:val="28"/>
          <w:lang w:eastAsia="ar-SA"/>
        </w:rPr>
        <w:t xml:space="preserve"> год (далее – Программа профилактики) устанавливает порядок проведения профилактических мероприятий,  направленных на предупреждение причинение вреда (ущерба) охраняемым законом ценностям при осуществлении муниципального земельного контроля на территории Партизанского муниципального района.</w:t>
      </w:r>
    </w:p>
    <w:p w:rsidR="00D2455F" w:rsidRDefault="00D2455F" w:rsidP="00D2455F">
      <w:pPr>
        <w:pStyle w:val="ac"/>
        <w:ind w:firstLine="708"/>
        <w:jc w:val="both"/>
        <w:rPr>
          <w:rFonts w:ascii="Times New Roman" w:hAnsi="Times New Roman" w:cs="Times New Roman"/>
          <w:bCs/>
          <w:sz w:val="28"/>
          <w:szCs w:val="28"/>
          <w:lang w:eastAsia="ar-SA"/>
        </w:rPr>
      </w:pPr>
    </w:p>
    <w:p w:rsidR="00D4724C" w:rsidRPr="007A2007" w:rsidRDefault="00D4724C" w:rsidP="007A2007">
      <w:pPr>
        <w:pStyle w:val="ac"/>
        <w:numPr>
          <w:ilvl w:val="0"/>
          <w:numId w:val="1"/>
        </w:numPr>
        <w:jc w:val="center"/>
        <w:rPr>
          <w:rFonts w:ascii="Times New Roman" w:hAnsi="Times New Roman" w:cs="Times New Roman"/>
          <w:b/>
          <w:bCs/>
          <w:sz w:val="28"/>
          <w:szCs w:val="28"/>
          <w:lang w:eastAsia="ar-SA"/>
        </w:rPr>
      </w:pPr>
      <w:r w:rsidRPr="007A2007">
        <w:rPr>
          <w:rFonts w:ascii="Times New Roman" w:hAnsi="Times New Roman" w:cs="Times New Roman"/>
          <w:b/>
          <w:bCs/>
          <w:sz w:val="28"/>
          <w:szCs w:val="28"/>
          <w:lang w:eastAsia="ar-SA"/>
        </w:rPr>
        <w:t>Анализ текущего состояния муниципального земельного контроля</w:t>
      </w:r>
    </w:p>
    <w:p w:rsidR="00D4724C" w:rsidRDefault="00D4724C" w:rsidP="007A2007">
      <w:pPr>
        <w:pStyle w:val="ac"/>
        <w:jc w:val="center"/>
        <w:rPr>
          <w:rFonts w:ascii="Times New Roman" w:hAnsi="Times New Roman" w:cs="Times New Roman"/>
          <w:bCs/>
          <w:sz w:val="28"/>
          <w:szCs w:val="28"/>
          <w:lang w:eastAsia="ar-SA"/>
        </w:rPr>
      </w:pPr>
    </w:p>
    <w:p w:rsidR="00D4724C" w:rsidRPr="00D4724C" w:rsidRDefault="007A2007" w:rsidP="00D4724C">
      <w:pPr>
        <w:pStyle w:val="ac"/>
        <w:ind w:firstLine="708"/>
        <w:jc w:val="both"/>
        <w:rPr>
          <w:rFonts w:ascii="Times New Roman" w:hAnsi="Times New Roman"/>
          <w:bCs/>
          <w:sz w:val="28"/>
          <w:szCs w:val="28"/>
          <w:lang w:eastAsia="ar-SA"/>
        </w:rPr>
      </w:pPr>
      <w:r>
        <w:rPr>
          <w:rFonts w:ascii="Times New Roman" w:hAnsi="Times New Roman"/>
          <w:bCs/>
          <w:sz w:val="28"/>
          <w:szCs w:val="28"/>
          <w:lang w:eastAsia="ar-SA"/>
        </w:rPr>
        <w:t xml:space="preserve">2.1. </w:t>
      </w:r>
      <w:r w:rsidR="00D4724C" w:rsidRPr="00D4724C">
        <w:rPr>
          <w:rFonts w:ascii="Times New Roman" w:hAnsi="Times New Roman"/>
          <w:bCs/>
          <w:sz w:val="28"/>
          <w:szCs w:val="28"/>
          <w:lang w:eastAsia="ar-SA"/>
        </w:rPr>
        <w:t>Муниципальный земельный контроль осуществляется в соответствии со ст. 72 Земельного кодекса Российской Федерации, Постановлением Администрации Приморского края от 07 апреля 2015года</w:t>
      </w:r>
      <w:r w:rsidR="004973BC">
        <w:rPr>
          <w:rFonts w:ascii="Times New Roman" w:hAnsi="Times New Roman"/>
          <w:bCs/>
          <w:sz w:val="28"/>
          <w:szCs w:val="28"/>
          <w:lang w:eastAsia="ar-SA"/>
        </w:rPr>
        <w:t xml:space="preserve"> </w:t>
      </w:r>
      <w:r w:rsidR="00D4724C" w:rsidRPr="00D4724C">
        <w:rPr>
          <w:rFonts w:ascii="Times New Roman" w:hAnsi="Times New Roman"/>
          <w:bCs/>
          <w:sz w:val="28"/>
          <w:szCs w:val="28"/>
          <w:lang w:eastAsia="ar-SA"/>
        </w:rPr>
        <w:t xml:space="preserve"> № 104-па «Об утверждении Порядка осуществления муниципального земельного контроля на территории Приморского края».</w:t>
      </w:r>
    </w:p>
    <w:p w:rsidR="00D4724C" w:rsidRPr="00D4724C" w:rsidRDefault="00D4724C" w:rsidP="00D4724C">
      <w:pPr>
        <w:pStyle w:val="ac"/>
        <w:ind w:firstLine="708"/>
        <w:jc w:val="both"/>
        <w:rPr>
          <w:rFonts w:ascii="Times New Roman" w:hAnsi="Times New Roman"/>
          <w:bCs/>
          <w:sz w:val="28"/>
          <w:szCs w:val="28"/>
          <w:lang w:eastAsia="ar-SA"/>
        </w:rPr>
      </w:pPr>
      <w:r w:rsidRPr="00D4724C">
        <w:rPr>
          <w:rFonts w:ascii="Times New Roman" w:hAnsi="Times New Roman"/>
          <w:bCs/>
          <w:sz w:val="28"/>
          <w:szCs w:val="28"/>
          <w:lang w:eastAsia="ar-SA"/>
        </w:rPr>
        <w:t xml:space="preserve">Функциональным органом администрации </w:t>
      </w:r>
      <w:r>
        <w:rPr>
          <w:rFonts w:ascii="Times New Roman" w:hAnsi="Times New Roman"/>
          <w:bCs/>
          <w:sz w:val="28"/>
          <w:szCs w:val="28"/>
          <w:lang w:eastAsia="ar-SA"/>
        </w:rPr>
        <w:t xml:space="preserve">Партизанского </w:t>
      </w:r>
      <w:r w:rsidRPr="00D4724C">
        <w:rPr>
          <w:rFonts w:ascii="Times New Roman" w:hAnsi="Times New Roman"/>
          <w:bCs/>
          <w:sz w:val="28"/>
          <w:szCs w:val="28"/>
          <w:lang w:eastAsia="ar-SA"/>
        </w:rPr>
        <w:t xml:space="preserve">муниципального </w:t>
      </w:r>
      <w:r>
        <w:rPr>
          <w:rFonts w:ascii="Times New Roman" w:hAnsi="Times New Roman"/>
          <w:bCs/>
          <w:sz w:val="28"/>
          <w:szCs w:val="28"/>
          <w:lang w:eastAsia="ar-SA"/>
        </w:rPr>
        <w:t>района</w:t>
      </w:r>
      <w:r w:rsidRPr="00D4724C">
        <w:rPr>
          <w:rFonts w:ascii="Times New Roman" w:hAnsi="Times New Roman"/>
          <w:bCs/>
          <w:sz w:val="28"/>
          <w:szCs w:val="28"/>
          <w:lang w:eastAsia="ar-SA"/>
        </w:rPr>
        <w:t xml:space="preserve">, уполномоченный на осуществление муниципального земельного контроля является </w:t>
      </w:r>
      <w:r>
        <w:rPr>
          <w:rFonts w:ascii="Times New Roman" w:hAnsi="Times New Roman"/>
          <w:bCs/>
          <w:sz w:val="28"/>
          <w:szCs w:val="28"/>
          <w:lang w:eastAsia="ar-SA"/>
        </w:rPr>
        <w:t xml:space="preserve">Управление по распоряжению муниципальной собственностью </w:t>
      </w:r>
      <w:r w:rsidRPr="00D4724C">
        <w:rPr>
          <w:rFonts w:ascii="Times New Roman" w:hAnsi="Times New Roman"/>
          <w:bCs/>
          <w:sz w:val="28"/>
          <w:szCs w:val="28"/>
          <w:lang w:eastAsia="ar-SA"/>
        </w:rPr>
        <w:t>(далее -</w:t>
      </w:r>
      <w:r>
        <w:rPr>
          <w:rFonts w:ascii="Times New Roman" w:hAnsi="Times New Roman"/>
          <w:bCs/>
          <w:sz w:val="28"/>
          <w:szCs w:val="28"/>
          <w:lang w:eastAsia="ar-SA"/>
        </w:rPr>
        <w:t xml:space="preserve"> Управление</w:t>
      </w:r>
      <w:r w:rsidRPr="00D4724C">
        <w:rPr>
          <w:rFonts w:ascii="Times New Roman" w:hAnsi="Times New Roman"/>
          <w:bCs/>
          <w:sz w:val="28"/>
          <w:szCs w:val="28"/>
          <w:lang w:eastAsia="ar-SA"/>
        </w:rPr>
        <w:t>).</w:t>
      </w:r>
    </w:p>
    <w:p w:rsidR="00D4724C" w:rsidRPr="00D4724C" w:rsidRDefault="00D4724C" w:rsidP="007A2007">
      <w:pPr>
        <w:pStyle w:val="ac"/>
        <w:ind w:firstLine="708"/>
        <w:jc w:val="both"/>
        <w:rPr>
          <w:rFonts w:ascii="Times New Roman" w:hAnsi="Times New Roman"/>
          <w:bCs/>
          <w:sz w:val="28"/>
          <w:szCs w:val="28"/>
          <w:lang w:eastAsia="ar-SA"/>
        </w:rPr>
      </w:pPr>
      <w:r w:rsidRPr="00D4724C">
        <w:rPr>
          <w:rFonts w:ascii="Times New Roman" w:hAnsi="Times New Roman"/>
          <w:bCs/>
          <w:sz w:val="28"/>
          <w:szCs w:val="28"/>
          <w:lang w:eastAsia="ar-SA"/>
        </w:rPr>
        <w:t>Предметом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законодательством Приморского края предусмотрена ответственность, в том числе:</w:t>
      </w:r>
    </w:p>
    <w:p w:rsidR="00D4724C" w:rsidRPr="00D4724C" w:rsidRDefault="00D4724C" w:rsidP="007A2007">
      <w:pPr>
        <w:pStyle w:val="ac"/>
        <w:ind w:firstLine="708"/>
        <w:jc w:val="both"/>
        <w:rPr>
          <w:rFonts w:ascii="Times New Roman" w:hAnsi="Times New Roman"/>
          <w:bCs/>
          <w:sz w:val="28"/>
          <w:szCs w:val="28"/>
          <w:lang w:eastAsia="ar-SA"/>
        </w:rPr>
      </w:pPr>
      <w:r w:rsidRPr="00D4724C">
        <w:rPr>
          <w:rFonts w:ascii="Times New Roman" w:hAnsi="Times New Roman"/>
          <w:bCs/>
          <w:sz w:val="28"/>
          <w:szCs w:val="28"/>
          <w:lang w:eastAsia="ar-SA"/>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D4724C" w:rsidRPr="00D4724C" w:rsidRDefault="00D4724C" w:rsidP="007A2007">
      <w:pPr>
        <w:pStyle w:val="ac"/>
        <w:ind w:firstLine="708"/>
        <w:jc w:val="both"/>
        <w:rPr>
          <w:rFonts w:ascii="Times New Roman" w:hAnsi="Times New Roman"/>
          <w:bCs/>
          <w:sz w:val="28"/>
          <w:szCs w:val="28"/>
          <w:lang w:eastAsia="ar-SA"/>
        </w:rPr>
      </w:pPr>
      <w:r w:rsidRPr="00D4724C">
        <w:rPr>
          <w:rFonts w:ascii="Times New Roman" w:hAnsi="Times New Roman"/>
          <w:bCs/>
          <w:sz w:val="28"/>
          <w:szCs w:val="28"/>
          <w:lang w:eastAsia="ar-SA"/>
        </w:rPr>
        <w:t>2)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4724C" w:rsidRPr="00D4724C" w:rsidRDefault="00D4724C" w:rsidP="007A2007">
      <w:pPr>
        <w:pStyle w:val="ac"/>
        <w:ind w:firstLine="708"/>
        <w:jc w:val="both"/>
        <w:rPr>
          <w:rFonts w:ascii="Times New Roman" w:hAnsi="Times New Roman"/>
          <w:bCs/>
          <w:sz w:val="28"/>
          <w:szCs w:val="28"/>
          <w:lang w:eastAsia="ar-SA"/>
        </w:rPr>
      </w:pPr>
      <w:r w:rsidRPr="00D4724C">
        <w:rPr>
          <w:rFonts w:ascii="Times New Roman" w:hAnsi="Times New Roman"/>
          <w:bCs/>
          <w:sz w:val="28"/>
          <w:szCs w:val="28"/>
          <w:lang w:eastAsia="ar-SA"/>
        </w:rPr>
        <w:t>3)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D4724C" w:rsidRPr="00D4724C" w:rsidRDefault="00D4724C" w:rsidP="007A2007">
      <w:pPr>
        <w:pStyle w:val="ac"/>
        <w:ind w:firstLine="708"/>
        <w:jc w:val="both"/>
        <w:rPr>
          <w:rFonts w:ascii="Times New Roman" w:hAnsi="Times New Roman"/>
          <w:bCs/>
          <w:sz w:val="28"/>
          <w:szCs w:val="28"/>
          <w:lang w:eastAsia="ar-SA"/>
        </w:rPr>
      </w:pPr>
      <w:r w:rsidRPr="00D4724C">
        <w:rPr>
          <w:rFonts w:ascii="Times New Roman" w:hAnsi="Times New Roman"/>
          <w:bCs/>
          <w:sz w:val="28"/>
          <w:szCs w:val="28"/>
          <w:lang w:eastAsia="ar-SA"/>
        </w:rPr>
        <w:t>2.2. Подконтрольные субъекты:</w:t>
      </w:r>
    </w:p>
    <w:p w:rsidR="00D4724C" w:rsidRPr="00D4724C" w:rsidRDefault="00D4724C" w:rsidP="007A2007">
      <w:pPr>
        <w:pStyle w:val="ac"/>
        <w:ind w:firstLine="708"/>
        <w:jc w:val="both"/>
        <w:rPr>
          <w:rFonts w:ascii="Times New Roman" w:hAnsi="Times New Roman"/>
          <w:bCs/>
          <w:sz w:val="28"/>
          <w:szCs w:val="28"/>
          <w:lang w:eastAsia="ar-SA"/>
        </w:rPr>
      </w:pPr>
      <w:r w:rsidRPr="00D4724C">
        <w:rPr>
          <w:rFonts w:ascii="Times New Roman" w:hAnsi="Times New Roman"/>
          <w:bCs/>
          <w:sz w:val="28"/>
          <w:szCs w:val="28"/>
          <w:lang w:eastAsia="ar-SA"/>
        </w:rPr>
        <w:t xml:space="preserve">- </w:t>
      </w:r>
      <w:proofErr w:type="gramStart"/>
      <w:r w:rsidRPr="00D4724C">
        <w:rPr>
          <w:rFonts w:ascii="Times New Roman" w:hAnsi="Times New Roman"/>
          <w:bCs/>
          <w:sz w:val="28"/>
          <w:szCs w:val="28"/>
          <w:lang w:eastAsia="ar-SA"/>
        </w:rPr>
        <w:t>юридический</w:t>
      </w:r>
      <w:proofErr w:type="gramEnd"/>
      <w:r w:rsidRPr="00D4724C">
        <w:rPr>
          <w:rFonts w:ascii="Times New Roman" w:hAnsi="Times New Roman"/>
          <w:bCs/>
          <w:sz w:val="28"/>
          <w:szCs w:val="28"/>
          <w:lang w:eastAsia="ar-SA"/>
        </w:rPr>
        <w:t xml:space="preserve"> лица, индивидуальные предприниматели, граждане – пользователи – правообладатели земельных участков.</w:t>
      </w:r>
    </w:p>
    <w:p w:rsidR="007A2007" w:rsidRDefault="00D4724C" w:rsidP="007A2007">
      <w:pPr>
        <w:pStyle w:val="ac"/>
        <w:ind w:firstLine="708"/>
        <w:jc w:val="both"/>
        <w:rPr>
          <w:rFonts w:ascii="Times New Roman" w:hAnsi="Times New Roman"/>
          <w:bCs/>
          <w:sz w:val="28"/>
          <w:szCs w:val="28"/>
          <w:lang w:eastAsia="ar-SA"/>
        </w:rPr>
      </w:pPr>
      <w:r w:rsidRPr="00D4724C">
        <w:rPr>
          <w:rFonts w:ascii="Times New Roman" w:hAnsi="Times New Roman"/>
          <w:bCs/>
          <w:sz w:val="28"/>
          <w:szCs w:val="28"/>
          <w:lang w:eastAsia="ar-SA"/>
        </w:rPr>
        <w:t xml:space="preserve">2.3. Перечень нормативных правовых актов, содержащих обязательные требования, оценка соблюдения которых является предметом муниципального земельного контроля, а также тексты соответствующих нормативных правовых актов опубликованы на официальном сайте </w:t>
      </w:r>
      <w:r w:rsidR="007A2007">
        <w:rPr>
          <w:rFonts w:ascii="Times New Roman" w:hAnsi="Times New Roman"/>
          <w:bCs/>
          <w:sz w:val="28"/>
          <w:szCs w:val="28"/>
          <w:lang w:eastAsia="ar-SA"/>
        </w:rPr>
        <w:t xml:space="preserve">Партизанского </w:t>
      </w:r>
      <w:r w:rsidRPr="00D4724C">
        <w:rPr>
          <w:rFonts w:ascii="Times New Roman" w:hAnsi="Times New Roman"/>
          <w:bCs/>
          <w:sz w:val="28"/>
          <w:szCs w:val="28"/>
          <w:lang w:eastAsia="ar-SA"/>
        </w:rPr>
        <w:t xml:space="preserve">муниципального </w:t>
      </w:r>
      <w:r w:rsidR="007A2007">
        <w:rPr>
          <w:rFonts w:ascii="Times New Roman" w:hAnsi="Times New Roman"/>
          <w:bCs/>
          <w:sz w:val="28"/>
          <w:szCs w:val="28"/>
          <w:lang w:eastAsia="ar-SA"/>
        </w:rPr>
        <w:t>района</w:t>
      </w:r>
      <w:r w:rsidRPr="00D4724C">
        <w:rPr>
          <w:rFonts w:ascii="Times New Roman" w:hAnsi="Times New Roman"/>
          <w:bCs/>
          <w:sz w:val="28"/>
          <w:szCs w:val="28"/>
          <w:lang w:eastAsia="ar-SA"/>
        </w:rPr>
        <w:t xml:space="preserve"> в информационно-телекоммуникационной сети Интернет в разделе «Контрольно-надзорная деятельность»</w:t>
      </w:r>
      <w:r w:rsidR="007A2007" w:rsidRPr="007A2007">
        <w:t xml:space="preserve"> </w:t>
      </w:r>
      <w:r w:rsidR="007A2007">
        <w:t>(</w:t>
      </w:r>
      <w:r w:rsidR="007A2007" w:rsidRPr="007A2007">
        <w:rPr>
          <w:rFonts w:ascii="Times New Roman" w:hAnsi="Times New Roman"/>
          <w:bCs/>
          <w:sz w:val="28"/>
          <w:szCs w:val="28"/>
          <w:lang w:eastAsia="ar-SA"/>
        </w:rPr>
        <w:t>http://rayon.partizansky.ru/?idmenu=&amp;id=20211027013331&amp;COMSD=20191031030916</w:t>
      </w:r>
      <w:r w:rsidR="007A2007">
        <w:rPr>
          <w:rFonts w:ascii="Times New Roman" w:hAnsi="Times New Roman"/>
          <w:bCs/>
          <w:sz w:val="28"/>
          <w:szCs w:val="28"/>
          <w:lang w:eastAsia="ar-SA"/>
        </w:rPr>
        <w:t>)</w:t>
      </w:r>
    </w:p>
    <w:p w:rsidR="00D4724C" w:rsidRPr="00D4724C" w:rsidRDefault="00D4724C" w:rsidP="007A2007">
      <w:pPr>
        <w:pStyle w:val="ac"/>
        <w:ind w:firstLine="708"/>
        <w:jc w:val="both"/>
        <w:rPr>
          <w:rFonts w:ascii="Times New Roman" w:hAnsi="Times New Roman"/>
          <w:bCs/>
          <w:sz w:val="28"/>
          <w:szCs w:val="28"/>
          <w:lang w:eastAsia="ar-SA"/>
        </w:rPr>
      </w:pPr>
      <w:r w:rsidRPr="00D4724C">
        <w:rPr>
          <w:rFonts w:ascii="Times New Roman" w:hAnsi="Times New Roman"/>
          <w:bCs/>
          <w:sz w:val="28"/>
          <w:szCs w:val="28"/>
          <w:lang w:eastAsia="ar-SA"/>
        </w:rPr>
        <w:t>2.4. Данные о проведенных мероприятий по контролю, мероприятиях по профилактике нарушений и их результатах:</w:t>
      </w:r>
    </w:p>
    <w:p w:rsidR="00D4724C" w:rsidRPr="00D4724C" w:rsidRDefault="00D4724C" w:rsidP="007A2007">
      <w:pPr>
        <w:pStyle w:val="ac"/>
        <w:ind w:firstLine="708"/>
        <w:jc w:val="both"/>
        <w:rPr>
          <w:rFonts w:ascii="Times New Roman" w:hAnsi="Times New Roman"/>
          <w:bCs/>
          <w:sz w:val="28"/>
          <w:szCs w:val="28"/>
          <w:lang w:eastAsia="ar-SA"/>
        </w:rPr>
      </w:pPr>
      <w:r w:rsidRPr="00D4724C">
        <w:rPr>
          <w:rFonts w:ascii="Times New Roman" w:hAnsi="Times New Roman"/>
          <w:bCs/>
          <w:sz w:val="28"/>
          <w:szCs w:val="28"/>
          <w:lang w:eastAsia="ar-SA"/>
        </w:rPr>
        <w:t xml:space="preserve"> В 202</w:t>
      </w:r>
      <w:r w:rsidR="00A0409B">
        <w:rPr>
          <w:rFonts w:ascii="Times New Roman" w:hAnsi="Times New Roman"/>
          <w:bCs/>
          <w:sz w:val="28"/>
          <w:szCs w:val="28"/>
          <w:lang w:eastAsia="ar-SA"/>
        </w:rPr>
        <w:t>3</w:t>
      </w:r>
      <w:r w:rsidRPr="00D4724C">
        <w:rPr>
          <w:rFonts w:ascii="Times New Roman" w:hAnsi="Times New Roman"/>
          <w:bCs/>
          <w:sz w:val="28"/>
          <w:szCs w:val="28"/>
          <w:lang w:eastAsia="ar-SA"/>
        </w:rPr>
        <w:t xml:space="preserve"> году осуществлялись контрольные (надзорные) мероприятия без взаимодействия с контролируемыми лицами: выездное обследование.</w:t>
      </w:r>
    </w:p>
    <w:p w:rsidR="00D4724C" w:rsidRPr="00D4724C" w:rsidRDefault="00D4724C" w:rsidP="007A2007">
      <w:pPr>
        <w:pStyle w:val="ac"/>
        <w:ind w:firstLine="708"/>
        <w:jc w:val="both"/>
        <w:rPr>
          <w:rFonts w:ascii="Times New Roman" w:hAnsi="Times New Roman"/>
          <w:bCs/>
          <w:sz w:val="28"/>
          <w:szCs w:val="28"/>
          <w:lang w:eastAsia="ar-SA"/>
        </w:rPr>
      </w:pPr>
      <w:r w:rsidRPr="00D4724C">
        <w:rPr>
          <w:rFonts w:ascii="Times New Roman" w:hAnsi="Times New Roman"/>
          <w:bCs/>
          <w:sz w:val="28"/>
          <w:szCs w:val="28"/>
          <w:lang w:eastAsia="ar-SA"/>
        </w:rPr>
        <w:t xml:space="preserve">Оснований для проведения контрольных (надзорных) мероприятий </w:t>
      </w:r>
      <w:proofErr w:type="gramStart"/>
      <w:r w:rsidRPr="00D4724C">
        <w:rPr>
          <w:rFonts w:ascii="Times New Roman" w:hAnsi="Times New Roman"/>
          <w:bCs/>
          <w:sz w:val="28"/>
          <w:szCs w:val="28"/>
          <w:lang w:eastAsia="ar-SA"/>
        </w:rPr>
        <w:t>со</w:t>
      </w:r>
      <w:proofErr w:type="gramEnd"/>
      <w:r w:rsidRPr="00D4724C">
        <w:rPr>
          <w:rFonts w:ascii="Times New Roman" w:hAnsi="Times New Roman"/>
          <w:bCs/>
          <w:sz w:val="28"/>
          <w:szCs w:val="28"/>
          <w:lang w:eastAsia="ar-SA"/>
        </w:rPr>
        <w:t xml:space="preserve"> взаимодействием, с учетом требований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не было.</w:t>
      </w:r>
    </w:p>
    <w:p w:rsidR="00D4724C" w:rsidRPr="00D4724C" w:rsidRDefault="00D4724C" w:rsidP="007A2007">
      <w:pPr>
        <w:pStyle w:val="ac"/>
        <w:ind w:firstLine="708"/>
        <w:jc w:val="both"/>
        <w:rPr>
          <w:rFonts w:ascii="Times New Roman" w:hAnsi="Times New Roman"/>
          <w:bCs/>
          <w:sz w:val="28"/>
          <w:szCs w:val="28"/>
          <w:lang w:eastAsia="ar-SA"/>
        </w:rPr>
      </w:pPr>
      <w:r w:rsidRPr="00D4724C">
        <w:rPr>
          <w:rFonts w:ascii="Times New Roman" w:hAnsi="Times New Roman"/>
          <w:bCs/>
          <w:sz w:val="28"/>
          <w:szCs w:val="28"/>
          <w:lang w:eastAsia="ar-SA"/>
        </w:rPr>
        <w:t xml:space="preserve">2.5. Потенциальными рисками являются: </w:t>
      </w:r>
    </w:p>
    <w:p w:rsidR="00D4724C" w:rsidRPr="00D4724C" w:rsidRDefault="00D4724C" w:rsidP="007A2007">
      <w:pPr>
        <w:pStyle w:val="ac"/>
        <w:ind w:firstLine="708"/>
        <w:jc w:val="both"/>
        <w:rPr>
          <w:rFonts w:ascii="Times New Roman" w:hAnsi="Times New Roman"/>
          <w:bCs/>
          <w:sz w:val="28"/>
          <w:szCs w:val="28"/>
          <w:lang w:eastAsia="ar-SA"/>
        </w:rPr>
      </w:pPr>
      <w:r w:rsidRPr="00D4724C">
        <w:rPr>
          <w:rFonts w:ascii="Times New Roman" w:hAnsi="Times New Roman"/>
          <w:bCs/>
          <w:sz w:val="28"/>
          <w:szCs w:val="28"/>
          <w:lang w:eastAsia="ar-SA"/>
        </w:rPr>
        <w:t xml:space="preserve">- </w:t>
      </w:r>
      <w:proofErr w:type="gramStart"/>
      <w:r w:rsidRPr="007A2007">
        <w:rPr>
          <w:rFonts w:ascii="Times New Roman" w:hAnsi="Times New Roman"/>
          <w:bCs/>
          <w:sz w:val="28"/>
          <w:szCs w:val="28"/>
          <w:lang w:eastAsia="ar-SA"/>
        </w:rPr>
        <w:t>с</w:t>
      </w:r>
      <w:hyperlink r:id="rId7" w:history="1">
        <w:r w:rsidRPr="007A2007">
          <w:rPr>
            <w:rStyle w:val="a6"/>
            <w:rFonts w:ascii="Times New Roman" w:hAnsi="Times New Roman"/>
            <w:bCs/>
            <w:color w:val="auto"/>
            <w:sz w:val="28"/>
            <w:szCs w:val="28"/>
            <w:u w:val="none"/>
            <w:lang w:eastAsia="ar-SA"/>
          </w:rPr>
          <w:t>амовольное</w:t>
        </w:r>
        <w:proofErr w:type="gramEnd"/>
      </w:hyperlink>
      <w:r w:rsidRPr="007A2007">
        <w:rPr>
          <w:rFonts w:ascii="Times New Roman" w:hAnsi="Times New Roman"/>
          <w:bCs/>
          <w:sz w:val="28"/>
          <w:szCs w:val="28"/>
          <w:lang w:eastAsia="ar-SA"/>
        </w:rPr>
        <w:t xml:space="preserve"> </w:t>
      </w:r>
      <w:r w:rsidRPr="00D4724C">
        <w:rPr>
          <w:rFonts w:ascii="Times New Roman" w:hAnsi="Times New Roman"/>
          <w:bCs/>
          <w:sz w:val="28"/>
          <w:szCs w:val="28"/>
          <w:lang w:eastAsia="ar-SA"/>
        </w:rPr>
        <w:t>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D4724C" w:rsidRPr="00D4724C" w:rsidRDefault="00D4724C" w:rsidP="007A2007">
      <w:pPr>
        <w:pStyle w:val="ac"/>
        <w:ind w:firstLine="708"/>
        <w:jc w:val="both"/>
        <w:rPr>
          <w:rFonts w:ascii="Times New Roman" w:hAnsi="Times New Roman"/>
          <w:bCs/>
          <w:sz w:val="28"/>
          <w:szCs w:val="28"/>
          <w:lang w:eastAsia="ar-SA"/>
        </w:rPr>
      </w:pPr>
      <w:r w:rsidRPr="00D4724C">
        <w:rPr>
          <w:rFonts w:ascii="Times New Roman" w:hAnsi="Times New Roman"/>
          <w:bCs/>
          <w:sz w:val="28"/>
          <w:szCs w:val="28"/>
          <w:lang w:eastAsia="ar-SA"/>
        </w:rPr>
        <w:t>- использование земельного участка не по целевому назначению и (или) не в соответствии с установленным разрешенным использованием;</w:t>
      </w:r>
    </w:p>
    <w:p w:rsidR="00D4724C" w:rsidRPr="00D4724C" w:rsidRDefault="00D4724C" w:rsidP="007A2007">
      <w:pPr>
        <w:pStyle w:val="ac"/>
        <w:ind w:firstLine="708"/>
        <w:jc w:val="both"/>
        <w:rPr>
          <w:rFonts w:ascii="Times New Roman" w:hAnsi="Times New Roman"/>
          <w:bCs/>
          <w:sz w:val="28"/>
          <w:szCs w:val="28"/>
          <w:lang w:eastAsia="ar-SA"/>
        </w:rPr>
      </w:pPr>
      <w:r w:rsidRPr="00D4724C">
        <w:rPr>
          <w:rFonts w:ascii="Times New Roman" w:hAnsi="Times New Roman"/>
          <w:bCs/>
          <w:sz w:val="28"/>
          <w:szCs w:val="28"/>
          <w:lang w:eastAsia="ar-SA"/>
        </w:rPr>
        <w:t>- неиспользование земельного участка.</w:t>
      </w:r>
    </w:p>
    <w:p w:rsidR="00D4724C" w:rsidRPr="00D4724C" w:rsidRDefault="00D4724C" w:rsidP="007A2007">
      <w:pPr>
        <w:pStyle w:val="ac"/>
        <w:ind w:firstLine="708"/>
        <w:jc w:val="both"/>
        <w:rPr>
          <w:rFonts w:ascii="Times New Roman" w:hAnsi="Times New Roman"/>
          <w:bCs/>
          <w:sz w:val="28"/>
          <w:szCs w:val="28"/>
          <w:lang w:eastAsia="ar-SA"/>
        </w:rPr>
      </w:pPr>
      <w:proofErr w:type="gramStart"/>
      <w:r w:rsidRPr="00D4724C">
        <w:rPr>
          <w:rFonts w:ascii="Times New Roman" w:hAnsi="Times New Roman"/>
          <w:bCs/>
          <w:sz w:val="28"/>
          <w:szCs w:val="28"/>
          <w:lang w:eastAsia="ar-SA"/>
        </w:rPr>
        <w:t xml:space="preserve">Должностными лицами администрации </w:t>
      </w:r>
      <w:r w:rsidR="007A2007">
        <w:rPr>
          <w:rFonts w:ascii="Times New Roman" w:hAnsi="Times New Roman"/>
          <w:bCs/>
          <w:sz w:val="28"/>
          <w:szCs w:val="28"/>
          <w:lang w:eastAsia="ar-SA"/>
        </w:rPr>
        <w:t xml:space="preserve">Партизанского </w:t>
      </w:r>
      <w:r w:rsidRPr="00D4724C">
        <w:rPr>
          <w:rFonts w:ascii="Times New Roman" w:hAnsi="Times New Roman"/>
          <w:bCs/>
          <w:sz w:val="28"/>
          <w:szCs w:val="28"/>
          <w:lang w:eastAsia="ar-SA"/>
        </w:rPr>
        <w:t xml:space="preserve">муниципального </w:t>
      </w:r>
      <w:r w:rsidR="007A2007">
        <w:rPr>
          <w:rFonts w:ascii="Times New Roman" w:hAnsi="Times New Roman"/>
          <w:bCs/>
          <w:sz w:val="28"/>
          <w:szCs w:val="28"/>
          <w:lang w:eastAsia="ar-SA"/>
        </w:rPr>
        <w:t>района</w:t>
      </w:r>
      <w:r w:rsidRPr="00D4724C">
        <w:rPr>
          <w:rFonts w:ascii="Times New Roman" w:hAnsi="Times New Roman"/>
          <w:bCs/>
          <w:sz w:val="28"/>
          <w:szCs w:val="28"/>
          <w:lang w:eastAsia="ar-SA"/>
        </w:rPr>
        <w:t>, уполномоченными на осуществление муниципального земельного контроля в ходе работы с юридическими лицами и индивидуальными предпринимателями проводились</w:t>
      </w:r>
      <w:proofErr w:type="gramEnd"/>
      <w:r w:rsidRPr="00D4724C">
        <w:rPr>
          <w:rFonts w:ascii="Times New Roman" w:hAnsi="Times New Roman"/>
          <w:bCs/>
          <w:sz w:val="28"/>
          <w:szCs w:val="28"/>
          <w:lang w:eastAsia="ar-SA"/>
        </w:rPr>
        <w:t xml:space="preserve"> устные разъяснения положений земельного законодательства, направленные на предупреждение нарушений.</w:t>
      </w:r>
    </w:p>
    <w:p w:rsidR="00D4724C" w:rsidRDefault="00D4724C" w:rsidP="00D2455F">
      <w:pPr>
        <w:pStyle w:val="ac"/>
        <w:ind w:firstLine="708"/>
        <w:jc w:val="both"/>
        <w:rPr>
          <w:rFonts w:ascii="Times New Roman" w:hAnsi="Times New Roman" w:cs="Times New Roman"/>
          <w:bCs/>
          <w:sz w:val="28"/>
          <w:szCs w:val="28"/>
          <w:lang w:eastAsia="ar-SA"/>
        </w:rPr>
      </w:pPr>
    </w:p>
    <w:p w:rsidR="00D4724C" w:rsidRPr="007A2007" w:rsidRDefault="007A2007" w:rsidP="007A2007">
      <w:pPr>
        <w:pStyle w:val="ac"/>
        <w:numPr>
          <w:ilvl w:val="0"/>
          <w:numId w:val="1"/>
        </w:numPr>
        <w:jc w:val="center"/>
        <w:rPr>
          <w:rFonts w:ascii="Times New Roman" w:hAnsi="Times New Roman" w:cs="Times New Roman"/>
          <w:b/>
          <w:bCs/>
          <w:sz w:val="28"/>
          <w:szCs w:val="28"/>
          <w:lang w:eastAsia="ar-SA"/>
        </w:rPr>
      </w:pPr>
      <w:r w:rsidRPr="007A2007">
        <w:rPr>
          <w:rFonts w:ascii="Times New Roman" w:hAnsi="Times New Roman" w:cs="Times New Roman"/>
          <w:b/>
          <w:bCs/>
          <w:sz w:val="28"/>
          <w:szCs w:val="28"/>
          <w:lang w:eastAsia="ar-SA"/>
        </w:rPr>
        <w:t>Цели и задачи реализации Программы профилактики</w:t>
      </w:r>
    </w:p>
    <w:p w:rsidR="007A2007" w:rsidRDefault="007A2007" w:rsidP="007A2007">
      <w:pPr>
        <w:pStyle w:val="ac"/>
        <w:jc w:val="both"/>
        <w:rPr>
          <w:rFonts w:ascii="Times New Roman" w:hAnsi="Times New Roman" w:cs="Times New Roman"/>
          <w:bCs/>
          <w:sz w:val="28"/>
          <w:szCs w:val="28"/>
          <w:lang w:eastAsia="ar-SA"/>
        </w:rPr>
      </w:pPr>
    </w:p>
    <w:p w:rsidR="007A2007" w:rsidRPr="007A2007" w:rsidRDefault="007A2007" w:rsidP="007A2007">
      <w:pPr>
        <w:pStyle w:val="ac"/>
        <w:ind w:firstLine="708"/>
        <w:jc w:val="both"/>
        <w:rPr>
          <w:rFonts w:ascii="Times New Roman" w:hAnsi="Times New Roman"/>
          <w:bCs/>
          <w:sz w:val="28"/>
          <w:szCs w:val="28"/>
          <w:lang w:eastAsia="ar-SA"/>
        </w:rPr>
      </w:pPr>
      <w:r w:rsidRPr="007A2007">
        <w:rPr>
          <w:rFonts w:ascii="Times New Roman" w:hAnsi="Times New Roman"/>
          <w:bCs/>
          <w:sz w:val="28"/>
          <w:szCs w:val="28"/>
          <w:lang w:eastAsia="ar-SA"/>
        </w:rPr>
        <w:t>3.1. Цел</w:t>
      </w:r>
      <w:r>
        <w:rPr>
          <w:rFonts w:ascii="Times New Roman" w:hAnsi="Times New Roman"/>
          <w:bCs/>
          <w:sz w:val="28"/>
          <w:szCs w:val="28"/>
          <w:lang w:eastAsia="ar-SA"/>
        </w:rPr>
        <w:t>ями</w:t>
      </w:r>
      <w:r w:rsidRPr="007A2007">
        <w:rPr>
          <w:rFonts w:ascii="Times New Roman" w:hAnsi="Times New Roman"/>
          <w:bCs/>
          <w:sz w:val="28"/>
          <w:szCs w:val="28"/>
          <w:lang w:eastAsia="ar-SA"/>
        </w:rPr>
        <w:t xml:space="preserve"> Программы</w:t>
      </w:r>
      <w:r>
        <w:rPr>
          <w:rFonts w:ascii="Times New Roman" w:hAnsi="Times New Roman"/>
          <w:bCs/>
          <w:sz w:val="28"/>
          <w:szCs w:val="28"/>
          <w:lang w:eastAsia="ar-SA"/>
        </w:rPr>
        <w:t xml:space="preserve"> профилактики является</w:t>
      </w:r>
      <w:r w:rsidRPr="007A2007">
        <w:rPr>
          <w:rFonts w:ascii="Times New Roman" w:hAnsi="Times New Roman"/>
          <w:bCs/>
          <w:sz w:val="28"/>
          <w:szCs w:val="28"/>
          <w:lang w:eastAsia="ar-SA"/>
        </w:rPr>
        <w:t>:</w:t>
      </w:r>
    </w:p>
    <w:p w:rsidR="007A2007" w:rsidRPr="007A2007" w:rsidRDefault="007A2007" w:rsidP="007A2007">
      <w:pPr>
        <w:pStyle w:val="ac"/>
        <w:jc w:val="both"/>
        <w:rPr>
          <w:rFonts w:ascii="Times New Roman" w:hAnsi="Times New Roman"/>
          <w:bCs/>
          <w:sz w:val="28"/>
          <w:szCs w:val="28"/>
          <w:lang w:eastAsia="ar-SA"/>
        </w:rPr>
      </w:pPr>
      <w:r w:rsidRPr="007A2007">
        <w:rPr>
          <w:rFonts w:ascii="Times New Roman" w:hAnsi="Times New Roman"/>
          <w:bCs/>
          <w:sz w:val="28"/>
          <w:szCs w:val="28"/>
          <w:lang w:eastAsia="ar-SA"/>
        </w:rPr>
        <w:t>- стимулирование добросовестного соблюдения обязательных требований всеми контролируемыми лицами;</w:t>
      </w:r>
    </w:p>
    <w:p w:rsidR="007A2007" w:rsidRPr="007A2007" w:rsidRDefault="007A2007" w:rsidP="007A2007">
      <w:pPr>
        <w:pStyle w:val="ac"/>
        <w:jc w:val="both"/>
        <w:rPr>
          <w:rFonts w:ascii="Times New Roman" w:hAnsi="Times New Roman"/>
          <w:bCs/>
          <w:sz w:val="28"/>
          <w:szCs w:val="28"/>
          <w:lang w:eastAsia="ar-SA"/>
        </w:rPr>
      </w:pPr>
      <w:r w:rsidRPr="007A2007">
        <w:rPr>
          <w:rFonts w:ascii="Times New Roman" w:hAnsi="Times New Roman"/>
          <w:bCs/>
          <w:sz w:val="28"/>
          <w:szCs w:val="28"/>
          <w:lang w:eastAsia="ar-SA"/>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A2007" w:rsidRPr="007A2007" w:rsidRDefault="007A2007" w:rsidP="007A2007">
      <w:pPr>
        <w:pStyle w:val="ac"/>
        <w:jc w:val="both"/>
        <w:rPr>
          <w:rFonts w:ascii="Times New Roman" w:hAnsi="Times New Roman"/>
          <w:bCs/>
          <w:sz w:val="28"/>
          <w:szCs w:val="28"/>
          <w:lang w:eastAsia="ar-SA"/>
        </w:rPr>
      </w:pPr>
      <w:r w:rsidRPr="007A2007">
        <w:rPr>
          <w:rFonts w:ascii="Times New Roman" w:hAnsi="Times New Roman"/>
          <w:bCs/>
          <w:sz w:val="28"/>
          <w:szCs w:val="28"/>
          <w:lang w:eastAsia="ar-SA"/>
        </w:rPr>
        <w:t>- создание условий для доведения обязательных требований до контролируемых лиц, повышение информированности о способах их соблюдения.</w:t>
      </w:r>
    </w:p>
    <w:p w:rsidR="007A2007" w:rsidRPr="007A2007" w:rsidRDefault="007A2007" w:rsidP="007A2007">
      <w:pPr>
        <w:pStyle w:val="ac"/>
        <w:ind w:firstLine="708"/>
        <w:jc w:val="both"/>
        <w:rPr>
          <w:rFonts w:ascii="Times New Roman" w:hAnsi="Times New Roman"/>
          <w:bCs/>
          <w:sz w:val="28"/>
          <w:szCs w:val="28"/>
          <w:lang w:eastAsia="ar-SA"/>
        </w:rPr>
      </w:pPr>
      <w:r w:rsidRPr="007A2007">
        <w:rPr>
          <w:rFonts w:ascii="Times New Roman" w:hAnsi="Times New Roman"/>
          <w:bCs/>
          <w:sz w:val="28"/>
          <w:szCs w:val="28"/>
          <w:lang w:eastAsia="ar-SA"/>
        </w:rPr>
        <w:t>3.2. Задачи Программы</w:t>
      </w:r>
      <w:r>
        <w:rPr>
          <w:rFonts w:ascii="Times New Roman" w:hAnsi="Times New Roman"/>
          <w:bCs/>
          <w:sz w:val="28"/>
          <w:szCs w:val="28"/>
          <w:lang w:eastAsia="ar-SA"/>
        </w:rPr>
        <w:t xml:space="preserve"> профилактики являются</w:t>
      </w:r>
      <w:r w:rsidRPr="007A2007">
        <w:rPr>
          <w:rFonts w:ascii="Times New Roman" w:hAnsi="Times New Roman"/>
          <w:bCs/>
          <w:sz w:val="28"/>
          <w:szCs w:val="28"/>
          <w:lang w:eastAsia="ar-SA"/>
        </w:rPr>
        <w:t>:</w:t>
      </w:r>
    </w:p>
    <w:p w:rsidR="007A2007" w:rsidRPr="007A2007" w:rsidRDefault="007A2007" w:rsidP="007A2007">
      <w:pPr>
        <w:pStyle w:val="ac"/>
        <w:jc w:val="both"/>
        <w:rPr>
          <w:rFonts w:ascii="Times New Roman" w:hAnsi="Times New Roman"/>
          <w:bCs/>
          <w:sz w:val="28"/>
          <w:szCs w:val="28"/>
          <w:lang w:eastAsia="ar-SA"/>
        </w:rPr>
      </w:pPr>
      <w:r w:rsidRPr="007A2007">
        <w:rPr>
          <w:rFonts w:ascii="Times New Roman" w:hAnsi="Times New Roman"/>
          <w:bCs/>
          <w:sz w:val="28"/>
          <w:szCs w:val="28"/>
          <w:lang w:eastAsia="ar-SA"/>
        </w:rPr>
        <w:t>- выявление причин, факторов и условий, способствующих нарушению обязательных требований земельного законодательства, определение способов устранения или снижения рисков их возникновения;</w:t>
      </w:r>
    </w:p>
    <w:p w:rsidR="007A2007" w:rsidRPr="007A2007" w:rsidRDefault="007A2007" w:rsidP="007A2007">
      <w:pPr>
        <w:pStyle w:val="ac"/>
        <w:jc w:val="both"/>
        <w:rPr>
          <w:rFonts w:ascii="Times New Roman" w:hAnsi="Times New Roman"/>
          <w:bCs/>
          <w:sz w:val="28"/>
          <w:szCs w:val="28"/>
          <w:lang w:eastAsia="ar-SA"/>
        </w:rPr>
      </w:pPr>
      <w:r w:rsidRPr="007A2007">
        <w:rPr>
          <w:rFonts w:ascii="Times New Roman" w:hAnsi="Times New Roman"/>
          <w:bCs/>
          <w:sz w:val="28"/>
          <w:szCs w:val="28"/>
          <w:lang w:eastAsia="ar-SA"/>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7A2007" w:rsidRPr="007A2007" w:rsidRDefault="007A2007" w:rsidP="007A2007">
      <w:pPr>
        <w:pStyle w:val="ac"/>
        <w:jc w:val="both"/>
        <w:rPr>
          <w:rFonts w:ascii="Times New Roman" w:hAnsi="Times New Roman"/>
          <w:bCs/>
          <w:sz w:val="28"/>
          <w:szCs w:val="28"/>
          <w:lang w:eastAsia="ar-SA"/>
        </w:rPr>
      </w:pPr>
      <w:r w:rsidRPr="007A2007">
        <w:rPr>
          <w:rFonts w:ascii="Times New Roman" w:hAnsi="Times New Roman"/>
          <w:bCs/>
          <w:sz w:val="28"/>
          <w:szCs w:val="28"/>
          <w:lang w:eastAsia="ar-SA"/>
        </w:rPr>
        <w:t>- формирование единого понимания обязательных требований земельного законодательства у всех участников контрольной деятельности;</w:t>
      </w:r>
    </w:p>
    <w:p w:rsidR="007A2007" w:rsidRPr="007A2007" w:rsidRDefault="007A2007" w:rsidP="007A2007">
      <w:pPr>
        <w:pStyle w:val="ac"/>
        <w:jc w:val="both"/>
        <w:rPr>
          <w:rFonts w:ascii="Times New Roman" w:hAnsi="Times New Roman"/>
          <w:bCs/>
          <w:sz w:val="28"/>
          <w:szCs w:val="28"/>
          <w:lang w:eastAsia="ar-SA"/>
        </w:rPr>
      </w:pPr>
      <w:r w:rsidRPr="007A2007">
        <w:rPr>
          <w:rFonts w:ascii="Times New Roman" w:hAnsi="Times New Roman"/>
          <w:bCs/>
          <w:sz w:val="28"/>
          <w:szCs w:val="28"/>
          <w:lang w:eastAsia="ar-SA"/>
        </w:rPr>
        <w:t xml:space="preserve">- повышение прозрачности осуществляемой администрацией </w:t>
      </w:r>
      <w:r>
        <w:rPr>
          <w:rFonts w:ascii="Times New Roman" w:hAnsi="Times New Roman"/>
          <w:bCs/>
          <w:sz w:val="28"/>
          <w:szCs w:val="28"/>
          <w:lang w:eastAsia="ar-SA"/>
        </w:rPr>
        <w:t xml:space="preserve">Партизанского </w:t>
      </w:r>
      <w:r w:rsidRPr="007A2007">
        <w:rPr>
          <w:rFonts w:ascii="Times New Roman" w:hAnsi="Times New Roman"/>
          <w:bCs/>
          <w:sz w:val="28"/>
          <w:szCs w:val="28"/>
          <w:lang w:eastAsia="ar-SA"/>
        </w:rPr>
        <w:t xml:space="preserve">муниципального </w:t>
      </w:r>
      <w:r>
        <w:rPr>
          <w:rFonts w:ascii="Times New Roman" w:hAnsi="Times New Roman"/>
          <w:bCs/>
          <w:sz w:val="28"/>
          <w:szCs w:val="28"/>
          <w:lang w:eastAsia="ar-SA"/>
        </w:rPr>
        <w:t>района</w:t>
      </w:r>
      <w:r w:rsidRPr="007A2007">
        <w:rPr>
          <w:rFonts w:ascii="Times New Roman" w:hAnsi="Times New Roman"/>
          <w:bCs/>
          <w:sz w:val="28"/>
          <w:szCs w:val="28"/>
          <w:lang w:eastAsia="ar-SA"/>
        </w:rPr>
        <w:t xml:space="preserve"> контрольной деятельности;</w:t>
      </w:r>
    </w:p>
    <w:p w:rsidR="007A2007" w:rsidRPr="007A2007" w:rsidRDefault="007A2007" w:rsidP="007A2007">
      <w:pPr>
        <w:pStyle w:val="ac"/>
        <w:jc w:val="both"/>
        <w:rPr>
          <w:rFonts w:ascii="Times New Roman" w:hAnsi="Times New Roman"/>
          <w:bCs/>
          <w:sz w:val="28"/>
          <w:szCs w:val="28"/>
          <w:lang w:eastAsia="ar-SA"/>
        </w:rPr>
      </w:pPr>
      <w:r w:rsidRPr="007A2007">
        <w:rPr>
          <w:rFonts w:ascii="Times New Roman" w:hAnsi="Times New Roman"/>
          <w:bCs/>
          <w:sz w:val="28"/>
          <w:szCs w:val="28"/>
          <w:lang w:eastAsia="ar-SA"/>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земельного законодательства и необходимых мерах по их исполнению. </w:t>
      </w:r>
    </w:p>
    <w:p w:rsidR="007A2007" w:rsidRDefault="007A2007" w:rsidP="00D2455F">
      <w:pPr>
        <w:pStyle w:val="ac"/>
        <w:ind w:firstLine="708"/>
        <w:jc w:val="both"/>
        <w:rPr>
          <w:rFonts w:ascii="Times New Roman" w:hAnsi="Times New Roman" w:cs="Times New Roman"/>
          <w:bCs/>
          <w:sz w:val="28"/>
          <w:szCs w:val="28"/>
          <w:lang w:eastAsia="ar-SA"/>
        </w:rPr>
      </w:pPr>
    </w:p>
    <w:p w:rsidR="007A2007" w:rsidRPr="00E20E4B" w:rsidRDefault="00E20E4B" w:rsidP="00E20E4B">
      <w:pPr>
        <w:pStyle w:val="ac"/>
        <w:numPr>
          <w:ilvl w:val="0"/>
          <w:numId w:val="1"/>
        </w:numPr>
        <w:jc w:val="center"/>
        <w:rPr>
          <w:rFonts w:ascii="Times New Roman" w:hAnsi="Times New Roman" w:cs="Times New Roman"/>
          <w:b/>
          <w:bCs/>
          <w:sz w:val="28"/>
          <w:szCs w:val="28"/>
          <w:lang w:eastAsia="ar-SA"/>
        </w:rPr>
      </w:pPr>
      <w:r w:rsidRPr="00E20E4B">
        <w:rPr>
          <w:rFonts w:ascii="Times New Roman" w:hAnsi="Times New Roman" w:cs="Times New Roman"/>
          <w:b/>
          <w:bCs/>
          <w:sz w:val="28"/>
          <w:szCs w:val="28"/>
          <w:lang w:eastAsia="ar-SA"/>
        </w:rPr>
        <w:t>Перечень профилактических мероприятий, сроки (периодичность) их проведения</w:t>
      </w:r>
    </w:p>
    <w:p w:rsidR="007A2007" w:rsidRPr="00E20E4B" w:rsidRDefault="007A2007" w:rsidP="00D2455F">
      <w:pPr>
        <w:pStyle w:val="ac"/>
        <w:ind w:firstLine="708"/>
        <w:jc w:val="both"/>
        <w:rPr>
          <w:rFonts w:ascii="Times New Roman" w:hAnsi="Times New Roman" w:cs="Times New Roman"/>
          <w:b/>
          <w:bCs/>
          <w:sz w:val="28"/>
          <w:szCs w:val="28"/>
          <w:lang w:eastAsia="ar-SA"/>
        </w:rPr>
      </w:pPr>
    </w:p>
    <w:tbl>
      <w:tblPr>
        <w:tblStyle w:val="ab"/>
        <w:tblW w:w="9781" w:type="dxa"/>
        <w:tblInd w:w="108" w:type="dxa"/>
        <w:tblLayout w:type="fixed"/>
        <w:tblLook w:val="04A0" w:firstRow="1" w:lastRow="0" w:firstColumn="1" w:lastColumn="0" w:noHBand="0" w:noVBand="1"/>
      </w:tblPr>
      <w:tblGrid>
        <w:gridCol w:w="709"/>
        <w:gridCol w:w="2268"/>
        <w:gridCol w:w="3119"/>
        <w:gridCol w:w="1984"/>
        <w:gridCol w:w="1701"/>
      </w:tblGrid>
      <w:tr w:rsidR="009918C9" w:rsidRPr="009918C9" w:rsidTr="009918C9">
        <w:tc>
          <w:tcPr>
            <w:tcW w:w="709" w:type="dxa"/>
            <w:tcBorders>
              <w:bottom w:val="single" w:sz="4" w:space="0" w:color="auto"/>
            </w:tcBorders>
          </w:tcPr>
          <w:p w:rsidR="009918C9" w:rsidRPr="009918C9" w:rsidRDefault="009918C9" w:rsidP="009918C9">
            <w:pPr>
              <w:widowControl w:val="0"/>
              <w:suppressAutoHyphens/>
              <w:spacing w:line="240" w:lineRule="exact"/>
              <w:textAlignment w:val="baseline"/>
              <w:rPr>
                <w:rFonts w:eastAsia="Lucida Sans Unicode"/>
                <w:bCs/>
                <w:kern w:val="1"/>
                <w:sz w:val="28"/>
                <w:szCs w:val="28"/>
                <w:lang w:eastAsia="ar-SA"/>
              </w:rPr>
            </w:pPr>
            <w:r w:rsidRPr="009918C9">
              <w:rPr>
                <w:rFonts w:eastAsia="Lucida Sans Unicode"/>
                <w:bCs/>
                <w:kern w:val="1"/>
                <w:sz w:val="28"/>
                <w:szCs w:val="28"/>
                <w:lang w:eastAsia="ar-SA"/>
              </w:rPr>
              <w:t xml:space="preserve">№ </w:t>
            </w:r>
            <w:proofErr w:type="gramStart"/>
            <w:r>
              <w:rPr>
                <w:rFonts w:eastAsia="Lucida Sans Unicode"/>
                <w:bCs/>
                <w:kern w:val="1"/>
                <w:sz w:val="28"/>
                <w:szCs w:val="28"/>
                <w:lang w:eastAsia="ar-SA"/>
              </w:rPr>
              <w:t>п</w:t>
            </w:r>
            <w:proofErr w:type="gramEnd"/>
            <w:r w:rsidRPr="009918C9">
              <w:rPr>
                <w:rFonts w:eastAsia="Lucida Sans Unicode"/>
                <w:bCs/>
                <w:kern w:val="1"/>
                <w:sz w:val="28"/>
                <w:szCs w:val="28"/>
                <w:lang w:eastAsia="ar-SA"/>
              </w:rPr>
              <w:t>/п</w:t>
            </w:r>
          </w:p>
        </w:tc>
        <w:tc>
          <w:tcPr>
            <w:tcW w:w="2268" w:type="dxa"/>
            <w:tcBorders>
              <w:bottom w:val="single" w:sz="4" w:space="0" w:color="auto"/>
            </w:tcBorders>
          </w:tcPr>
          <w:p w:rsidR="009918C9" w:rsidRPr="009918C9" w:rsidRDefault="009918C9" w:rsidP="009918C9">
            <w:pPr>
              <w:widowControl w:val="0"/>
              <w:suppressAutoHyphens/>
              <w:spacing w:line="240" w:lineRule="exact"/>
              <w:textAlignment w:val="baseline"/>
              <w:rPr>
                <w:rFonts w:eastAsia="Lucida Sans Unicode"/>
                <w:bCs/>
                <w:kern w:val="1"/>
                <w:sz w:val="28"/>
                <w:szCs w:val="28"/>
                <w:lang w:eastAsia="ar-SA"/>
              </w:rPr>
            </w:pPr>
            <w:r w:rsidRPr="009918C9">
              <w:rPr>
                <w:rFonts w:eastAsia="Lucida Sans Unicode"/>
                <w:bCs/>
                <w:kern w:val="1"/>
                <w:sz w:val="28"/>
                <w:szCs w:val="28"/>
                <w:lang w:eastAsia="ar-SA"/>
              </w:rPr>
              <w:t>Вид мероприятия</w:t>
            </w:r>
          </w:p>
        </w:tc>
        <w:tc>
          <w:tcPr>
            <w:tcW w:w="3119" w:type="dxa"/>
          </w:tcPr>
          <w:p w:rsidR="009918C9" w:rsidRPr="009918C9" w:rsidRDefault="009918C9" w:rsidP="007411AA">
            <w:pPr>
              <w:widowControl w:val="0"/>
              <w:suppressAutoHyphens/>
              <w:spacing w:line="240" w:lineRule="exact"/>
              <w:ind w:firstLine="0"/>
              <w:textAlignment w:val="baseline"/>
              <w:rPr>
                <w:rFonts w:eastAsia="Lucida Sans Unicode"/>
                <w:bCs/>
                <w:kern w:val="1"/>
                <w:sz w:val="28"/>
                <w:szCs w:val="28"/>
                <w:lang w:eastAsia="ar-SA"/>
              </w:rPr>
            </w:pPr>
            <w:r w:rsidRPr="009918C9">
              <w:rPr>
                <w:rFonts w:eastAsia="Lucida Sans Unicode"/>
                <w:bCs/>
                <w:kern w:val="1"/>
                <w:sz w:val="28"/>
                <w:szCs w:val="28"/>
                <w:lang w:eastAsia="ar-SA"/>
              </w:rPr>
              <w:t>Форма мероприятия</w:t>
            </w:r>
          </w:p>
        </w:tc>
        <w:tc>
          <w:tcPr>
            <w:tcW w:w="1984" w:type="dxa"/>
          </w:tcPr>
          <w:p w:rsidR="009918C9" w:rsidRPr="009918C9" w:rsidRDefault="009918C9" w:rsidP="00BC01C7">
            <w:pPr>
              <w:widowControl w:val="0"/>
              <w:suppressAutoHyphens/>
              <w:spacing w:line="240" w:lineRule="exact"/>
              <w:ind w:left="-108" w:firstLine="0"/>
              <w:textAlignment w:val="baseline"/>
              <w:rPr>
                <w:rFonts w:eastAsia="Lucida Sans Unicode"/>
                <w:bCs/>
                <w:kern w:val="1"/>
                <w:sz w:val="28"/>
                <w:szCs w:val="28"/>
                <w:lang w:eastAsia="ar-SA"/>
              </w:rPr>
            </w:pPr>
            <w:r w:rsidRPr="009918C9">
              <w:rPr>
                <w:rFonts w:eastAsia="Lucida Sans Unicode"/>
                <w:bCs/>
                <w:kern w:val="1"/>
                <w:sz w:val="28"/>
                <w:szCs w:val="28"/>
                <w:lang w:eastAsia="ar-SA"/>
              </w:rPr>
              <w:t>Ответственные за реализацию мероприятия</w:t>
            </w:r>
          </w:p>
        </w:tc>
        <w:tc>
          <w:tcPr>
            <w:tcW w:w="1701" w:type="dxa"/>
          </w:tcPr>
          <w:p w:rsidR="009918C9" w:rsidRPr="009918C9" w:rsidRDefault="009918C9" w:rsidP="00BC01C7">
            <w:pPr>
              <w:widowControl w:val="0"/>
              <w:suppressAutoHyphens/>
              <w:spacing w:line="240" w:lineRule="exact"/>
              <w:ind w:firstLine="0"/>
              <w:textAlignment w:val="baseline"/>
              <w:rPr>
                <w:rFonts w:eastAsia="Lucida Sans Unicode"/>
                <w:bCs/>
                <w:kern w:val="1"/>
                <w:sz w:val="28"/>
                <w:szCs w:val="28"/>
                <w:lang w:eastAsia="ar-SA"/>
              </w:rPr>
            </w:pPr>
            <w:r w:rsidRPr="009918C9">
              <w:rPr>
                <w:rFonts w:eastAsia="Lucida Sans Unicode"/>
                <w:bCs/>
                <w:kern w:val="1"/>
                <w:sz w:val="28"/>
                <w:szCs w:val="28"/>
                <w:lang w:eastAsia="ar-SA"/>
              </w:rPr>
              <w:t>Сроки (</w:t>
            </w:r>
            <w:proofErr w:type="spellStart"/>
            <w:proofErr w:type="gramStart"/>
            <w:r w:rsidRPr="009918C9">
              <w:rPr>
                <w:rFonts w:eastAsia="Lucida Sans Unicode"/>
                <w:bCs/>
                <w:kern w:val="1"/>
                <w:sz w:val="28"/>
                <w:szCs w:val="28"/>
                <w:lang w:eastAsia="ar-SA"/>
              </w:rPr>
              <w:t>периодич-ность</w:t>
            </w:r>
            <w:proofErr w:type="spellEnd"/>
            <w:proofErr w:type="gramEnd"/>
            <w:r w:rsidRPr="009918C9">
              <w:rPr>
                <w:rFonts w:eastAsia="Lucida Sans Unicode"/>
                <w:bCs/>
                <w:kern w:val="1"/>
                <w:sz w:val="28"/>
                <w:szCs w:val="28"/>
                <w:lang w:eastAsia="ar-SA"/>
              </w:rPr>
              <w:t>) их проведения</w:t>
            </w:r>
          </w:p>
        </w:tc>
      </w:tr>
      <w:tr w:rsidR="009918C9" w:rsidRPr="009918C9" w:rsidTr="009918C9">
        <w:trPr>
          <w:trHeight w:val="329"/>
        </w:trPr>
        <w:tc>
          <w:tcPr>
            <w:tcW w:w="709" w:type="dxa"/>
            <w:tcBorders>
              <w:top w:val="single" w:sz="4" w:space="0" w:color="auto"/>
              <w:left w:val="single" w:sz="4" w:space="0" w:color="auto"/>
              <w:bottom w:val="single" w:sz="4" w:space="0" w:color="auto"/>
              <w:right w:val="single" w:sz="4" w:space="0" w:color="auto"/>
            </w:tcBorders>
          </w:tcPr>
          <w:p w:rsidR="009918C9" w:rsidRPr="009918C9" w:rsidRDefault="009918C9" w:rsidP="009918C9">
            <w:pPr>
              <w:widowControl w:val="0"/>
              <w:suppressAutoHyphens/>
              <w:spacing w:line="240" w:lineRule="auto"/>
              <w:ind w:left="-108" w:firstLine="817"/>
              <w:jc w:val="center"/>
              <w:textAlignment w:val="baseline"/>
              <w:rPr>
                <w:rFonts w:eastAsia="Lucida Sans Unicode"/>
                <w:bCs/>
                <w:kern w:val="1"/>
                <w:sz w:val="20"/>
                <w:szCs w:val="20"/>
                <w:lang w:eastAsia="ar-SA"/>
              </w:rPr>
            </w:pPr>
            <w:r>
              <w:rPr>
                <w:rFonts w:eastAsia="Lucida Sans Unicode"/>
                <w:bCs/>
                <w:kern w:val="1"/>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tcPr>
          <w:p w:rsidR="009918C9" w:rsidRPr="009918C9" w:rsidRDefault="009918C9" w:rsidP="009918C9">
            <w:pPr>
              <w:widowControl w:val="0"/>
              <w:suppressAutoHyphens/>
              <w:spacing w:line="240" w:lineRule="auto"/>
              <w:jc w:val="center"/>
              <w:textAlignment w:val="baseline"/>
              <w:rPr>
                <w:rFonts w:eastAsia="Lucida Sans Unicode"/>
                <w:bCs/>
                <w:kern w:val="1"/>
                <w:sz w:val="20"/>
                <w:szCs w:val="20"/>
                <w:lang w:eastAsia="ar-SA"/>
              </w:rPr>
            </w:pPr>
            <w:r w:rsidRPr="009918C9">
              <w:rPr>
                <w:rFonts w:eastAsia="Lucida Sans Unicode"/>
                <w:bCs/>
                <w:kern w:val="1"/>
                <w:sz w:val="20"/>
                <w:szCs w:val="20"/>
                <w:lang w:eastAsia="ar-SA"/>
              </w:rPr>
              <w:t>2</w:t>
            </w:r>
          </w:p>
        </w:tc>
        <w:tc>
          <w:tcPr>
            <w:tcW w:w="3119" w:type="dxa"/>
            <w:tcBorders>
              <w:left w:val="single" w:sz="4" w:space="0" w:color="auto"/>
            </w:tcBorders>
          </w:tcPr>
          <w:p w:rsidR="009918C9" w:rsidRPr="009918C9" w:rsidRDefault="009918C9" w:rsidP="009918C9">
            <w:pPr>
              <w:widowControl w:val="0"/>
              <w:suppressAutoHyphens/>
              <w:spacing w:line="240" w:lineRule="auto"/>
              <w:jc w:val="center"/>
              <w:textAlignment w:val="baseline"/>
              <w:rPr>
                <w:rFonts w:eastAsia="Lucida Sans Unicode"/>
                <w:bCs/>
                <w:kern w:val="1"/>
                <w:sz w:val="20"/>
                <w:szCs w:val="20"/>
                <w:lang w:eastAsia="ar-SA"/>
              </w:rPr>
            </w:pPr>
            <w:r w:rsidRPr="009918C9">
              <w:rPr>
                <w:rFonts w:eastAsia="Lucida Sans Unicode"/>
                <w:bCs/>
                <w:kern w:val="1"/>
                <w:sz w:val="20"/>
                <w:szCs w:val="20"/>
                <w:lang w:eastAsia="ar-SA"/>
              </w:rPr>
              <w:t>3</w:t>
            </w:r>
          </w:p>
        </w:tc>
        <w:tc>
          <w:tcPr>
            <w:tcW w:w="1984" w:type="dxa"/>
          </w:tcPr>
          <w:p w:rsidR="009918C9" w:rsidRPr="009918C9" w:rsidRDefault="009918C9" w:rsidP="009918C9">
            <w:pPr>
              <w:widowControl w:val="0"/>
              <w:suppressAutoHyphens/>
              <w:spacing w:line="240" w:lineRule="auto"/>
              <w:jc w:val="center"/>
              <w:textAlignment w:val="baseline"/>
              <w:rPr>
                <w:rFonts w:eastAsia="Lucida Sans Unicode"/>
                <w:bCs/>
                <w:kern w:val="1"/>
                <w:sz w:val="20"/>
                <w:szCs w:val="20"/>
                <w:lang w:eastAsia="ar-SA"/>
              </w:rPr>
            </w:pPr>
            <w:r w:rsidRPr="009918C9">
              <w:rPr>
                <w:rFonts w:eastAsia="Lucida Sans Unicode"/>
                <w:bCs/>
                <w:kern w:val="1"/>
                <w:sz w:val="20"/>
                <w:szCs w:val="20"/>
                <w:lang w:eastAsia="ar-SA"/>
              </w:rPr>
              <w:t>4</w:t>
            </w:r>
          </w:p>
        </w:tc>
        <w:tc>
          <w:tcPr>
            <w:tcW w:w="1701" w:type="dxa"/>
          </w:tcPr>
          <w:p w:rsidR="009918C9" w:rsidRPr="009918C9" w:rsidRDefault="009918C9" w:rsidP="009918C9">
            <w:pPr>
              <w:widowControl w:val="0"/>
              <w:suppressAutoHyphens/>
              <w:spacing w:line="240" w:lineRule="auto"/>
              <w:jc w:val="center"/>
              <w:textAlignment w:val="baseline"/>
              <w:rPr>
                <w:rFonts w:eastAsia="Lucida Sans Unicode"/>
                <w:bCs/>
                <w:kern w:val="1"/>
                <w:sz w:val="20"/>
                <w:szCs w:val="20"/>
                <w:lang w:eastAsia="ar-SA"/>
              </w:rPr>
            </w:pPr>
            <w:r w:rsidRPr="009918C9">
              <w:rPr>
                <w:rFonts w:eastAsia="Lucida Sans Unicode"/>
                <w:bCs/>
                <w:kern w:val="1"/>
                <w:sz w:val="20"/>
                <w:szCs w:val="20"/>
                <w:lang w:eastAsia="ar-SA"/>
              </w:rPr>
              <w:t>5</w:t>
            </w:r>
          </w:p>
        </w:tc>
      </w:tr>
      <w:tr w:rsidR="009918C9" w:rsidRPr="009918C9" w:rsidTr="009918C9">
        <w:tc>
          <w:tcPr>
            <w:tcW w:w="709" w:type="dxa"/>
            <w:tcBorders>
              <w:top w:val="single" w:sz="4" w:space="0" w:color="auto"/>
            </w:tcBorders>
          </w:tcPr>
          <w:p w:rsidR="009918C9" w:rsidRPr="009918C9" w:rsidRDefault="009918C9" w:rsidP="009918C9">
            <w:pPr>
              <w:widowControl w:val="0"/>
              <w:suppressAutoHyphens/>
              <w:spacing w:line="240" w:lineRule="exact"/>
              <w:ind w:left="-392" w:firstLine="399"/>
              <w:textAlignment w:val="baseline"/>
              <w:rPr>
                <w:rFonts w:eastAsia="Lucida Sans Unicode"/>
                <w:bCs/>
                <w:kern w:val="1"/>
                <w:sz w:val="28"/>
                <w:szCs w:val="28"/>
                <w:lang w:eastAsia="ar-SA"/>
              </w:rPr>
            </w:pPr>
            <w:r>
              <w:rPr>
                <w:rFonts w:eastAsia="Lucida Sans Unicode"/>
                <w:bCs/>
                <w:kern w:val="1"/>
                <w:sz w:val="28"/>
                <w:szCs w:val="28"/>
                <w:lang w:eastAsia="ar-SA"/>
              </w:rPr>
              <w:t>1.</w:t>
            </w:r>
          </w:p>
        </w:tc>
        <w:tc>
          <w:tcPr>
            <w:tcW w:w="2268" w:type="dxa"/>
            <w:tcBorders>
              <w:top w:val="single" w:sz="4" w:space="0" w:color="auto"/>
            </w:tcBorders>
          </w:tcPr>
          <w:p w:rsidR="009918C9" w:rsidRPr="009918C9" w:rsidRDefault="009918C9" w:rsidP="009918C9">
            <w:pPr>
              <w:widowControl w:val="0"/>
              <w:suppressAutoHyphens/>
              <w:spacing w:line="240" w:lineRule="exact"/>
              <w:ind w:hanging="108"/>
              <w:textAlignment w:val="baseline"/>
              <w:rPr>
                <w:rFonts w:eastAsia="Lucida Sans Unicode"/>
                <w:bCs/>
                <w:kern w:val="1"/>
                <w:sz w:val="28"/>
                <w:szCs w:val="28"/>
                <w:lang w:eastAsia="ar-SA"/>
              </w:rPr>
            </w:pPr>
            <w:r w:rsidRPr="009918C9">
              <w:rPr>
                <w:rFonts w:eastAsia="Lucida Sans Unicode"/>
                <w:bCs/>
                <w:kern w:val="1"/>
                <w:sz w:val="28"/>
                <w:szCs w:val="28"/>
                <w:lang w:eastAsia="ar-SA"/>
              </w:rPr>
              <w:t>Информирование</w:t>
            </w:r>
          </w:p>
        </w:tc>
        <w:tc>
          <w:tcPr>
            <w:tcW w:w="3119" w:type="dxa"/>
          </w:tcPr>
          <w:p w:rsidR="009918C9" w:rsidRPr="009918C9" w:rsidRDefault="009918C9" w:rsidP="009918C9">
            <w:pPr>
              <w:widowControl w:val="0"/>
              <w:suppressAutoHyphens/>
              <w:spacing w:line="240" w:lineRule="exact"/>
              <w:ind w:firstLine="0"/>
              <w:textAlignment w:val="baseline"/>
              <w:rPr>
                <w:rFonts w:eastAsia="Lucida Sans Unicode"/>
                <w:bCs/>
                <w:kern w:val="1"/>
                <w:sz w:val="28"/>
                <w:szCs w:val="28"/>
                <w:lang w:eastAsia="ar-SA"/>
              </w:rPr>
            </w:pPr>
            <w:r w:rsidRPr="009918C9">
              <w:rPr>
                <w:rFonts w:eastAsia="Lucida Sans Unicode"/>
                <w:bCs/>
                <w:kern w:val="1"/>
                <w:sz w:val="28"/>
                <w:szCs w:val="28"/>
                <w:lang w:eastAsia="ar-SA"/>
              </w:rPr>
              <w:t xml:space="preserve">Осуществляется посредствам </w:t>
            </w:r>
            <w:r>
              <w:rPr>
                <w:rFonts w:eastAsia="Lucida Sans Unicode"/>
                <w:bCs/>
                <w:kern w:val="1"/>
                <w:sz w:val="28"/>
                <w:szCs w:val="28"/>
                <w:lang w:eastAsia="ar-SA"/>
              </w:rPr>
              <w:t>р</w:t>
            </w:r>
            <w:r w:rsidRPr="009918C9">
              <w:rPr>
                <w:rFonts w:eastAsia="Lucida Sans Unicode"/>
                <w:bCs/>
                <w:kern w:val="1"/>
                <w:sz w:val="28"/>
                <w:szCs w:val="28"/>
                <w:lang w:eastAsia="ar-SA"/>
              </w:rPr>
              <w:t xml:space="preserve">азмещения соответствующих сведений на официальном сайте  администрации Партизанского муниципального района Приморского края в сети Интернет, в средствах массовой  информации, через личные кабинеты контролируемых лиц в государственных </w:t>
            </w:r>
            <w:proofErr w:type="gramStart"/>
            <w:r w:rsidRPr="009918C9">
              <w:rPr>
                <w:rFonts w:eastAsia="Lucida Sans Unicode"/>
                <w:bCs/>
                <w:kern w:val="1"/>
                <w:sz w:val="28"/>
                <w:szCs w:val="28"/>
                <w:lang w:eastAsia="ar-SA"/>
              </w:rPr>
              <w:t>ин-формационных</w:t>
            </w:r>
            <w:proofErr w:type="gramEnd"/>
            <w:r w:rsidRPr="009918C9">
              <w:rPr>
                <w:rFonts w:eastAsia="Lucida Sans Unicode"/>
                <w:bCs/>
                <w:kern w:val="1"/>
                <w:sz w:val="28"/>
                <w:szCs w:val="28"/>
                <w:lang w:eastAsia="ar-SA"/>
              </w:rPr>
              <w:t xml:space="preserve"> системах (при их наличии) и в иных формах</w:t>
            </w:r>
          </w:p>
          <w:p w:rsidR="009918C9" w:rsidRPr="009918C9" w:rsidRDefault="009918C9" w:rsidP="009918C9">
            <w:pPr>
              <w:widowControl w:val="0"/>
              <w:suppressAutoHyphens/>
              <w:spacing w:line="240" w:lineRule="exact"/>
              <w:textAlignment w:val="baseline"/>
              <w:rPr>
                <w:rFonts w:eastAsia="Lucida Sans Unicode"/>
                <w:bCs/>
                <w:kern w:val="1"/>
                <w:sz w:val="28"/>
                <w:szCs w:val="28"/>
                <w:lang w:eastAsia="ar-SA"/>
              </w:rPr>
            </w:pPr>
          </w:p>
        </w:tc>
        <w:tc>
          <w:tcPr>
            <w:tcW w:w="1984" w:type="dxa"/>
          </w:tcPr>
          <w:p w:rsidR="009918C9" w:rsidRPr="009918C9" w:rsidRDefault="009918C9" w:rsidP="009918C9">
            <w:pPr>
              <w:widowControl w:val="0"/>
              <w:suppressAutoHyphens/>
              <w:spacing w:line="240" w:lineRule="exact"/>
              <w:ind w:firstLine="33"/>
              <w:jc w:val="center"/>
              <w:textAlignment w:val="baseline"/>
              <w:rPr>
                <w:rFonts w:eastAsia="Lucida Sans Unicode"/>
                <w:bCs/>
                <w:kern w:val="1"/>
                <w:sz w:val="28"/>
                <w:szCs w:val="28"/>
                <w:lang w:eastAsia="ar-SA"/>
              </w:rPr>
            </w:pPr>
            <w:r w:rsidRPr="009918C9">
              <w:rPr>
                <w:rFonts w:eastAsia="Lucida Sans Unicode"/>
                <w:bCs/>
                <w:kern w:val="1"/>
                <w:sz w:val="28"/>
                <w:szCs w:val="28"/>
                <w:lang w:eastAsia="ar-SA"/>
              </w:rPr>
              <w:t>Отдел земельных отношений и муниципального земельного контроля Управления</w:t>
            </w:r>
          </w:p>
        </w:tc>
        <w:tc>
          <w:tcPr>
            <w:tcW w:w="1701" w:type="dxa"/>
          </w:tcPr>
          <w:p w:rsidR="009918C9" w:rsidRPr="009918C9" w:rsidRDefault="00414226" w:rsidP="00414226">
            <w:pPr>
              <w:widowControl w:val="0"/>
              <w:suppressAutoHyphens/>
              <w:spacing w:line="240" w:lineRule="exact"/>
              <w:ind w:firstLine="176"/>
              <w:jc w:val="center"/>
              <w:textAlignment w:val="baseline"/>
              <w:rPr>
                <w:rFonts w:eastAsia="Lucida Sans Unicode"/>
                <w:bCs/>
                <w:kern w:val="1"/>
                <w:sz w:val="28"/>
                <w:szCs w:val="28"/>
                <w:lang w:eastAsia="ar-SA"/>
              </w:rPr>
            </w:pPr>
            <w:r>
              <w:rPr>
                <w:rFonts w:eastAsia="Lucida Sans Unicode"/>
                <w:bCs/>
                <w:kern w:val="1"/>
                <w:sz w:val="28"/>
                <w:szCs w:val="28"/>
                <w:lang w:eastAsia="ar-SA"/>
              </w:rPr>
              <w:t>На постоянной основе в течение года</w:t>
            </w:r>
          </w:p>
        </w:tc>
      </w:tr>
      <w:tr w:rsidR="009918C9" w:rsidRPr="009918C9" w:rsidTr="009918C9">
        <w:tc>
          <w:tcPr>
            <w:tcW w:w="709" w:type="dxa"/>
          </w:tcPr>
          <w:p w:rsidR="009918C9" w:rsidRPr="009918C9" w:rsidRDefault="009918C9" w:rsidP="00414226">
            <w:pPr>
              <w:widowControl w:val="0"/>
              <w:suppressAutoHyphens/>
              <w:spacing w:line="240" w:lineRule="exact"/>
              <w:textAlignment w:val="baseline"/>
              <w:rPr>
                <w:rFonts w:eastAsia="Lucida Sans Unicode"/>
                <w:bCs/>
                <w:kern w:val="1"/>
                <w:sz w:val="28"/>
                <w:szCs w:val="28"/>
                <w:lang w:eastAsia="ar-SA"/>
              </w:rPr>
            </w:pPr>
            <w:r w:rsidRPr="009918C9">
              <w:rPr>
                <w:rFonts w:eastAsia="Lucida Sans Unicode"/>
                <w:bCs/>
                <w:kern w:val="1"/>
                <w:sz w:val="28"/>
                <w:szCs w:val="28"/>
                <w:lang w:eastAsia="ar-SA"/>
              </w:rPr>
              <w:t>2</w:t>
            </w:r>
            <w:r w:rsidR="00414226">
              <w:rPr>
                <w:rFonts w:eastAsia="Lucida Sans Unicode"/>
                <w:bCs/>
                <w:kern w:val="1"/>
                <w:sz w:val="28"/>
                <w:szCs w:val="28"/>
                <w:lang w:eastAsia="ar-SA"/>
              </w:rPr>
              <w:t>2.</w:t>
            </w:r>
          </w:p>
        </w:tc>
        <w:tc>
          <w:tcPr>
            <w:tcW w:w="2268" w:type="dxa"/>
          </w:tcPr>
          <w:p w:rsidR="009918C9" w:rsidRPr="009918C9" w:rsidRDefault="009918C9" w:rsidP="00414226">
            <w:pPr>
              <w:widowControl w:val="0"/>
              <w:suppressAutoHyphens/>
              <w:spacing w:line="240" w:lineRule="exact"/>
              <w:ind w:firstLine="34"/>
              <w:jc w:val="center"/>
              <w:textAlignment w:val="baseline"/>
              <w:rPr>
                <w:rFonts w:eastAsia="Lucida Sans Unicode"/>
                <w:bCs/>
                <w:kern w:val="1"/>
                <w:sz w:val="28"/>
                <w:szCs w:val="28"/>
                <w:lang w:eastAsia="ar-SA"/>
              </w:rPr>
            </w:pPr>
            <w:r w:rsidRPr="009918C9">
              <w:rPr>
                <w:rFonts w:eastAsia="Lucida Sans Unicode"/>
                <w:bCs/>
                <w:kern w:val="1"/>
                <w:sz w:val="28"/>
                <w:szCs w:val="28"/>
                <w:lang w:eastAsia="ar-SA"/>
              </w:rPr>
              <w:t>Обобщение правоприменительной практики</w:t>
            </w:r>
          </w:p>
        </w:tc>
        <w:tc>
          <w:tcPr>
            <w:tcW w:w="3119" w:type="dxa"/>
          </w:tcPr>
          <w:p w:rsidR="009918C9" w:rsidRPr="009918C9" w:rsidRDefault="009918C9" w:rsidP="00414226">
            <w:pPr>
              <w:widowControl w:val="0"/>
              <w:suppressAutoHyphens/>
              <w:spacing w:line="240" w:lineRule="exact"/>
              <w:ind w:firstLine="317"/>
              <w:textAlignment w:val="baseline"/>
              <w:rPr>
                <w:rFonts w:eastAsia="Lucida Sans Unicode"/>
                <w:bCs/>
                <w:kern w:val="1"/>
                <w:sz w:val="28"/>
                <w:szCs w:val="28"/>
                <w:lang w:eastAsia="ar-SA"/>
              </w:rPr>
            </w:pPr>
            <w:r w:rsidRPr="009918C9">
              <w:rPr>
                <w:rFonts w:eastAsia="Lucida Sans Unicode"/>
                <w:bCs/>
                <w:kern w:val="1"/>
                <w:sz w:val="28"/>
                <w:szCs w:val="28"/>
                <w:lang w:eastAsia="ar-SA"/>
              </w:rPr>
              <w:t>Доклад о правоприменительной практике готовится Управлением, размещается на официальном сайте  администрации Партизанского муниципального района Приморского края в сети Интернет</w:t>
            </w:r>
          </w:p>
        </w:tc>
        <w:tc>
          <w:tcPr>
            <w:tcW w:w="1984" w:type="dxa"/>
          </w:tcPr>
          <w:p w:rsidR="009918C9" w:rsidRPr="009918C9" w:rsidRDefault="009918C9" w:rsidP="00414226">
            <w:pPr>
              <w:widowControl w:val="0"/>
              <w:suppressAutoHyphens/>
              <w:spacing w:line="240" w:lineRule="exact"/>
              <w:ind w:firstLine="33"/>
              <w:jc w:val="center"/>
              <w:textAlignment w:val="baseline"/>
              <w:rPr>
                <w:rFonts w:eastAsia="Lucida Sans Unicode"/>
                <w:bCs/>
                <w:kern w:val="1"/>
                <w:sz w:val="28"/>
                <w:szCs w:val="28"/>
                <w:lang w:eastAsia="ar-SA"/>
              </w:rPr>
            </w:pPr>
            <w:r w:rsidRPr="009918C9">
              <w:rPr>
                <w:rFonts w:eastAsia="Lucida Sans Unicode"/>
                <w:bCs/>
                <w:kern w:val="1"/>
                <w:sz w:val="28"/>
                <w:szCs w:val="28"/>
                <w:lang w:eastAsia="ar-SA"/>
              </w:rPr>
              <w:t>Отдел земельных отношений и муниципального земельного контроля Управления</w:t>
            </w:r>
          </w:p>
        </w:tc>
        <w:tc>
          <w:tcPr>
            <w:tcW w:w="1701" w:type="dxa"/>
          </w:tcPr>
          <w:p w:rsidR="009918C9" w:rsidRPr="009918C9" w:rsidRDefault="009918C9" w:rsidP="00414226">
            <w:pPr>
              <w:widowControl w:val="0"/>
              <w:suppressAutoHyphens/>
              <w:spacing w:line="240" w:lineRule="exact"/>
              <w:ind w:firstLine="0"/>
              <w:jc w:val="center"/>
              <w:textAlignment w:val="baseline"/>
              <w:rPr>
                <w:rFonts w:eastAsia="Lucida Sans Unicode"/>
                <w:bCs/>
                <w:kern w:val="1"/>
                <w:sz w:val="28"/>
                <w:szCs w:val="28"/>
                <w:lang w:eastAsia="ar-SA"/>
              </w:rPr>
            </w:pPr>
            <w:r w:rsidRPr="009918C9">
              <w:rPr>
                <w:rFonts w:eastAsia="Lucida Sans Unicode"/>
                <w:bCs/>
                <w:kern w:val="1"/>
                <w:sz w:val="28"/>
                <w:szCs w:val="28"/>
                <w:lang w:eastAsia="ar-SA"/>
              </w:rPr>
              <w:t>Не реже одного раза в год, не позднее</w:t>
            </w:r>
          </w:p>
          <w:p w:rsidR="009918C9" w:rsidRPr="009918C9" w:rsidRDefault="009918C9" w:rsidP="00414226">
            <w:pPr>
              <w:widowControl w:val="0"/>
              <w:suppressAutoHyphens/>
              <w:spacing w:line="240" w:lineRule="exact"/>
              <w:ind w:firstLine="0"/>
              <w:jc w:val="center"/>
              <w:textAlignment w:val="baseline"/>
              <w:rPr>
                <w:rFonts w:eastAsia="Lucida Sans Unicode"/>
                <w:bCs/>
                <w:kern w:val="1"/>
                <w:sz w:val="28"/>
                <w:szCs w:val="28"/>
                <w:lang w:eastAsia="ar-SA"/>
              </w:rPr>
            </w:pPr>
            <w:r w:rsidRPr="009918C9">
              <w:rPr>
                <w:rFonts w:eastAsia="Lucida Sans Unicode"/>
                <w:bCs/>
                <w:kern w:val="1"/>
                <w:sz w:val="28"/>
                <w:szCs w:val="28"/>
                <w:lang w:eastAsia="ar-SA"/>
              </w:rPr>
              <w:t>15 декабря  текущего календарного года</w:t>
            </w:r>
          </w:p>
        </w:tc>
      </w:tr>
      <w:tr w:rsidR="009918C9" w:rsidRPr="009918C9" w:rsidTr="009918C9">
        <w:tc>
          <w:tcPr>
            <w:tcW w:w="709" w:type="dxa"/>
          </w:tcPr>
          <w:p w:rsidR="009918C9" w:rsidRPr="009918C9" w:rsidRDefault="009918C9" w:rsidP="009918C9">
            <w:pPr>
              <w:widowControl w:val="0"/>
              <w:suppressAutoHyphens/>
              <w:spacing w:line="240" w:lineRule="exact"/>
              <w:textAlignment w:val="baseline"/>
              <w:rPr>
                <w:rFonts w:eastAsia="Lucida Sans Unicode"/>
                <w:bCs/>
                <w:kern w:val="1"/>
                <w:sz w:val="28"/>
                <w:szCs w:val="28"/>
                <w:lang w:eastAsia="ar-SA"/>
              </w:rPr>
            </w:pPr>
            <w:r w:rsidRPr="009918C9">
              <w:rPr>
                <w:rFonts w:eastAsia="Lucida Sans Unicode"/>
                <w:bCs/>
                <w:kern w:val="1"/>
                <w:sz w:val="28"/>
                <w:szCs w:val="28"/>
                <w:lang w:eastAsia="ar-SA"/>
              </w:rPr>
              <w:t>3</w:t>
            </w:r>
            <w:r w:rsidR="00414226">
              <w:rPr>
                <w:rFonts w:eastAsia="Lucida Sans Unicode"/>
                <w:bCs/>
                <w:kern w:val="1"/>
                <w:sz w:val="28"/>
                <w:szCs w:val="28"/>
                <w:lang w:eastAsia="ar-SA"/>
              </w:rPr>
              <w:t>3</w:t>
            </w:r>
            <w:r w:rsidRPr="009918C9">
              <w:rPr>
                <w:rFonts w:eastAsia="Lucida Sans Unicode"/>
                <w:bCs/>
                <w:kern w:val="1"/>
                <w:sz w:val="28"/>
                <w:szCs w:val="28"/>
                <w:lang w:eastAsia="ar-SA"/>
              </w:rPr>
              <w:t>.</w:t>
            </w:r>
          </w:p>
        </w:tc>
        <w:tc>
          <w:tcPr>
            <w:tcW w:w="2268" w:type="dxa"/>
          </w:tcPr>
          <w:p w:rsidR="009918C9" w:rsidRPr="009918C9" w:rsidRDefault="009918C9" w:rsidP="00414226">
            <w:pPr>
              <w:widowControl w:val="0"/>
              <w:suppressAutoHyphens/>
              <w:spacing w:line="240" w:lineRule="exact"/>
              <w:ind w:firstLine="0"/>
              <w:jc w:val="center"/>
              <w:textAlignment w:val="baseline"/>
              <w:rPr>
                <w:rFonts w:eastAsia="Lucida Sans Unicode"/>
                <w:bCs/>
                <w:kern w:val="1"/>
                <w:sz w:val="28"/>
                <w:szCs w:val="28"/>
                <w:lang w:eastAsia="ar-SA"/>
              </w:rPr>
            </w:pPr>
            <w:r w:rsidRPr="009918C9">
              <w:rPr>
                <w:rFonts w:eastAsia="Lucida Sans Unicode"/>
                <w:bCs/>
                <w:kern w:val="1"/>
                <w:sz w:val="28"/>
                <w:szCs w:val="28"/>
                <w:lang w:eastAsia="ar-SA"/>
              </w:rPr>
              <w:t xml:space="preserve">Объявление </w:t>
            </w:r>
            <w:proofErr w:type="spellStart"/>
            <w:proofErr w:type="gramStart"/>
            <w:r w:rsidRPr="009918C9">
              <w:rPr>
                <w:rFonts w:eastAsia="Lucida Sans Unicode"/>
                <w:bCs/>
                <w:kern w:val="1"/>
                <w:sz w:val="28"/>
                <w:szCs w:val="28"/>
                <w:lang w:eastAsia="ar-SA"/>
              </w:rPr>
              <w:t>предостере</w:t>
            </w:r>
            <w:r w:rsidR="00414226">
              <w:rPr>
                <w:rFonts w:eastAsia="Lucida Sans Unicode"/>
                <w:bCs/>
                <w:kern w:val="1"/>
                <w:sz w:val="28"/>
                <w:szCs w:val="28"/>
                <w:lang w:eastAsia="ar-SA"/>
              </w:rPr>
              <w:t>-</w:t>
            </w:r>
            <w:r w:rsidRPr="009918C9">
              <w:rPr>
                <w:rFonts w:eastAsia="Lucida Sans Unicode"/>
                <w:bCs/>
                <w:kern w:val="1"/>
                <w:sz w:val="28"/>
                <w:szCs w:val="28"/>
                <w:lang w:eastAsia="ar-SA"/>
              </w:rPr>
              <w:t>жения</w:t>
            </w:r>
            <w:proofErr w:type="spellEnd"/>
            <w:proofErr w:type="gramEnd"/>
          </w:p>
        </w:tc>
        <w:tc>
          <w:tcPr>
            <w:tcW w:w="3119" w:type="dxa"/>
          </w:tcPr>
          <w:p w:rsidR="009918C9" w:rsidRPr="009918C9" w:rsidRDefault="00414226" w:rsidP="00414226">
            <w:pPr>
              <w:widowControl w:val="0"/>
              <w:suppressAutoHyphens/>
              <w:spacing w:line="240" w:lineRule="exact"/>
              <w:ind w:firstLine="0"/>
              <w:textAlignment w:val="baseline"/>
              <w:rPr>
                <w:rFonts w:eastAsia="Lucida Sans Unicode"/>
                <w:bCs/>
                <w:kern w:val="1"/>
                <w:sz w:val="28"/>
                <w:szCs w:val="28"/>
                <w:lang w:eastAsia="ar-SA"/>
              </w:rPr>
            </w:pPr>
            <w:r>
              <w:rPr>
                <w:rFonts w:eastAsia="Lucida Sans Unicode"/>
                <w:bCs/>
                <w:kern w:val="1"/>
                <w:sz w:val="28"/>
                <w:szCs w:val="28"/>
                <w:lang w:eastAsia="ar-SA"/>
              </w:rPr>
              <w:t xml:space="preserve">   </w:t>
            </w:r>
            <w:r w:rsidR="009918C9" w:rsidRPr="009918C9">
              <w:rPr>
                <w:rFonts w:eastAsia="Lucida Sans Unicode"/>
                <w:bCs/>
                <w:kern w:val="1"/>
                <w:sz w:val="28"/>
                <w:szCs w:val="28"/>
                <w:lang w:eastAsia="ar-SA"/>
              </w:rPr>
              <w:t xml:space="preserve">В случае наличия у Управления сведений о готовящихся нарушениях обязательных требований или признаках нарушений обязательных требований, Управление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984" w:type="dxa"/>
          </w:tcPr>
          <w:p w:rsidR="009918C9" w:rsidRPr="009918C9" w:rsidRDefault="009918C9" w:rsidP="00414226">
            <w:pPr>
              <w:widowControl w:val="0"/>
              <w:suppressAutoHyphens/>
              <w:spacing w:line="240" w:lineRule="exact"/>
              <w:ind w:firstLine="0"/>
              <w:jc w:val="center"/>
              <w:textAlignment w:val="baseline"/>
              <w:rPr>
                <w:rFonts w:eastAsia="Lucida Sans Unicode"/>
                <w:bCs/>
                <w:kern w:val="1"/>
                <w:sz w:val="28"/>
                <w:szCs w:val="28"/>
                <w:lang w:eastAsia="ar-SA"/>
              </w:rPr>
            </w:pPr>
            <w:r w:rsidRPr="009918C9">
              <w:rPr>
                <w:rFonts w:eastAsia="Lucida Sans Unicode"/>
                <w:bCs/>
                <w:kern w:val="1"/>
                <w:sz w:val="28"/>
                <w:szCs w:val="28"/>
                <w:lang w:eastAsia="ar-SA"/>
              </w:rPr>
              <w:t>Отдел земельных отношений и муниципального земельного контроля, начальник отдела,   Управления</w:t>
            </w:r>
          </w:p>
        </w:tc>
        <w:tc>
          <w:tcPr>
            <w:tcW w:w="1701" w:type="dxa"/>
          </w:tcPr>
          <w:p w:rsidR="009918C9" w:rsidRPr="009918C9" w:rsidRDefault="009918C9" w:rsidP="00414226">
            <w:pPr>
              <w:widowControl w:val="0"/>
              <w:suppressAutoHyphens/>
              <w:spacing w:line="240" w:lineRule="exact"/>
              <w:ind w:firstLine="0"/>
              <w:jc w:val="center"/>
              <w:textAlignment w:val="baseline"/>
              <w:rPr>
                <w:rFonts w:eastAsia="Lucida Sans Unicode"/>
                <w:bCs/>
                <w:kern w:val="1"/>
                <w:sz w:val="28"/>
                <w:szCs w:val="28"/>
                <w:lang w:eastAsia="ar-SA"/>
              </w:rPr>
            </w:pPr>
            <w:r w:rsidRPr="009918C9">
              <w:rPr>
                <w:rFonts w:eastAsia="Lucida Sans Unicode"/>
                <w:bCs/>
                <w:kern w:val="1"/>
                <w:sz w:val="28"/>
                <w:szCs w:val="28"/>
                <w:lang w:eastAsia="ar-SA"/>
              </w:rPr>
              <w:t>В течение года (при наличии оснований)</w:t>
            </w:r>
          </w:p>
        </w:tc>
      </w:tr>
      <w:tr w:rsidR="009918C9" w:rsidRPr="009918C9" w:rsidTr="009918C9">
        <w:tc>
          <w:tcPr>
            <w:tcW w:w="709" w:type="dxa"/>
          </w:tcPr>
          <w:p w:rsidR="009918C9" w:rsidRPr="009918C9" w:rsidRDefault="009918C9" w:rsidP="009918C9">
            <w:pPr>
              <w:widowControl w:val="0"/>
              <w:suppressAutoHyphens/>
              <w:spacing w:line="240" w:lineRule="exact"/>
              <w:textAlignment w:val="baseline"/>
              <w:rPr>
                <w:rFonts w:eastAsia="Lucida Sans Unicode"/>
                <w:bCs/>
                <w:kern w:val="1"/>
                <w:sz w:val="28"/>
                <w:szCs w:val="28"/>
                <w:lang w:eastAsia="ar-SA"/>
              </w:rPr>
            </w:pPr>
            <w:r w:rsidRPr="009918C9">
              <w:rPr>
                <w:rFonts w:eastAsia="Lucida Sans Unicode"/>
                <w:bCs/>
                <w:kern w:val="1"/>
                <w:sz w:val="28"/>
                <w:szCs w:val="28"/>
                <w:lang w:eastAsia="ar-SA"/>
              </w:rPr>
              <w:t>4</w:t>
            </w:r>
            <w:r w:rsidR="00414226">
              <w:rPr>
                <w:rFonts w:eastAsia="Lucida Sans Unicode"/>
                <w:bCs/>
                <w:kern w:val="1"/>
                <w:sz w:val="28"/>
                <w:szCs w:val="28"/>
                <w:lang w:eastAsia="ar-SA"/>
              </w:rPr>
              <w:t>4</w:t>
            </w:r>
            <w:r w:rsidRPr="009918C9">
              <w:rPr>
                <w:rFonts w:eastAsia="Lucida Sans Unicode"/>
                <w:bCs/>
                <w:kern w:val="1"/>
                <w:sz w:val="28"/>
                <w:szCs w:val="28"/>
                <w:lang w:eastAsia="ar-SA"/>
              </w:rPr>
              <w:t>.</w:t>
            </w:r>
          </w:p>
        </w:tc>
        <w:tc>
          <w:tcPr>
            <w:tcW w:w="2268" w:type="dxa"/>
          </w:tcPr>
          <w:p w:rsidR="009918C9" w:rsidRPr="009918C9" w:rsidRDefault="009918C9" w:rsidP="009918C9">
            <w:pPr>
              <w:widowControl w:val="0"/>
              <w:suppressAutoHyphens/>
              <w:spacing w:line="240" w:lineRule="exact"/>
              <w:textAlignment w:val="baseline"/>
              <w:rPr>
                <w:rFonts w:eastAsia="Lucida Sans Unicode"/>
                <w:bCs/>
                <w:kern w:val="1"/>
                <w:sz w:val="28"/>
                <w:szCs w:val="28"/>
                <w:lang w:eastAsia="ar-SA"/>
              </w:rPr>
            </w:pPr>
            <w:proofErr w:type="spellStart"/>
            <w:proofErr w:type="gramStart"/>
            <w:r w:rsidRPr="009918C9">
              <w:rPr>
                <w:rFonts w:eastAsia="Lucida Sans Unicode"/>
                <w:bCs/>
                <w:kern w:val="1"/>
                <w:sz w:val="28"/>
                <w:szCs w:val="28"/>
                <w:lang w:eastAsia="ar-SA"/>
              </w:rPr>
              <w:t>Консульти-рование</w:t>
            </w:r>
            <w:proofErr w:type="spellEnd"/>
            <w:proofErr w:type="gramEnd"/>
          </w:p>
        </w:tc>
        <w:tc>
          <w:tcPr>
            <w:tcW w:w="3119" w:type="dxa"/>
          </w:tcPr>
          <w:p w:rsidR="009918C9" w:rsidRPr="009918C9" w:rsidRDefault="009918C9" w:rsidP="009918C9">
            <w:pPr>
              <w:widowControl w:val="0"/>
              <w:suppressAutoHyphens/>
              <w:spacing w:line="240" w:lineRule="exact"/>
              <w:textAlignment w:val="baseline"/>
              <w:rPr>
                <w:rFonts w:eastAsia="Lucida Sans Unicode"/>
                <w:bCs/>
                <w:kern w:val="1"/>
                <w:sz w:val="28"/>
                <w:szCs w:val="28"/>
                <w:lang w:eastAsia="ar-SA"/>
              </w:rPr>
            </w:pPr>
            <w:r w:rsidRPr="009918C9">
              <w:rPr>
                <w:rFonts w:eastAsia="Lucida Sans Unicode"/>
                <w:bCs/>
                <w:kern w:val="1"/>
                <w:sz w:val="28"/>
                <w:szCs w:val="28"/>
                <w:lang w:eastAsia="ar-SA"/>
              </w:rPr>
              <w:t>Проведение должностными лицами Управления консультирования (разъяснения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918C9" w:rsidRPr="009918C9" w:rsidRDefault="009918C9" w:rsidP="009918C9">
            <w:pPr>
              <w:widowControl w:val="0"/>
              <w:suppressAutoHyphens/>
              <w:spacing w:line="240" w:lineRule="exact"/>
              <w:textAlignment w:val="baseline"/>
              <w:rPr>
                <w:rFonts w:eastAsia="Lucida Sans Unicode"/>
                <w:bCs/>
                <w:kern w:val="1"/>
                <w:sz w:val="28"/>
                <w:szCs w:val="28"/>
                <w:lang w:eastAsia="ar-SA"/>
              </w:rPr>
            </w:pPr>
          </w:p>
        </w:tc>
        <w:tc>
          <w:tcPr>
            <w:tcW w:w="1984" w:type="dxa"/>
          </w:tcPr>
          <w:p w:rsidR="009918C9" w:rsidRPr="009918C9" w:rsidRDefault="009918C9" w:rsidP="00414226">
            <w:pPr>
              <w:widowControl w:val="0"/>
              <w:suppressAutoHyphens/>
              <w:spacing w:line="240" w:lineRule="exact"/>
              <w:ind w:firstLine="0"/>
              <w:jc w:val="center"/>
              <w:textAlignment w:val="baseline"/>
              <w:rPr>
                <w:rFonts w:eastAsia="Lucida Sans Unicode"/>
                <w:bCs/>
                <w:kern w:val="1"/>
                <w:sz w:val="28"/>
                <w:szCs w:val="28"/>
                <w:lang w:eastAsia="ar-SA"/>
              </w:rPr>
            </w:pPr>
            <w:r w:rsidRPr="009918C9">
              <w:rPr>
                <w:rFonts w:eastAsia="Lucida Sans Unicode"/>
                <w:bCs/>
                <w:kern w:val="1"/>
                <w:sz w:val="28"/>
                <w:szCs w:val="28"/>
                <w:lang w:eastAsia="ar-SA"/>
              </w:rPr>
              <w:t>Отдел земельных отношений и муниципального земельного контроля, начальник отдела,   Управления</w:t>
            </w:r>
          </w:p>
        </w:tc>
        <w:tc>
          <w:tcPr>
            <w:tcW w:w="1701" w:type="dxa"/>
          </w:tcPr>
          <w:p w:rsidR="009918C9" w:rsidRPr="009918C9" w:rsidRDefault="009918C9" w:rsidP="00414226">
            <w:pPr>
              <w:widowControl w:val="0"/>
              <w:suppressAutoHyphens/>
              <w:spacing w:line="240" w:lineRule="exact"/>
              <w:ind w:firstLine="0"/>
              <w:jc w:val="center"/>
              <w:textAlignment w:val="baseline"/>
              <w:rPr>
                <w:rFonts w:eastAsia="Lucida Sans Unicode"/>
                <w:bCs/>
                <w:kern w:val="1"/>
                <w:sz w:val="28"/>
                <w:szCs w:val="28"/>
                <w:lang w:eastAsia="ar-SA"/>
              </w:rPr>
            </w:pPr>
            <w:r w:rsidRPr="009918C9">
              <w:rPr>
                <w:rFonts w:eastAsia="Lucida Sans Unicode"/>
                <w:bCs/>
                <w:kern w:val="1"/>
                <w:sz w:val="28"/>
                <w:szCs w:val="28"/>
                <w:lang w:eastAsia="ar-SA"/>
              </w:rPr>
              <w:t>В течение года (при наличии оснований)</w:t>
            </w:r>
          </w:p>
        </w:tc>
      </w:tr>
      <w:tr w:rsidR="009918C9" w:rsidRPr="009918C9" w:rsidTr="009918C9">
        <w:tc>
          <w:tcPr>
            <w:tcW w:w="709" w:type="dxa"/>
          </w:tcPr>
          <w:p w:rsidR="009918C9" w:rsidRPr="009918C9" w:rsidRDefault="009918C9" w:rsidP="009918C9">
            <w:pPr>
              <w:widowControl w:val="0"/>
              <w:suppressAutoHyphens/>
              <w:spacing w:line="240" w:lineRule="exact"/>
              <w:textAlignment w:val="baseline"/>
              <w:rPr>
                <w:rFonts w:eastAsia="Lucida Sans Unicode"/>
                <w:bCs/>
                <w:kern w:val="1"/>
                <w:sz w:val="28"/>
                <w:szCs w:val="28"/>
                <w:lang w:eastAsia="ar-SA"/>
              </w:rPr>
            </w:pPr>
            <w:r w:rsidRPr="009918C9">
              <w:rPr>
                <w:rFonts w:eastAsia="Lucida Sans Unicode"/>
                <w:bCs/>
                <w:kern w:val="1"/>
                <w:sz w:val="28"/>
                <w:szCs w:val="28"/>
                <w:lang w:eastAsia="ar-SA"/>
              </w:rPr>
              <w:t>5</w:t>
            </w:r>
            <w:r w:rsidR="00414226">
              <w:rPr>
                <w:rFonts w:eastAsia="Lucida Sans Unicode"/>
                <w:bCs/>
                <w:kern w:val="1"/>
                <w:sz w:val="28"/>
                <w:szCs w:val="28"/>
                <w:lang w:eastAsia="ar-SA"/>
              </w:rPr>
              <w:t>5</w:t>
            </w:r>
            <w:r w:rsidRPr="009918C9">
              <w:rPr>
                <w:rFonts w:eastAsia="Lucida Sans Unicode"/>
                <w:bCs/>
                <w:kern w:val="1"/>
                <w:sz w:val="28"/>
                <w:szCs w:val="28"/>
                <w:lang w:eastAsia="ar-SA"/>
              </w:rPr>
              <w:t>.</w:t>
            </w:r>
          </w:p>
        </w:tc>
        <w:tc>
          <w:tcPr>
            <w:tcW w:w="2268" w:type="dxa"/>
          </w:tcPr>
          <w:p w:rsidR="00414226" w:rsidRDefault="00414226" w:rsidP="00414226">
            <w:pPr>
              <w:widowControl w:val="0"/>
              <w:suppressAutoHyphens/>
              <w:spacing w:line="240" w:lineRule="exact"/>
              <w:ind w:firstLine="0"/>
              <w:jc w:val="center"/>
              <w:textAlignment w:val="baseline"/>
              <w:rPr>
                <w:rFonts w:eastAsia="Lucida Sans Unicode"/>
                <w:bCs/>
                <w:kern w:val="1"/>
                <w:sz w:val="28"/>
                <w:szCs w:val="28"/>
                <w:lang w:eastAsia="ar-SA"/>
              </w:rPr>
            </w:pPr>
            <w:proofErr w:type="spellStart"/>
            <w:r>
              <w:rPr>
                <w:rFonts w:eastAsia="Lucida Sans Unicode"/>
                <w:bCs/>
                <w:kern w:val="1"/>
                <w:sz w:val="28"/>
                <w:szCs w:val="28"/>
                <w:lang w:eastAsia="ar-SA"/>
              </w:rPr>
              <w:t>Самообсле-дование</w:t>
            </w:r>
            <w:proofErr w:type="spellEnd"/>
          </w:p>
          <w:p w:rsidR="009918C9" w:rsidRPr="009918C9" w:rsidRDefault="009918C9" w:rsidP="00414226">
            <w:pPr>
              <w:widowControl w:val="0"/>
              <w:suppressAutoHyphens/>
              <w:spacing w:line="240" w:lineRule="exact"/>
              <w:ind w:firstLine="0"/>
              <w:jc w:val="center"/>
              <w:textAlignment w:val="baseline"/>
              <w:rPr>
                <w:rFonts w:eastAsia="Lucida Sans Unicode"/>
                <w:bCs/>
                <w:kern w:val="1"/>
                <w:sz w:val="28"/>
                <w:szCs w:val="28"/>
                <w:lang w:val="en-US" w:eastAsia="ar-SA"/>
              </w:rPr>
            </w:pPr>
          </w:p>
        </w:tc>
        <w:tc>
          <w:tcPr>
            <w:tcW w:w="3119" w:type="dxa"/>
          </w:tcPr>
          <w:p w:rsidR="00414226" w:rsidRPr="00414226" w:rsidRDefault="00414226" w:rsidP="00414226">
            <w:pPr>
              <w:widowControl w:val="0"/>
              <w:suppressAutoHyphens/>
              <w:spacing w:line="240" w:lineRule="exact"/>
              <w:ind w:firstLine="0"/>
              <w:textAlignment w:val="baseline"/>
              <w:rPr>
                <w:rFonts w:eastAsia="Lucida Sans Unicode"/>
                <w:bCs/>
                <w:kern w:val="1"/>
                <w:sz w:val="28"/>
                <w:szCs w:val="28"/>
                <w:lang w:eastAsia="ar-SA"/>
              </w:rPr>
            </w:pPr>
            <w:proofErr w:type="spellStart"/>
            <w:r w:rsidRPr="00414226">
              <w:rPr>
                <w:rFonts w:eastAsia="Lucida Sans Unicode"/>
                <w:bCs/>
                <w:kern w:val="1"/>
                <w:sz w:val="28"/>
                <w:szCs w:val="28"/>
                <w:lang w:eastAsia="ar-SA"/>
              </w:rPr>
              <w:t>Самообследование</w:t>
            </w:r>
            <w:proofErr w:type="spellEnd"/>
            <w:r w:rsidRPr="00414226">
              <w:rPr>
                <w:rFonts w:eastAsia="Lucida Sans Unicode"/>
                <w:bCs/>
                <w:kern w:val="1"/>
                <w:sz w:val="28"/>
                <w:szCs w:val="28"/>
                <w:lang w:eastAsia="ar-SA"/>
              </w:rPr>
              <w:t xml:space="preserve"> осуществляется в автоматизированном режиме с использованием одного из способов, указанных на официальном сайте </w:t>
            </w:r>
            <w:r>
              <w:rPr>
                <w:rFonts w:eastAsia="Lucida Sans Unicode"/>
                <w:bCs/>
                <w:kern w:val="1"/>
                <w:sz w:val="28"/>
                <w:szCs w:val="28"/>
                <w:lang w:eastAsia="ar-SA"/>
              </w:rPr>
              <w:t xml:space="preserve">Партизанского </w:t>
            </w:r>
            <w:r w:rsidRPr="00414226">
              <w:rPr>
                <w:rFonts w:eastAsia="Lucida Sans Unicode"/>
                <w:bCs/>
                <w:kern w:val="1"/>
                <w:sz w:val="28"/>
                <w:szCs w:val="28"/>
                <w:lang w:eastAsia="ar-SA"/>
              </w:rPr>
              <w:t xml:space="preserve"> муниципального </w:t>
            </w:r>
            <w:r>
              <w:rPr>
                <w:rFonts w:eastAsia="Lucida Sans Unicode"/>
                <w:bCs/>
                <w:kern w:val="1"/>
                <w:sz w:val="28"/>
                <w:szCs w:val="28"/>
                <w:lang w:eastAsia="ar-SA"/>
              </w:rPr>
              <w:t>района</w:t>
            </w:r>
            <w:r w:rsidRPr="00414226">
              <w:rPr>
                <w:rFonts w:eastAsia="Lucida Sans Unicode"/>
                <w:bCs/>
                <w:kern w:val="1"/>
                <w:sz w:val="28"/>
                <w:szCs w:val="28"/>
                <w:lang w:eastAsia="ar-SA"/>
              </w:rPr>
              <w:t xml:space="preserve"> в сети «Интернет».</w:t>
            </w:r>
          </w:p>
          <w:p w:rsidR="009918C9" w:rsidRPr="009918C9" w:rsidRDefault="00414226" w:rsidP="00414226">
            <w:pPr>
              <w:widowControl w:val="0"/>
              <w:suppressAutoHyphens/>
              <w:spacing w:line="240" w:lineRule="exact"/>
              <w:textAlignment w:val="baseline"/>
              <w:rPr>
                <w:rFonts w:eastAsia="Lucida Sans Unicode"/>
                <w:bCs/>
                <w:kern w:val="1"/>
                <w:sz w:val="28"/>
                <w:szCs w:val="28"/>
                <w:lang w:eastAsia="ar-SA"/>
              </w:rPr>
            </w:pPr>
            <w:r w:rsidRPr="00414226">
              <w:rPr>
                <w:rFonts w:eastAsia="Lucida Sans Unicode"/>
                <w:bCs/>
                <w:kern w:val="1"/>
                <w:sz w:val="28"/>
                <w:szCs w:val="28"/>
                <w:lang w:eastAsia="ar-SA"/>
              </w:rPr>
              <w:t xml:space="preserve">Методические рекомендации по проведению </w:t>
            </w:r>
            <w:proofErr w:type="spellStart"/>
            <w:r w:rsidRPr="00414226">
              <w:rPr>
                <w:rFonts w:eastAsia="Lucida Sans Unicode"/>
                <w:bCs/>
                <w:kern w:val="1"/>
                <w:sz w:val="28"/>
                <w:szCs w:val="28"/>
                <w:lang w:eastAsia="ar-SA"/>
              </w:rPr>
              <w:t>самообследования</w:t>
            </w:r>
            <w:proofErr w:type="spellEnd"/>
            <w:r w:rsidRPr="00414226">
              <w:rPr>
                <w:rFonts w:eastAsia="Lucida Sans Unicode"/>
                <w:bCs/>
                <w:kern w:val="1"/>
                <w:sz w:val="28"/>
                <w:szCs w:val="28"/>
                <w:lang w:eastAsia="ar-SA"/>
              </w:rPr>
              <w:t xml:space="preserve"> размещаются на официальном сайте </w:t>
            </w:r>
            <w:r>
              <w:rPr>
                <w:rFonts w:eastAsia="Lucida Sans Unicode"/>
                <w:bCs/>
                <w:kern w:val="1"/>
                <w:sz w:val="28"/>
                <w:szCs w:val="28"/>
                <w:lang w:eastAsia="ar-SA"/>
              </w:rPr>
              <w:t>Партизанского</w:t>
            </w:r>
            <w:r w:rsidRPr="00414226">
              <w:rPr>
                <w:rFonts w:eastAsia="Lucida Sans Unicode"/>
                <w:bCs/>
                <w:kern w:val="1"/>
                <w:sz w:val="28"/>
                <w:szCs w:val="28"/>
                <w:lang w:eastAsia="ar-SA"/>
              </w:rPr>
              <w:t xml:space="preserve"> муниципального </w:t>
            </w:r>
            <w:r>
              <w:rPr>
                <w:rFonts w:eastAsia="Lucida Sans Unicode"/>
                <w:bCs/>
                <w:kern w:val="1"/>
                <w:sz w:val="28"/>
                <w:szCs w:val="28"/>
                <w:lang w:eastAsia="ar-SA"/>
              </w:rPr>
              <w:t>района</w:t>
            </w:r>
            <w:r w:rsidRPr="00414226">
              <w:rPr>
                <w:rFonts w:eastAsia="Lucida Sans Unicode"/>
                <w:bCs/>
                <w:kern w:val="1"/>
                <w:sz w:val="28"/>
                <w:szCs w:val="28"/>
                <w:lang w:eastAsia="ar-SA"/>
              </w:rPr>
              <w:t xml:space="preserve"> в разделе «Контрольно-надзорная деятельность»</w:t>
            </w:r>
          </w:p>
        </w:tc>
        <w:tc>
          <w:tcPr>
            <w:tcW w:w="1984" w:type="dxa"/>
          </w:tcPr>
          <w:p w:rsidR="009918C9" w:rsidRPr="009918C9" w:rsidRDefault="009918C9" w:rsidP="00414226">
            <w:pPr>
              <w:widowControl w:val="0"/>
              <w:suppressAutoHyphens/>
              <w:spacing w:line="240" w:lineRule="exact"/>
              <w:ind w:firstLine="0"/>
              <w:jc w:val="center"/>
              <w:textAlignment w:val="baseline"/>
              <w:rPr>
                <w:rFonts w:eastAsia="Lucida Sans Unicode"/>
                <w:bCs/>
                <w:kern w:val="1"/>
                <w:sz w:val="28"/>
                <w:szCs w:val="28"/>
                <w:lang w:eastAsia="ar-SA"/>
              </w:rPr>
            </w:pPr>
            <w:r w:rsidRPr="009918C9">
              <w:rPr>
                <w:rFonts w:eastAsia="Lucida Sans Unicode"/>
                <w:bCs/>
                <w:kern w:val="1"/>
                <w:sz w:val="28"/>
                <w:szCs w:val="28"/>
                <w:lang w:eastAsia="ar-SA"/>
              </w:rPr>
              <w:t>Отдел земельных отношений и муниципального земельного контроля, начальник отдела,   Управления</w:t>
            </w:r>
          </w:p>
        </w:tc>
        <w:tc>
          <w:tcPr>
            <w:tcW w:w="1701" w:type="dxa"/>
          </w:tcPr>
          <w:p w:rsidR="009918C9" w:rsidRPr="009918C9" w:rsidRDefault="00414226" w:rsidP="00414226">
            <w:pPr>
              <w:widowControl w:val="0"/>
              <w:suppressAutoHyphens/>
              <w:spacing w:line="240" w:lineRule="exact"/>
              <w:ind w:firstLine="0"/>
              <w:jc w:val="center"/>
              <w:textAlignment w:val="baseline"/>
              <w:rPr>
                <w:rFonts w:eastAsia="Lucida Sans Unicode"/>
                <w:bCs/>
                <w:kern w:val="1"/>
                <w:sz w:val="28"/>
                <w:szCs w:val="28"/>
                <w:lang w:eastAsia="ar-SA"/>
              </w:rPr>
            </w:pPr>
            <w:r>
              <w:rPr>
                <w:rFonts w:eastAsia="Lucida Sans Unicode"/>
                <w:bCs/>
                <w:kern w:val="1"/>
                <w:sz w:val="28"/>
                <w:szCs w:val="28"/>
                <w:lang w:eastAsia="ar-SA"/>
              </w:rPr>
              <w:t>На постоянной  основе в течение года</w:t>
            </w:r>
          </w:p>
        </w:tc>
      </w:tr>
    </w:tbl>
    <w:p w:rsidR="00414226" w:rsidRDefault="00414226" w:rsidP="007411AA">
      <w:pPr>
        <w:jc w:val="center"/>
      </w:pPr>
    </w:p>
    <w:p w:rsidR="00414226" w:rsidRPr="007411AA" w:rsidRDefault="00414226" w:rsidP="007411AA">
      <w:pPr>
        <w:pStyle w:val="a5"/>
        <w:numPr>
          <w:ilvl w:val="0"/>
          <w:numId w:val="1"/>
        </w:numPr>
        <w:jc w:val="center"/>
        <w:rPr>
          <w:b/>
          <w:sz w:val="28"/>
          <w:szCs w:val="28"/>
        </w:rPr>
      </w:pPr>
      <w:r w:rsidRPr="007411AA">
        <w:rPr>
          <w:b/>
          <w:sz w:val="28"/>
          <w:szCs w:val="28"/>
        </w:rPr>
        <w:t>Показатели результативности и эффективности Программы профилактики</w:t>
      </w:r>
    </w:p>
    <w:p w:rsidR="00414226" w:rsidRPr="007411AA" w:rsidRDefault="00414226" w:rsidP="007411AA">
      <w:pPr>
        <w:pStyle w:val="a5"/>
        <w:ind w:left="1068"/>
        <w:jc w:val="center"/>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685"/>
        <w:gridCol w:w="3261"/>
        <w:gridCol w:w="1984"/>
      </w:tblGrid>
      <w:tr w:rsidR="00414226" w:rsidRPr="00414226" w:rsidTr="004E1EE5">
        <w:tc>
          <w:tcPr>
            <w:tcW w:w="993" w:type="dxa"/>
            <w:shd w:val="clear" w:color="auto" w:fill="auto"/>
          </w:tcPr>
          <w:p w:rsidR="00414226" w:rsidRPr="00414226" w:rsidRDefault="00414226" w:rsidP="00414226">
            <w:pPr>
              <w:pStyle w:val="a5"/>
              <w:ind w:left="318"/>
              <w:jc w:val="center"/>
            </w:pPr>
            <w:r>
              <w:t>№</w:t>
            </w:r>
          </w:p>
        </w:tc>
        <w:tc>
          <w:tcPr>
            <w:tcW w:w="3685" w:type="dxa"/>
            <w:shd w:val="clear" w:color="auto" w:fill="auto"/>
          </w:tcPr>
          <w:p w:rsidR="00414226" w:rsidRPr="00414226" w:rsidRDefault="00414226" w:rsidP="00414226">
            <w:pPr>
              <w:pStyle w:val="a5"/>
              <w:ind w:left="34"/>
              <w:jc w:val="center"/>
            </w:pPr>
            <w:r>
              <w:t>Наименование показателя</w:t>
            </w:r>
          </w:p>
        </w:tc>
        <w:tc>
          <w:tcPr>
            <w:tcW w:w="3261" w:type="dxa"/>
            <w:shd w:val="clear" w:color="auto" w:fill="auto"/>
          </w:tcPr>
          <w:p w:rsidR="00414226" w:rsidRDefault="00414226" w:rsidP="00414226">
            <w:pPr>
              <w:pStyle w:val="a5"/>
              <w:ind w:left="0"/>
              <w:jc w:val="center"/>
            </w:pPr>
            <w:r w:rsidRPr="00414226">
              <w:t>Методика расчета показателя</w:t>
            </w:r>
          </w:p>
          <w:p w:rsidR="00414226" w:rsidRPr="00414226" w:rsidRDefault="00414226" w:rsidP="00414226">
            <w:pPr>
              <w:pStyle w:val="a5"/>
              <w:ind w:left="0"/>
              <w:jc w:val="center"/>
            </w:pPr>
          </w:p>
        </w:tc>
        <w:tc>
          <w:tcPr>
            <w:tcW w:w="1984" w:type="dxa"/>
            <w:shd w:val="clear" w:color="auto" w:fill="auto"/>
          </w:tcPr>
          <w:p w:rsidR="00414226" w:rsidRPr="00414226" w:rsidRDefault="00414226" w:rsidP="00414226">
            <w:pPr>
              <w:pStyle w:val="a5"/>
              <w:ind w:left="-108"/>
              <w:jc w:val="center"/>
            </w:pPr>
            <w:r w:rsidRPr="00414226">
              <w:t>Целевое значение</w:t>
            </w:r>
          </w:p>
        </w:tc>
      </w:tr>
      <w:tr w:rsidR="00414226" w:rsidRPr="00414226" w:rsidTr="004E1EE5">
        <w:tc>
          <w:tcPr>
            <w:tcW w:w="993" w:type="dxa"/>
            <w:shd w:val="clear" w:color="auto" w:fill="auto"/>
          </w:tcPr>
          <w:p w:rsidR="004E1EE5" w:rsidRDefault="00414226" w:rsidP="00414226">
            <w:pPr>
              <w:pStyle w:val="a5"/>
              <w:tabs>
                <w:tab w:val="left" w:pos="230"/>
              </w:tabs>
              <w:ind w:left="1068"/>
            </w:pPr>
            <w:r w:rsidRPr="00414226">
              <w:t>1</w:t>
            </w:r>
          </w:p>
          <w:p w:rsidR="00414226" w:rsidRPr="004E1EE5" w:rsidRDefault="004E1EE5" w:rsidP="004E1EE5">
            <w:pPr>
              <w:rPr>
                <w:lang w:eastAsia="ru-RU"/>
              </w:rPr>
            </w:pPr>
            <w:r>
              <w:rPr>
                <w:lang w:eastAsia="ru-RU"/>
              </w:rPr>
              <w:t>1</w:t>
            </w:r>
          </w:p>
        </w:tc>
        <w:tc>
          <w:tcPr>
            <w:tcW w:w="3685" w:type="dxa"/>
            <w:shd w:val="clear" w:color="auto" w:fill="auto"/>
          </w:tcPr>
          <w:p w:rsidR="00414226" w:rsidRPr="007411AA" w:rsidRDefault="00414226" w:rsidP="007411AA">
            <w:pPr>
              <w:pStyle w:val="ac"/>
              <w:rPr>
                <w:rFonts w:ascii="Times New Roman" w:hAnsi="Times New Roman" w:cs="Times New Roman"/>
                <w:sz w:val="28"/>
                <w:szCs w:val="28"/>
              </w:rPr>
            </w:pPr>
            <w:r w:rsidRPr="007411AA">
              <w:rPr>
                <w:rFonts w:ascii="Times New Roman" w:hAnsi="Times New Roman" w:cs="Times New Roman"/>
                <w:sz w:val="28"/>
                <w:szCs w:val="28"/>
              </w:rPr>
              <w:t>Доля выполненных профилактических программных мероприятий</w:t>
            </w:r>
          </w:p>
        </w:tc>
        <w:tc>
          <w:tcPr>
            <w:tcW w:w="3261" w:type="dxa"/>
            <w:shd w:val="clear" w:color="auto" w:fill="auto"/>
          </w:tcPr>
          <w:p w:rsidR="00414226" w:rsidRPr="00414226" w:rsidRDefault="00414226" w:rsidP="007411AA">
            <w:pPr>
              <w:pStyle w:val="a5"/>
              <w:ind w:left="0"/>
            </w:pPr>
            <w:r w:rsidRPr="00414226">
              <w:t xml:space="preserve">Х = </w:t>
            </w:r>
            <w:r w:rsidRPr="00414226">
              <w:rPr>
                <w:lang w:val="en-US"/>
              </w:rPr>
              <w:t>R</w:t>
            </w:r>
            <w:r w:rsidRPr="00414226">
              <w:t>/</w:t>
            </w:r>
            <w:r w:rsidRPr="00414226">
              <w:rPr>
                <w:lang w:val="en-US"/>
              </w:rPr>
              <w:t>P</w:t>
            </w:r>
            <w:r w:rsidRPr="00414226">
              <w:t xml:space="preserve"> х 100%</w:t>
            </w:r>
          </w:p>
          <w:p w:rsidR="00414226" w:rsidRPr="00414226" w:rsidRDefault="00414226" w:rsidP="00414226">
            <w:pPr>
              <w:pStyle w:val="a5"/>
              <w:ind w:left="1068"/>
            </w:pPr>
          </w:p>
          <w:p w:rsidR="00414226" w:rsidRPr="00414226" w:rsidRDefault="00414226" w:rsidP="007411AA">
            <w:pPr>
              <w:pStyle w:val="a5"/>
              <w:ind w:left="34"/>
            </w:pPr>
            <w:r w:rsidRPr="00414226">
              <w:t>Х – доля выполненных профилактических программных мероприятий;</w:t>
            </w:r>
          </w:p>
          <w:p w:rsidR="00414226" w:rsidRPr="00414226" w:rsidRDefault="00414226" w:rsidP="007411AA">
            <w:pPr>
              <w:pStyle w:val="a5"/>
              <w:ind w:left="0"/>
            </w:pPr>
            <w:r w:rsidRPr="00414226">
              <w:rPr>
                <w:lang w:val="en-US"/>
              </w:rPr>
              <w:t>R</w:t>
            </w:r>
            <w:r w:rsidRPr="00414226">
              <w:t xml:space="preserve"> –количество выполненных программных мероприятий;</w:t>
            </w:r>
          </w:p>
          <w:p w:rsidR="00414226" w:rsidRPr="00414226" w:rsidRDefault="00414226" w:rsidP="007411AA">
            <w:pPr>
              <w:pStyle w:val="a5"/>
              <w:ind w:left="0"/>
            </w:pPr>
            <w:r w:rsidRPr="00414226">
              <w:rPr>
                <w:lang w:val="en-US"/>
              </w:rPr>
              <w:t>P</w:t>
            </w:r>
            <w:r w:rsidRPr="00414226">
              <w:t xml:space="preserve"> – количество мероприятий, предусмотренных программой</w:t>
            </w:r>
          </w:p>
        </w:tc>
        <w:tc>
          <w:tcPr>
            <w:tcW w:w="1984" w:type="dxa"/>
            <w:shd w:val="clear" w:color="auto" w:fill="auto"/>
          </w:tcPr>
          <w:p w:rsidR="00414226" w:rsidRPr="00414226" w:rsidRDefault="00414226" w:rsidP="007411AA">
            <w:pPr>
              <w:pStyle w:val="a5"/>
              <w:ind w:left="33"/>
              <w:jc w:val="center"/>
            </w:pPr>
            <w:r w:rsidRPr="00414226">
              <w:t>100%</w:t>
            </w:r>
          </w:p>
        </w:tc>
      </w:tr>
      <w:tr w:rsidR="00414226" w:rsidRPr="00414226" w:rsidTr="004E1EE5">
        <w:tc>
          <w:tcPr>
            <w:tcW w:w="993" w:type="dxa"/>
            <w:shd w:val="clear" w:color="auto" w:fill="auto"/>
          </w:tcPr>
          <w:p w:rsidR="004E1EE5" w:rsidRDefault="00414226" w:rsidP="004E1EE5">
            <w:pPr>
              <w:pStyle w:val="a5"/>
              <w:ind w:left="1068"/>
            </w:pPr>
            <w:r w:rsidRPr="00414226">
              <w:t>2</w:t>
            </w:r>
            <w:r w:rsidR="004E1EE5">
              <w:t>2</w:t>
            </w:r>
          </w:p>
          <w:p w:rsidR="004E1EE5" w:rsidRDefault="004E1EE5" w:rsidP="004E1EE5">
            <w:pPr>
              <w:rPr>
                <w:lang w:eastAsia="ru-RU"/>
              </w:rPr>
            </w:pPr>
          </w:p>
          <w:p w:rsidR="00414226" w:rsidRPr="004E1EE5" w:rsidRDefault="004E1EE5" w:rsidP="004E1EE5">
            <w:pPr>
              <w:rPr>
                <w:lang w:eastAsia="ru-RU"/>
              </w:rPr>
            </w:pPr>
            <w:r>
              <w:rPr>
                <w:lang w:eastAsia="ru-RU"/>
              </w:rPr>
              <w:t>2</w:t>
            </w:r>
          </w:p>
        </w:tc>
        <w:tc>
          <w:tcPr>
            <w:tcW w:w="3685" w:type="dxa"/>
            <w:shd w:val="clear" w:color="auto" w:fill="auto"/>
          </w:tcPr>
          <w:p w:rsidR="00414226" w:rsidRPr="00414226" w:rsidRDefault="00414226" w:rsidP="007411AA">
            <w:pPr>
              <w:pStyle w:val="a5"/>
              <w:ind w:left="47"/>
            </w:pPr>
            <w:r w:rsidRPr="00414226">
              <w:t>Количество поступивших жалоб по факту недоступности информации об установленных обязательных требованиях, требованиях, установленных муниципальными правовыми актами</w:t>
            </w:r>
          </w:p>
        </w:tc>
        <w:tc>
          <w:tcPr>
            <w:tcW w:w="3261" w:type="dxa"/>
            <w:shd w:val="clear" w:color="auto" w:fill="auto"/>
          </w:tcPr>
          <w:p w:rsidR="00414226" w:rsidRPr="00414226" w:rsidRDefault="00414226" w:rsidP="007411AA">
            <w:pPr>
              <w:pStyle w:val="a5"/>
              <w:ind w:left="0"/>
            </w:pPr>
            <w:r w:rsidRPr="00414226">
              <w:t>Показатель имеет абсолютное значение</w:t>
            </w:r>
          </w:p>
        </w:tc>
        <w:tc>
          <w:tcPr>
            <w:tcW w:w="1984" w:type="dxa"/>
            <w:shd w:val="clear" w:color="auto" w:fill="auto"/>
          </w:tcPr>
          <w:p w:rsidR="00414226" w:rsidRPr="00414226" w:rsidRDefault="00414226" w:rsidP="007411AA">
            <w:r w:rsidRPr="00414226">
              <w:t>0</w:t>
            </w:r>
          </w:p>
        </w:tc>
      </w:tr>
    </w:tbl>
    <w:p w:rsidR="00D2455F" w:rsidRDefault="00D2455F" w:rsidP="00414226">
      <w:pPr>
        <w:pStyle w:val="a5"/>
        <w:ind w:left="1068"/>
      </w:pPr>
    </w:p>
    <w:p w:rsidR="00D2455F" w:rsidRPr="007411AA" w:rsidRDefault="007411AA">
      <w:pPr>
        <w:rPr>
          <w:rFonts w:ascii="Times New Roman" w:hAnsi="Times New Roman"/>
          <w:sz w:val="28"/>
          <w:szCs w:val="28"/>
        </w:rPr>
      </w:pPr>
      <w:r w:rsidRPr="007411AA">
        <w:rPr>
          <w:rFonts w:ascii="Times New Roman" w:hAnsi="Times New Roman"/>
          <w:sz w:val="28"/>
          <w:szCs w:val="28"/>
        </w:rPr>
        <w:t>Эффект от реализации мероприятий:</w:t>
      </w:r>
    </w:p>
    <w:p w:rsidR="007411AA" w:rsidRPr="007411AA" w:rsidRDefault="007411AA">
      <w:pPr>
        <w:rPr>
          <w:rFonts w:ascii="Times New Roman" w:hAnsi="Times New Roman"/>
          <w:sz w:val="28"/>
          <w:szCs w:val="28"/>
        </w:rPr>
      </w:pPr>
      <w:r w:rsidRPr="007411AA">
        <w:rPr>
          <w:rFonts w:ascii="Times New Roman" w:hAnsi="Times New Roman"/>
          <w:sz w:val="28"/>
          <w:szCs w:val="28"/>
        </w:rPr>
        <w:t>- повышение уровня доверия подконтрольных субъектов к органу муниципального контроля.</w:t>
      </w:r>
    </w:p>
    <w:p w:rsidR="007411AA" w:rsidRPr="007411AA" w:rsidRDefault="007411AA">
      <w:pPr>
        <w:rPr>
          <w:rFonts w:ascii="Times New Roman" w:hAnsi="Times New Roman"/>
          <w:sz w:val="28"/>
          <w:szCs w:val="28"/>
        </w:rPr>
      </w:pPr>
    </w:p>
    <w:p w:rsidR="00031AAB" w:rsidRPr="00031AAB" w:rsidRDefault="00031AAB" w:rsidP="00031AAB">
      <w:pPr>
        <w:suppressLineNumbers/>
        <w:spacing w:line="240" w:lineRule="auto"/>
        <w:rPr>
          <w:rFonts w:ascii="Times New Roman" w:hAnsi="Times New Roman"/>
          <w:sz w:val="26"/>
        </w:rPr>
      </w:pPr>
    </w:p>
    <w:p w:rsidR="001A71D7" w:rsidRDefault="001A71D7" w:rsidP="00344609">
      <w:pPr>
        <w:suppressLineNumbers/>
        <w:spacing w:line="240" w:lineRule="auto"/>
        <w:ind w:firstLine="0"/>
        <w:rPr>
          <w:rFonts w:ascii="Times New Roman" w:hAnsi="Times New Roman"/>
          <w:sz w:val="28"/>
          <w:szCs w:val="28"/>
        </w:rPr>
      </w:pPr>
    </w:p>
    <w:sectPr w:rsidR="001A71D7" w:rsidSect="004D4833">
      <w:pgSz w:w="11906" w:h="16838"/>
      <w:pgMar w:top="284"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140"/>
    <w:multiLevelType w:val="hybridMultilevel"/>
    <w:tmpl w:val="56DCCE9C"/>
    <w:lvl w:ilvl="0" w:tplc="ACA00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C1"/>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5D1"/>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C71"/>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5AE1"/>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1E5C"/>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1D7"/>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C1"/>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067"/>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7F2"/>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26"/>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17DFF"/>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3BC"/>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1EE5"/>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765"/>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84F"/>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315"/>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AF2"/>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081"/>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1A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6F"/>
    <w:rsid w:val="007A1C9C"/>
    <w:rsid w:val="007A1DA7"/>
    <w:rsid w:val="007A1F2B"/>
    <w:rsid w:val="007A2007"/>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61"/>
    <w:rsid w:val="00921F78"/>
    <w:rsid w:val="009227A2"/>
    <w:rsid w:val="00922C98"/>
    <w:rsid w:val="009235D6"/>
    <w:rsid w:val="00923B4B"/>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8C9"/>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1F4E"/>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09B"/>
    <w:rsid w:val="00A0447B"/>
    <w:rsid w:val="00A049C9"/>
    <w:rsid w:val="00A04F00"/>
    <w:rsid w:val="00A059DD"/>
    <w:rsid w:val="00A05F51"/>
    <w:rsid w:val="00A06288"/>
    <w:rsid w:val="00A069B1"/>
    <w:rsid w:val="00A07535"/>
    <w:rsid w:val="00A07C22"/>
    <w:rsid w:val="00A07D37"/>
    <w:rsid w:val="00A07F76"/>
    <w:rsid w:val="00A100A7"/>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30C"/>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394"/>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95"/>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AE7"/>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1C7"/>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0EB0"/>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06D"/>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131"/>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007"/>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1F"/>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55F"/>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36C"/>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24C"/>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0E4B"/>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167"/>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7C1"/>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customStyle="1" w:styleId="msonormalcxspmiddle">
    <w:name w:val="msonormalcxspmiddle"/>
    <w:basedOn w:val="a"/>
    <w:rsid w:val="00417DF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5">
    <w:name w:val="List Paragraph"/>
    <w:basedOn w:val="a"/>
    <w:uiPriority w:val="34"/>
    <w:qFormat/>
    <w:rsid w:val="00417DFF"/>
    <w:pPr>
      <w:spacing w:line="240" w:lineRule="auto"/>
      <w:ind w:left="720" w:firstLine="0"/>
      <w:contextualSpacing/>
      <w:jc w:val="left"/>
    </w:pPr>
    <w:rPr>
      <w:rFonts w:ascii="Times New Roman" w:eastAsia="Times New Roman" w:hAnsi="Times New Roman"/>
      <w:sz w:val="24"/>
      <w:szCs w:val="24"/>
      <w:lang w:eastAsia="ru-RU"/>
    </w:rPr>
  </w:style>
  <w:style w:type="character" w:customStyle="1" w:styleId="blk">
    <w:name w:val="blk"/>
    <w:basedOn w:val="a0"/>
    <w:rsid w:val="00CC0007"/>
  </w:style>
  <w:style w:type="character" w:styleId="a6">
    <w:name w:val="Hyperlink"/>
    <w:basedOn w:val="a0"/>
    <w:uiPriority w:val="99"/>
    <w:unhideWhenUsed/>
    <w:rsid w:val="00CC0007"/>
    <w:rPr>
      <w:color w:val="0000FF"/>
      <w:u w:val="single"/>
    </w:rPr>
  </w:style>
  <w:style w:type="paragraph" w:styleId="a7">
    <w:name w:val="Title"/>
    <w:basedOn w:val="a"/>
    <w:link w:val="a8"/>
    <w:qFormat/>
    <w:rsid w:val="00CA7131"/>
    <w:pPr>
      <w:spacing w:line="240" w:lineRule="auto"/>
      <w:ind w:firstLine="0"/>
      <w:jc w:val="center"/>
    </w:pPr>
    <w:rPr>
      <w:rFonts w:ascii="Times New Roman" w:eastAsia="Times New Roman" w:hAnsi="Times New Roman"/>
      <w:b/>
      <w:bCs/>
      <w:sz w:val="40"/>
      <w:szCs w:val="24"/>
      <w:lang w:eastAsia="ru-RU"/>
    </w:rPr>
  </w:style>
  <w:style w:type="character" w:customStyle="1" w:styleId="a8">
    <w:name w:val="Название Знак"/>
    <w:basedOn w:val="a0"/>
    <w:link w:val="a7"/>
    <w:rsid w:val="00CA7131"/>
    <w:rPr>
      <w:rFonts w:ascii="Times New Roman" w:eastAsia="Times New Roman" w:hAnsi="Times New Roman"/>
      <w:b/>
      <w:bCs/>
      <w:sz w:val="40"/>
      <w:szCs w:val="24"/>
    </w:rPr>
  </w:style>
  <w:style w:type="paragraph" w:styleId="a9">
    <w:name w:val="Body Text"/>
    <w:aliases w:val="Список 1,Body Text Char,body text,Основной текст Знак1,Основной текст Знак Знак Знак Знак Знак Знак,Основной текст Знак Знак Знак Знак Знак Знак Знак Знак Знак,Основной текст Знак Знак Знак,Основной текст Знак Знак Знак Знак Знак,Çàã1,BO"/>
    <w:basedOn w:val="a"/>
    <w:link w:val="aa"/>
    <w:unhideWhenUsed/>
    <w:qFormat/>
    <w:rsid w:val="00CA7131"/>
    <w:pPr>
      <w:spacing w:after="120" w:line="240" w:lineRule="auto"/>
      <w:ind w:firstLine="0"/>
      <w:jc w:val="left"/>
    </w:pPr>
    <w:rPr>
      <w:rFonts w:ascii="Times New Roman" w:eastAsia="Times New Roman" w:hAnsi="Times New Roman"/>
      <w:sz w:val="24"/>
      <w:szCs w:val="24"/>
      <w:lang w:eastAsia="ru-RU"/>
    </w:rPr>
  </w:style>
  <w:style w:type="character" w:customStyle="1" w:styleId="aa">
    <w:name w:val="Основной текст Знак"/>
    <w:aliases w:val="Список 1 Знак,Body Text Char Знак,body text Знак,Основной текст Знак1 Знак,Основной текст Знак Знак Знак Знак Знак Знак Знак,Основной текст Знак Знак Знак Знак Знак Знак Знак Знак Знак Знак,Основной текст Знак Знак Знак Знак,BO Знак"/>
    <w:basedOn w:val="a0"/>
    <w:link w:val="a9"/>
    <w:rsid w:val="00CA7131"/>
    <w:rPr>
      <w:rFonts w:ascii="Times New Roman" w:eastAsia="Times New Roman" w:hAnsi="Times New Roman"/>
      <w:sz w:val="24"/>
      <w:szCs w:val="24"/>
    </w:rPr>
  </w:style>
  <w:style w:type="paragraph" w:customStyle="1" w:styleId="ConsPlusNormal">
    <w:name w:val="ConsPlusNormal"/>
    <w:rsid w:val="00CA7131"/>
    <w:pPr>
      <w:widowControl w:val="0"/>
      <w:autoSpaceDE w:val="0"/>
      <w:autoSpaceDN w:val="0"/>
    </w:pPr>
    <w:rPr>
      <w:rFonts w:eastAsia="Times New Roman" w:cs="Calibri"/>
      <w:sz w:val="22"/>
    </w:rPr>
  </w:style>
  <w:style w:type="table" w:styleId="ab">
    <w:name w:val="Table Grid"/>
    <w:basedOn w:val="a1"/>
    <w:rsid w:val="00D245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D2455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customStyle="1" w:styleId="msonormalcxspmiddle">
    <w:name w:val="msonormalcxspmiddle"/>
    <w:basedOn w:val="a"/>
    <w:rsid w:val="00417DF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5">
    <w:name w:val="List Paragraph"/>
    <w:basedOn w:val="a"/>
    <w:uiPriority w:val="34"/>
    <w:qFormat/>
    <w:rsid w:val="00417DFF"/>
    <w:pPr>
      <w:spacing w:line="240" w:lineRule="auto"/>
      <w:ind w:left="720" w:firstLine="0"/>
      <w:contextualSpacing/>
      <w:jc w:val="left"/>
    </w:pPr>
    <w:rPr>
      <w:rFonts w:ascii="Times New Roman" w:eastAsia="Times New Roman" w:hAnsi="Times New Roman"/>
      <w:sz w:val="24"/>
      <w:szCs w:val="24"/>
      <w:lang w:eastAsia="ru-RU"/>
    </w:rPr>
  </w:style>
  <w:style w:type="character" w:customStyle="1" w:styleId="blk">
    <w:name w:val="blk"/>
    <w:basedOn w:val="a0"/>
    <w:rsid w:val="00CC0007"/>
  </w:style>
  <w:style w:type="character" w:styleId="a6">
    <w:name w:val="Hyperlink"/>
    <w:basedOn w:val="a0"/>
    <w:uiPriority w:val="99"/>
    <w:unhideWhenUsed/>
    <w:rsid w:val="00CC0007"/>
    <w:rPr>
      <w:color w:val="0000FF"/>
      <w:u w:val="single"/>
    </w:rPr>
  </w:style>
  <w:style w:type="paragraph" w:styleId="a7">
    <w:name w:val="Title"/>
    <w:basedOn w:val="a"/>
    <w:link w:val="a8"/>
    <w:qFormat/>
    <w:rsid w:val="00CA7131"/>
    <w:pPr>
      <w:spacing w:line="240" w:lineRule="auto"/>
      <w:ind w:firstLine="0"/>
      <w:jc w:val="center"/>
    </w:pPr>
    <w:rPr>
      <w:rFonts w:ascii="Times New Roman" w:eastAsia="Times New Roman" w:hAnsi="Times New Roman"/>
      <w:b/>
      <w:bCs/>
      <w:sz w:val="40"/>
      <w:szCs w:val="24"/>
      <w:lang w:eastAsia="ru-RU"/>
    </w:rPr>
  </w:style>
  <w:style w:type="character" w:customStyle="1" w:styleId="a8">
    <w:name w:val="Название Знак"/>
    <w:basedOn w:val="a0"/>
    <w:link w:val="a7"/>
    <w:rsid w:val="00CA7131"/>
    <w:rPr>
      <w:rFonts w:ascii="Times New Roman" w:eastAsia="Times New Roman" w:hAnsi="Times New Roman"/>
      <w:b/>
      <w:bCs/>
      <w:sz w:val="40"/>
      <w:szCs w:val="24"/>
    </w:rPr>
  </w:style>
  <w:style w:type="paragraph" w:styleId="a9">
    <w:name w:val="Body Text"/>
    <w:aliases w:val="Список 1,Body Text Char,body text,Основной текст Знак1,Основной текст Знак Знак Знак Знак Знак Знак,Основной текст Знак Знак Знак Знак Знак Знак Знак Знак Знак,Основной текст Знак Знак Знак,Основной текст Знак Знак Знак Знак Знак,Çàã1,BO"/>
    <w:basedOn w:val="a"/>
    <w:link w:val="aa"/>
    <w:unhideWhenUsed/>
    <w:qFormat/>
    <w:rsid w:val="00CA7131"/>
    <w:pPr>
      <w:spacing w:after="120" w:line="240" w:lineRule="auto"/>
      <w:ind w:firstLine="0"/>
      <w:jc w:val="left"/>
    </w:pPr>
    <w:rPr>
      <w:rFonts w:ascii="Times New Roman" w:eastAsia="Times New Roman" w:hAnsi="Times New Roman"/>
      <w:sz w:val="24"/>
      <w:szCs w:val="24"/>
      <w:lang w:eastAsia="ru-RU"/>
    </w:rPr>
  </w:style>
  <w:style w:type="character" w:customStyle="1" w:styleId="aa">
    <w:name w:val="Основной текст Знак"/>
    <w:aliases w:val="Список 1 Знак,Body Text Char Знак,body text Знак,Основной текст Знак1 Знак,Основной текст Знак Знак Знак Знак Знак Знак Знак,Основной текст Знак Знак Знак Знак Знак Знак Знак Знак Знак Знак,Основной текст Знак Знак Знак Знак,BO Знак"/>
    <w:basedOn w:val="a0"/>
    <w:link w:val="a9"/>
    <w:rsid w:val="00CA7131"/>
    <w:rPr>
      <w:rFonts w:ascii="Times New Roman" w:eastAsia="Times New Roman" w:hAnsi="Times New Roman"/>
      <w:sz w:val="24"/>
      <w:szCs w:val="24"/>
    </w:rPr>
  </w:style>
  <w:style w:type="paragraph" w:customStyle="1" w:styleId="ConsPlusNormal">
    <w:name w:val="ConsPlusNormal"/>
    <w:rsid w:val="00CA7131"/>
    <w:pPr>
      <w:widowControl w:val="0"/>
      <w:autoSpaceDE w:val="0"/>
      <w:autoSpaceDN w:val="0"/>
    </w:pPr>
    <w:rPr>
      <w:rFonts w:eastAsia="Times New Roman" w:cs="Calibri"/>
      <w:sz w:val="22"/>
    </w:rPr>
  </w:style>
  <w:style w:type="table" w:styleId="ab">
    <w:name w:val="Table Grid"/>
    <w:basedOn w:val="a1"/>
    <w:rsid w:val="00D245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D2455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0769">
      <w:bodyDiv w:val="1"/>
      <w:marLeft w:val="0"/>
      <w:marRight w:val="0"/>
      <w:marTop w:val="0"/>
      <w:marBottom w:val="0"/>
      <w:divBdr>
        <w:top w:val="none" w:sz="0" w:space="0" w:color="auto"/>
        <w:left w:val="none" w:sz="0" w:space="0" w:color="auto"/>
        <w:bottom w:val="none" w:sz="0" w:space="0" w:color="auto"/>
        <w:right w:val="none" w:sz="0" w:space="0" w:color="auto"/>
      </w:divBdr>
    </w:div>
    <w:div w:id="152114139">
      <w:bodyDiv w:val="1"/>
      <w:marLeft w:val="0"/>
      <w:marRight w:val="0"/>
      <w:marTop w:val="0"/>
      <w:marBottom w:val="0"/>
      <w:divBdr>
        <w:top w:val="none" w:sz="0" w:space="0" w:color="auto"/>
        <w:left w:val="none" w:sz="0" w:space="0" w:color="auto"/>
        <w:bottom w:val="none" w:sz="0" w:space="0" w:color="auto"/>
        <w:right w:val="none" w:sz="0" w:space="0" w:color="auto"/>
      </w:divBdr>
    </w:div>
    <w:div w:id="7804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8A8DE7C0EF774FF7CB781CCB5BC93690451D012B1E3B7D5C64B49B9E792DC0BB8F17F293E1639C019FF7BEC319466BC805901144CAD53C1RD1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20A59-855F-419A-B3ED-76FEA647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Лавренюк Наталья Викторовна</dc:creator>
  <cp:lastModifiedBy>Афанасьева Наталья Павловна</cp:lastModifiedBy>
  <cp:revision>3</cp:revision>
  <cp:lastPrinted>2022-03-16T00:55:00Z</cp:lastPrinted>
  <dcterms:created xsi:type="dcterms:W3CDTF">2023-11-02T02:01:00Z</dcterms:created>
  <dcterms:modified xsi:type="dcterms:W3CDTF">2023-11-02T02:12:00Z</dcterms:modified>
</cp:coreProperties>
</file>