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5" w:rsidRDefault="009462EE" w:rsidP="009462EE">
      <w:pPr>
        <w:pStyle w:val="a3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489585" cy="609600"/>
            <wp:effectExtent l="19050" t="0" r="5715" b="0"/>
            <wp:wrapSquare wrapText="bothSides"/>
            <wp:docPr id="7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2EE" w:rsidRDefault="009462EE" w:rsidP="009462EE">
      <w:pPr>
        <w:pStyle w:val="a3"/>
        <w:rPr>
          <w:sz w:val="28"/>
          <w:szCs w:val="28"/>
          <w:lang w:val="en-US"/>
        </w:rPr>
      </w:pPr>
    </w:p>
    <w:p w:rsidR="009462EE" w:rsidRDefault="009462EE" w:rsidP="009462EE">
      <w:pPr>
        <w:pStyle w:val="a3"/>
        <w:jc w:val="left"/>
        <w:rPr>
          <w:sz w:val="28"/>
          <w:szCs w:val="28"/>
          <w:lang w:val="en-US"/>
        </w:rPr>
      </w:pP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94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F87546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754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8754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993419" w:rsidRDefault="00F87546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419">
        <w:rPr>
          <w:rFonts w:ascii="Times New Roman" w:hAnsi="Times New Roman" w:cs="Times New Roman"/>
          <w:sz w:val="28"/>
          <w:szCs w:val="28"/>
        </w:rPr>
        <w:t>19</w:t>
      </w:r>
      <w:r w:rsidR="00076C75" w:rsidRPr="00076C75">
        <w:rPr>
          <w:rFonts w:ascii="Times New Roman" w:hAnsi="Times New Roman" w:cs="Times New Roman"/>
          <w:sz w:val="28"/>
          <w:szCs w:val="28"/>
        </w:rPr>
        <w:t>.</w:t>
      </w:r>
      <w:r w:rsidR="008873D5">
        <w:rPr>
          <w:rFonts w:ascii="Times New Roman" w:hAnsi="Times New Roman" w:cs="Times New Roman"/>
          <w:sz w:val="28"/>
          <w:szCs w:val="28"/>
        </w:rPr>
        <w:t>06</w:t>
      </w:r>
      <w:r w:rsidR="00076C75" w:rsidRPr="00076C75">
        <w:rPr>
          <w:rFonts w:ascii="Times New Roman" w:hAnsi="Times New Roman" w:cs="Times New Roman"/>
          <w:sz w:val="28"/>
          <w:szCs w:val="28"/>
        </w:rPr>
        <w:t>.201</w:t>
      </w:r>
      <w:r w:rsidRPr="00993419">
        <w:rPr>
          <w:rFonts w:ascii="Times New Roman" w:hAnsi="Times New Roman" w:cs="Times New Roman"/>
          <w:sz w:val="28"/>
          <w:szCs w:val="28"/>
        </w:rPr>
        <w:t>8</w:t>
      </w:r>
      <w:r w:rsidR="00A87E7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3419">
        <w:rPr>
          <w:rFonts w:ascii="Times New Roman" w:hAnsi="Times New Roman" w:cs="Times New Roman"/>
          <w:sz w:val="24"/>
          <w:szCs w:val="24"/>
        </w:rPr>
        <w:t xml:space="preserve"> </w:t>
      </w:r>
      <w:r w:rsidR="00C54B36">
        <w:rPr>
          <w:rFonts w:ascii="Times New Roman" w:hAnsi="Times New Roman" w:cs="Times New Roman"/>
          <w:sz w:val="28"/>
          <w:szCs w:val="28"/>
        </w:rPr>
        <w:tab/>
      </w:r>
      <w:r w:rsidR="00C54B36">
        <w:rPr>
          <w:rFonts w:ascii="Times New Roman" w:hAnsi="Times New Roman" w:cs="Times New Roman"/>
          <w:sz w:val="28"/>
          <w:szCs w:val="28"/>
        </w:rPr>
        <w:tab/>
      </w:r>
      <w:r w:rsidRPr="00993419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Pr="00993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6C75" w:rsidRPr="00076C75">
        <w:rPr>
          <w:rFonts w:ascii="Times New Roman" w:hAnsi="Times New Roman" w:cs="Times New Roman"/>
          <w:sz w:val="28"/>
          <w:szCs w:val="28"/>
        </w:rPr>
        <w:t>№</w:t>
      </w:r>
      <w:r w:rsidR="009C74FA">
        <w:rPr>
          <w:rFonts w:ascii="Times New Roman" w:hAnsi="Times New Roman" w:cs="Times New Roman"/>
          <w:sz w:val="28"/>
          <w:szCs w:val="28"/>
        </w:rPr>
        <w:t xml:space="preserve"> 37</w:t>
      </w:r>
      <w:r w:rsidR="009C74FA" w:rsidRPr="009C74F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93419">
        <w:rPr>
          <w:rFonts w:ascii="Times New Roman" w:hAnsi="Times New Roman" w:cs="Times New Roman"/>
          <w:sz w:val="28"/>
          <w:szCs w:val="28"/>
        </w:rPr>
        <w:t>94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678"/>
        <w:gridCol w:w="2517"/>
      </w:tblGrid>
      <w:tr w:rsidR="00F87546" w:rsidTr="00F87546">
        <w:tc>
          <w:tcPr>
            <w:tcW w:w="2376" w:type="dxa"/>
          </w:tcPr>
          <w:p w:rsidR="00F87546" w:rsidRPr="00993419" w:rsidRDefault="00F87546" w:rsidP="0007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7546" w:rsidRPr="00993419" w:rsidRDefault="00F87546" w:rsidP="00F87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4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F87546">
              <w:rPr>
                <w:rFonts w:ascii="Times New Roman" w:hAnsi="Times New Roman" w:cs="Times New Roman"/>
                <w:sz w:val="24"/>
                <w:szCs w:val="24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2517" w:type="dxa"/>
          </w:tcPr>
          <w:p w:rsidR="00F87546" w:rsidRPr="00993419" w:rsidRDefault="00F87546" w:rsidP="00076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993419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22" w:rsidRDefault="005436A1" w:rsidP="00C05B22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Об установлении объема сведений</w:t>
      </w:r>
      <w:r w:rsidR="00C05B22" w:rsidRPr="00C05B2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05B22">
        <w:rPr>
          <w:rStyle w:val="a5"/>
          <w:rFonts w:ascii="Times New Roman" w:hAnsi="Times New Roman" w:cs="Times New Roman"/>
          <w:sz w:val="28"/>
          <w:szCs w:val="28"/>
        </w:rPr>
        <w:t>о кандидатах</w:t>
      </w:r>
      <w:r w:rsidR="00C05B22" w:rsidRPr="00C4781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C05B22" w:rsidRDefault="00C05B22" w:rsidP="00C0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873D5">
        <w:rPr>
          <w:rFonts w:ascii="Times New Roman" w:hAnsi="Times New Roman" w:cs="Times New Roman"/>
          <w:b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873D5">
        <w:rPr>
          <w:rFonts w:ascii="Times New Roman" w:hAnsi="Times New Roman" w:cs="Times New Roman"/>
          <w:b/>
          <w:sz w:val="28"/>
          <w:szCs w:val="28"/>
        </w:rPr>
        <w:t xml:space="preserve">Думы Партизанского муниципального района </w:t>
      </w:r>
    </w:p>
    <w:p w:rsidR="008873D5" w:rsidRPr="00C05B22" w:rsidRDefault="00C05B22" w:rsidP="00C0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шестого</w:t>
      </w:r>
      <w:r w:rsidRPr="008873D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предоставленных </w:t>
      </w: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</w:t>
      </w:r>
      <w:r>
        <w:rPr>
          <w:rStyle w:val="a5"/>
          <w:rFonts w:ascii="Times New Roman" w:hAnsi="Times New Roman" w:cs="Times New Roman"/>
          <w:sz w:val="28"/>
          <w:szCs w:val="28"/>
        </w:rPr>
        <w:t>ведению до сведения избирателей</w:t>
      </w:r>
      <w:r w:rsidR="00C47816" w:rsidRPr="00C4781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5436A1" w:rsidRPr="00F87546" w:rsidRDefault="00F87546" w:rsidP="00F87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B2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FB069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462EE">
        <w:rPr>
          <w:rFonts w:ascii="Times New Roman" w:hAnsi="Times New Roman" w:cs="Times New Roman"/>
          <w:sz w:val="28"/>
          <w:szCs w:val="28"/>
        </w:rPr>
        <w:t xml:space="preserve"> частью 21 статьи 40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</w:t>
      </w:r>
      <w:r w:rsidR="00FB0691">
        <w:rPr>
          <w:rFonts w:ascii="Times New Roman" w:hAnsi="Times New Roman" w:cs="Times New Roman"/>
          <w:sz w:val="28"/>
          <w:szCs w:val="28"/>
        </w:rPr>
        <w:t>,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0691" w:rsidRDefault="00FB0691" w:rsidP="00FB069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8873D5" w:rsidRDefault="00076C75" w:rsidP="000C446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3D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93521" w:rsidRPr="00421668" w:rsidRDefault="00076C75" w:rsidP="00FB069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1. Установить объем сведений</w:t>
      </w:r>
      <w:r w:rsidR="00345EC9" w:rsidRPr="00345EC9">
        <w:rPr>
          <w:rFonts w:ascii="Times New Roman" w:hAnsi="Times New Roman" w:cs="Times New Roman"/>
          <w:sz w:val="28"/>
          <w:szCs w:val="28"/>
        </w:rPr>
        <w:t xml:space="preserve"> </w:t>
      </w:r>
      <w:r w:rsidR="00345E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</w:t>
      </w:r>
      <w:r w:rsidR="00345EC9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депутаты Думы Партизанского муниципального района </w:t>
      </w:r>
      <w:r w:rsidR="00345E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шестого </w:t>
      </w:r>
      <w:r w:rsidR="00345EC9" w:rsidRPr="00FB0691">
        <w:rPr>
          <w:rStyle w:val="a5"/>
          <w:rFonts w:ascii="Times New Roman" w:hAnsi="Times New Roman" w:cs="Times New Roman"/>
          <w:b w:val="0"/>
          <w:sz w:val="28"/>
          <w:szCs w:val="28"/>
        </w:rPr>
        <w:t>созыва</w:t>
      </w:r>
      <w:r w:rsidR="00093521">
        <w:rPr>
          <w:rFonts w:ascii="Times New Roman" w:hAnsi="Times New Roman" w:cs="Times New Roman"/>
          <w:sz w:val="28"/>
          <w:szCs w:val="28"/>
        </w:rPr>
        <w:t>,</w:t>
      </w:r>
      <w:r w:rsidR="00AD6B3A">
        <w:rPr>
          <w:rFonts w:ascii="Times New Roman" w:hAnsi="Times New Roman" w:cs="Times New Roman"/>
          <w:sz w:val="28"/>
          <w:szCs w:val="28"/>
        </w:rPr>
        <w:t xml:space="preserve"> предоставленных при их выдвижении и</w:t>
      </w:r>
      <w:r w:rsidR="00993419" w:rsidRPr="00993419">
        <w:rPr>
          <w:rFonts w:ascii="Times New Roman" w:hAnsi="Times New Roman" w:cs="Times New Roman"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</w:t>
      </w:r>
      <w:r w:rsidR="00345EC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069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C05B2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521"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304E7" w:rsidRDefault="00076C75" w:rsidP="00FB069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8873D5" w:rsidRPr="008873D5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8873D5" w:rsidRPr="008873D5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официальных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</w:t>
      </w:r>
      <w:r w:rsidR="003304E7" w:rsidRPr="009743CA">
        <w:rPr>
          <w:rFonts w:ascii="Times New Roman" w:hAnsi="Times New Roman"/>
          <w:color w:val="000000"/>
          <w:sz w:val="28"/>
          <w:szCs w:val="28"/>
        </w:rPr>
        <w:t>.</w:t>
      </w:r>
    </w:p>
    <w:p w:rsidR="00FB0691" w:rsidRPr="009743CA" w:rsidRDefault="00FB0691" w:rsidP="00FB06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  <w:jc w:val="center"/>
            </w:pPr>
            <w:r>
              <w:t xml:space="preserve">Ж.А </w:t>
            </w:r>
            <w:proofErr w:type="spellStart"/>
            <w:r>
              <w:t>Запорощенко</w:t>
            </w:r>
            <w:proofErr w:type="spellEnd"/>
          </w:p>
        </w:tc>
      </w:tr>
      <w:tr w:rsidR="00093521" w:rsidTr="00904917">
        <w:tc>
          <w:tcPr>
            <w:tcW w:w="3190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Pr="007F4A40" w:rsidRDefault="00093521" w:rsidP="000C4460">
            <w:pPr>
              <w:pStyle w:val="-14"/>
              <w:spacing w:line="276" w:lineRule="auto"/>
              <w:ind w:firstLine="0"/>
              <w:rPr>
                <w:lang w:val="en-US"/>
              </w:rPr>
            </w:pPr>
          </w:p>
        </w:tc>
      </w:tr>
      <w:tr w:rsidR="00093521" w:rsidTr="00904917">
        <w:tc>
          <w:tcPr>
            <w:tcW w:w="3190" w:type="dxa"/>
          </w:tcPr>
          <w:p w:rsidR="00093521" w:rsidRDefault="00093521" w:rsidP="008873D5">
            <w:pPr>
              <w:pStyle w:val="-14"/>
              <w:spacing w:line="276" w:lineRule="auto"/>
              <w:ind w:firstLine="0"/>
            </w:pPr>
            <w:r w:rsidRPr="00076C75">
              <w:t xml:space="preserve">Секретарь </w:t>
            </w:r>
            <w:r w:rsidR="008873D5">
              <w:t>заседания</w:t>
            </w:r>
          </w:p>
        </w:tc>
        <w:tc>
          <w:tcPr>
            <w:tcW w:w="3722" w:type="dxa"/>
          </w:tcPr>
          <w:p w:rsidR="00093521" w:rsidRDefault="00093521" w:rsidP="000C4460">
            <w:pPr>
              <w:pStyle w:val="-14"/>
              <w:spacing w:line="276" w:lineRule="auto"/>
              <w:ind w:firstLine="0"/>
            </w:pPr>
          </w:p>
        </w:tc>
        <w:tc>
          <w:tcPr>
            <w:tcW w:w="2659" w:type="dxa"/>
          </w:tcPr>
          <w:p w:rsidR="00093521" w:rsidRDefault="008873D5" w:rsidP="008873D5">
            <w:pPr>
              <w:pStyle w:val="-14"/>
              <w:spacing w:line="276" w:lineRule="auto"/>
              <w:ind w:firstLine="0"/>
            </w:pPr>
            <w:proofErr w:type="spellStart"/>
            <w:r>
              <w:t>О.В.Цакун</w:t>
            </w:r>
            <w:proofErr w:type="spellEnd"/>
          </w:p>
          <w:p w:rsidR="00977A67" w:rsidRDefault="00977A67" w:rsidP="008873D5">
            <w:pPr>
              <w:pStyle w:val="-14"/>
              <w:spacing w:line="276" w:lineRule="auto"/>
              <w:ind w:firstLine="0"/>
            </w:pPr>
          </w:p>
        </w:tc>
      </w:tr>
    </w:tbl>
    <w:tbl>
      <w:tblPr>
        <w:tblW w:w="9747" w:type="dxa"/>
        <w:tblLook w:val="04A0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93419" w:rsidRDefault="00076C75" w:rsidP="0088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3D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9C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  <w:r w:rsidR="00E823FD" w:rsidRPr="004216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93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</w:tr>
    </w:tbl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6C" w:rsidRDefault="0087446C" w:rsidP="008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B7E5A" w:rsidRDefault="00076C75" w:rsidP="00887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8873D5" w:rsidRPr="008873D5" w:rsidRDefault="000B7E5A" w:rsidP="008873D5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сведений, </w:t>
      </w:r>
      <w:r w:rsidR="008873D5" w:rsidRPr="008873D5">
        <w:rPr>
          <w:rStyle w:val="a5"/>
          <w:rFonts w:ascii="Times New Roman" w:hAnsi="Times New Roman" w:cs="Times New Roman"/>
          <w:sz w:val="28"/>
          <w:szCs w:val="28"/>
        </w:rPr>
        <w:t>о кандидатах  в депутаты</w:t>
      </w:r>
    </w:p>
    <w:p w:rsidR="008873D5" w:rsidRPr="008873D5" w:rsidRDefault="008873D5" w:rsidP="00993419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873D5">
        <w:rPr>
          <w:rStyle w:val="a5"/>
          <w:rFonts w:ascii="Times New Roman" w:hAnsi="Times New Roman" w:cs="Times New Roman"/>
          <w:sz w:val="28"/>
          <w:szCs w:val="28"/>
        </w:rPr>
        <w:t xml:space="preserve">Думы Партизанского муниципального района </w:t>
      </w:r>
      <w:r w:rsidR="00993419">
        <w:rPr>
          <w:rStyle w:val="a5"/>
          <w:rFonts w:ascii="Times New Roman" w:hAnsi="Times New Roman" w:cs="Times New Roman"/>
          <w:sz w:val="28"/>
          <w:szCs w:val="28"/>
        </w:rPr>
        <w:t>шестого</w:t>
      </w:r>
      <w:r w:rsidRPr="008873D5">
        <w:rPr>
          <w:rStyle w:val="a5"/>
          <w:rFonts w:ascii="Times New Roman" w:hAnsi="Times New Roman" w:cs="Times New Roman"/>
          <w:sz w:val="28"/>
          <w:szCs w:val="28"/>
        </w:rPr>
        <w:t xml:space="preserve"> созыва,</w:t>
      </w:r>
    </w:p>
    <w:p w:rsidR="00076C75" w:rsidRPr="00421668" w:rsidRDefault="008873D5" w:rsidP="008873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3D5">
        <w:rPr>
          <w:rStyle w:val="a5"/>
          <w:rFonts w:ascii="Times New Roman" w:hAnsi="Times New Roman" w:cs="Times New Roman"/>
          <w:sz w:val="28"/>
          <w:szCs w:val="28"/>
        </w:rPr>
        <w:t>предоставленных при их выдвижении</w:t>
      </w:r>
      <w:r w:rsidR="00993419">
        <w:rPr>
          <w:rStyle w:val="a5"/>
          <w:rFonts w:ascii="Times New Roman" w:hAnsi="Times New Roman" w:cs="Times New Roman"/>
          <w:sz w:val="28"/>
          <w:szCs w:val="28"/>
        </w:rPr>
        <w:t>, подлежащих доведению до сведения избирателей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</w:t>
      </w:r>
      <w:r w:rsidR="00993419"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8873D5">
        <w:rPr>
          <w:rFonts w:ascii="Times New Roman" w:hAnsi="Times New Roman" w:cs="Times New Roman"/>
          <w:sz w:val="28"/>
          <w:szCs w:val="28"/>
        </w:rPr>
        <w:t>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  <w:r w:rsidR="00421668" w:rsidRPr="008873D5">
        <w:rPr>
          <w:rFonts w:ascii="Times New Roman" w:hAnsi="Times New Roman" w:cs="Times New Roman"/>
          <w:sz w:val="28"/>
          <w:szCs w:val="28"/>
        </w:rPr>
        <w:t xml:space="preserve"> В биографические данные кандидатов включаются сведения о том, каким</w:t>
      </w:r>
      <w:r w:rsidR="006D163E" w:rsidRPr="008873D5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выдвинут кандидат и сведения  о профессиональном образовании.</w:t>
      </w:r>
    </w:p>
    <w:p w:rsidR="006D163E" w:rsidRPr="008873D5" w:rsidRDefault="00076C75" w:rsidP="008873D5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3D5">
        <w:rPr>
          <w:rFonts w:ascii="Times New Roman" w:hAnsi="Times New Roman" w:cs="Times New Roman"/>
          <w:sz w:val="28"/>
          <w:szCs w:val="28"/>
        </w:rPr>
        <w:t xml:space="preserve">Если кандидат является депутатом и осуществляет свои полномочия </w:t>
      </w:r>
      <w:proofErr w:type="gramStart"/>
      <w:r w:rsidRPr="008873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76C75" w:rsidRPr="006D163E" w:rsidRDefault="00076C75" w:rsidP="006D16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непостоянной основе – сведения об этом с указанием наименования соответствующего представительного органа.</w:t>
      </w:r>
    </w:p>
    <w:p w:rsidR="00076C75" w:rsidRPr="008873D5" w:rsidRDefault="008873D5" w:rsidP="008873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</w:t>
      </w:r>
      <w:r w:rsidR="00421668" w:rsidRPr="008873D5">
        <w:rPr>
          <w:rFonts w:ascii="Times New Roman" w:hAnsi="Times New Roman" w:cs="Times New Roman"/>
          <w:sz w:val="28"/>
          <w:szCs w:val="28"/>
        </w:rPr>
        <w:t>в этой политической партии (</w:t>
      </w:r>
      <w:r w:rsidR="00076C75" w:rsidRPr="008873D5">
        <w:rPr>
          <w:rFonts w:ascii="Times New Roman" w:hAnsi="Times New Roman" w:cs="Times New Roman"/>
          <w:sz w:val="28"/>
          <w:szCs w:val="28"/>
        </w:rPr>
        <w:t xml:space="preserve">общественном объединении), (если такие сведения указаны в заявлении о согласии </w:t>
      </w:r>
      <w:proofErr w:type="gramStart"/>
      <w:r w:rsidR="00076C75" w:rsidRPr="008873D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="00076C75" w:rsidRPr="008873D5">
        <w:rPr>
          <w:rFonts w:ascii="Times New Roman" w:hAnsi="Times New Roman" w:cs="Times New Roman"/>
          <w:sz w:val="28"/>
          <w:szCs w:val="28"/>
        </w:rPr>
        <w:t>).</w:t>
      </w:r>
    </w:p>
    <w:p w:rsidR="00076C75" w:rsidRPr="006D163E" w:rsidRDefault="00076C75" w:rsidP="008873D5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63E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076C75" w:rsidRPr="0087446C" w:rsidRDefault="0087446C" w:rsidP="0087446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76C75" w:rsidRPr="0087446C">
        <w:rPr>
          <w:rFonts w:ascii="Times New Roman" w:hAnsi="Times New Roman" w:cs="Times New Roman"/>
          <w:sz w:val="28"/>
          <w:szCs w:val="28"/>
        </w:rPr>
        <w:t>Сведения о доходах и об имуществе кандидата, принадлежащем кандидату на праве собственности (в том числе совместной собственности) а также имеющаяся информация о фактах недостоверности представленных кандидатом сведений.</w:t>
      </w:r>
    </w:p>
    <w:p w:rsidR="00076C75" w:rsidRPr="00076C75" w:rsidRDefault="00076C75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5A9" w:rsidRDefault="00C025A9" w:rsidP="00E823FD">
      <w:pPr>
        <w:jc w:val="both"/>
      </w:pPr>
    </w:p>
    <w:sectPr w:rsidR="00C025A9" w:rsidSect="000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2EA"/>
    <w:multiLevelType w:val="hybridMultilevel"/>
    <w:tmpl w:val="B0E6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E74DC"/>
    <w:multiLevelType w:val="hybridMultilevel"/>
    <w:tmpl w:val="EDEAC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4BB8"/>
    <w:multiLevelType w:val="hybridMultilevel"/>
    <w:tmpl w:val="DC80C4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C75"/>
    <w:rsid w:val="00002CE1"/>
    <w:rsid w:val="000300CC"/>
    <w:rsid w:val="00076C75"/>
    <w:rsid w:val="00093521"/>
    <w:rsid w:val="000A6497"/>
    <w:rsid w:val="000B7E5A"/>
    <w:rsid w:val="000C4460"/>
    <w:rsid w:val="0010674D"/>
    <w:rsid w:val="0013350C"/>
    <w:rsid w:val="00196C1A"/>
    <w:rsid w:val="001D490E"/>
    <w:rsid w:val="001D75AB"/>
    <w:rsid w:val="002B6EE6"/>
    <w:rsid w:val="003304E7"/>
    <w:rsid w:val="003332A9"/>
    <w:rsid w:val="00345EC9"/>
    <w:rsid w:val="003662D7"/>
    <w:rsid w:val="00421668"/>
    <w:rsid w:val="005436A1"/>
    <w:rsid w:val="00652C7A"/>
    <w:rsid w:val="006B6A09"/>
    <w:rsid w:val="006D163E"/>
    <w:rsid w:val="006D7E55"/>
    <w:rsid w:val="00742E2A"/>
    <w:rsid w:val="007A114F"/>
    <w:rsid w:val="007F4A40"/>
    <w:rsid w:val="00870E4C"/>
    <w:rsid w:val="0087446C"/>
    <w:rsid w:val="008873D5"/>
    <w:rsid w:val="00904917"/>
    <w:rsid w:val="0094061E"/>
    <w:rsid w:val="009462EE"/>
    <w:rsid w:val="00965D5A"/>
    <w:rsid w:val="00977A67"/>
    <w:rsid w:val="00993419"/>
    <w:rsid w:val="009C74FA"/>
    <w:rsid w:val="00A87E70"/>
    <w:rsid w:val="00AD6B3A"/>
    <w:rsid w:val="00AD75F2"/>
    <w:rsid w:val="00B43F52"/>
    <w:rsid w:val="00B524D8"/>
    <w:rsid w:val="00B91B2F"/>
    <w:rsid w:val="00C025A9"/>
    <w:rsid w:val="00C05B22"/>
    <w:rsid w:val="00C47816"/>
    <w:rsid w:val="00C54B36"/>
    <w:rsid w:val="00CC4642"/>
    <w:rsid w:val="00CD5181"/>
    <w:rsid w:val="00D00E0A"/>
    <w:rsid w:val="00D13D34"/>
    <w:rsid w:val="00E07B3E"/>
    <w:rsid w:val="00E350B6"/>
    <w:rsid w:val="00E823FD"/>
    <w:rsid w:val="00EC2A87"/>
    <w:rsid w:val="00EC2AA4"/>
    <w:rsid w:val="00F00991"/>
    <w:rsid w:val="00F21946"/>
    <w:rsid w:val="00F87546"/>
    <w:rsid w:val="00FB0691"/>
    <w:rsid w:val="00FB58AB"/>
    <w:rsid w:val="00FD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19</cp:revision>
  <cp:lastPrinted>2017-06-21T08:12:00Z</cp:lastPrinted>
  <dcterms:created xsi:type="dcterms:W3CDTF">2017-06-19T00:57:00Z</dcterms:created>
  <dcterms:modified xsi:type="dcterms:W3CDTF">2018-06-20T05:21:00Z</dcterms:modified>
</cp:coreProperties>
</file>