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0624F">
      <w:pPr>
        <w:suppressLineNumbers/>
        <w:rPr>
          <w:sz w:val="26"/>
        </w:rPr>
      </w:pPr>
      <w:r>
        <w:rPr>
          <w:sz w:val="28"/>
          <w:szCs w:val="28"/>
        </w:rPr>
        <w:t>09.10.2013</w:t>
      </w:r>
      <w:r w:rsidRPr="0010624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951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10624F" w:rsidRDefault="0010624F" w:rsidP="001062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BB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397BB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10624F" w:rsidRDefault="0010624F" w:rsidP="001062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района» на 2013-2015 годы, </w:t>
      </w:r>
      <w:proofErr w:type="gramStart"/>
      <w:r w:rsidRPr="00397BB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397BB9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</w:p>
    <w:p w:rsidR="0010624F" w:rsidRDefault="0010624F" w:rsidP="001062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10624F" w:rsidRPr="00397BB9" w:rsidRDefault="0010624F" w:rsidP="0010624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397BB9">
        <w:rPr>
          <w:rFonts w:ascii="Times New Roman" w:hAnsi="Times New Roman" w:cs="Times New Roman"/>
          <w:sz w:val="28"/>
          <w:szCs w:val="28"/>
        </w:rPr>
        <w:t>от 01.04.2013 № 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B9">
        <w:rPr>
          <w:rFonts w:ascii="Times New Roman" w:hAnsi="Times New Roman" w:cs="Times New Roman"/>
          <w:sz w:val="28"/>
          <w:szCs w:val="28"/>
        </w:rPr>
        <w:t>(в редакции от 24.09.2013 № 908)</w:t>
      </w:r>
    </w:p>
    <w:p w:rsidR="00BD13AE" w:rsidRDefault="00BD13AE" w:rsidP="0010624F">
      <w:pPr>
        <w:suppressLineNumbers/>
        <w:jc w:val="center"/>
        <w:rPr>
          <w:sz w:val="26"/>
        </w:rPr>
      </w:pPr>
    </w:p>
    <w:p w:rsidR="0010624F" w:rsidRDefault="0010624F" w:rsidP="0010624F">
      <w:pPr>
        <w:suppressLineNumbers/>
        <w:spacing w:line="336" w:lineRule="auto"/>
        <w:ind w:firstLine="709"/>
        <w:jc w:val="both"/>
        <w:rPr>
          <w:sz w:val="28"/>
          <w:szCs w:val="28"/>
        </w:rPr>
      </w:pPr>
    </w:p>
    <w:p w:rsidR="0010624F" w:rsidRDefault="0010624F" w:rsidP="00D6718F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026A">
        <w:rPr>
          <w:sz w:val="28"/>
          <w:szCs w:val="28"/>
        </w:rPr>
        <w:t>уководствуясь статьями 28,</w:t>
      </w:r>
      <w:r>
        <w:rPr>
          <w:sz w:val="28"/>
          <w:szCs w:val="28"/>
        </w:rPr>
        <w:t xml:space="preserve"> </w:t>
      </w:r>
      <w:r w:rsidRPr="00C1026A">
        <w:rPr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</w:p>
    <w:p w:rsidR="0010624F" w:rsidRDefault="0010624F" w:rsidP="0010624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10624F" w:rsidRPr="00BA499A" w:rsidRDefault="0010624F" w:rsidP="0010624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0F78A5" w:rsidRDefault="0010624F" w:rsidP="00D6718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CB6A99">
        <w:rPr>
          <w:rFonts w:ascii="Times New Roman" w:hAnsi="Times New Roman"/>
          <w:sz w:val="28"/>
          <w:szCs w:val="28"/>
        </w:rPr>
        <w:t xml:space="preserve">муниципальную программу «Развитие дошкольного образования Партизанского муниципального района» на 2013-2015 годы, </w:t>
      </w:r>
      <w:r w:rsidRPr="00D6718F">
        <w:rPr>
          <w:rFonts w:ascii="Times New Roman" w:hAnsi="Times New Roman"/>
          <w:spacing w:val="-4"/>
          <w:sz w:val="28"/>
          <w:szCs w:val="28"/>
        </w:rPr>
        <w:t>утверждённую постановлением администрации Партизанского муниципального</w:t>
      </w:r>
      <w:r w:rsidRPr="00CB6A99">
        <w:rPr>
          <w:rFonts w:ascii="Times New Roman" w:hAnsi="Times New Roman"/>
          <w:sz w:val="28"/>
          <w:szCs w:val="28"/>
        </w:rPr>
        <w:t xml:space="preserve"> района от 01</w:t>
      </w:r>
      <w:r w:rsidR="000F78A5">
        <w:rPr>
          <w:rFonts w:ascii="Times New Roman" w:hAnsi="Times New Roman"/>
          <w:sz w:val="28"/>
          <w:szCs w:val="28"/>
        </w:rPr>
        <w:t>.04.</w:t>
      </w:r>
      <w:r w:rsidRPr="00CB6A99">
        <w:rPr>
          <w:rFonts w:ascii="Times New Roman" w:hAnsi="Times New Roman"/>
          <w:sz w:val="28"/>
          <w:szCs w:val="28"/>
        </w:rPr>
        <w:t>2013</w:t>
      </w:r>
      <w:r w:rsidR="000F78A5">
        <w:rPr>
          <w:rFonts w:ascii="Times New Roman" w:hAnsi="Times New Roman"/>
          <w:sz w:val="28"/>
          <w:szCs w:val="28"/>
        </w:rPr>
        <w:t xml:space="preserve"> </w:t>
      </w:r>
      <w:r w:rsidRPr="00CB6A99">
        <w:rPr>
          <w:rFonts w:ascii="Times New Roman" w:hAnsi="Times New Roman"/>
          <w:sz w:val="28"/>
          <w:szCs w:val="28"/>
        </w:rPr>
        <w:t>№ 279</w:t>
      </w:r>
      <w:r>
        <w:rPr>
          <w:rFonts w:ascii="Times New Roman" w:hAnsi="Times New Roman"/>
          <w:sz w:val="28"/>
          <w:szCs w:val="28"/>
        </w:rPr>
        <w:t xml:space="preserve"> </w:t>
      </w:r>
      <w:r w:rsidR="000F78A5">
        <w:rPr>
          <w:rFonts w:ascii="Times New Roman" w:hAnsi="Times New Roman"/>
          <w:sz w:val="28"/>
          <w:szCs w:val="28"/>
        </w:rPr>
        <w:t xml:space="preserve">(в редакции </w:t>
      </w:r>
      <w:r w:rsidR="00D6718F">
        <w:rPr>
          <w:rFonts w:ascii="Times New Roman" w:hAnsi="Times New Roman"/>
          <w:sz w:val="28"/>
          <w:szCs w:val="28"/>
        </w:rPr>
        <w:t xml:space="preserve">от 24.09.2013 </w:t>
      </w:r>
      <w:r>
        <w:rPr>
          <w:rFonts w:ascii="Times New Roman" w:hAnsi="Times New Roman"/>
          <w:sz w:val="28"/>
          <w:szCs w:val="28"/>
        </w:rPr>
        <w:t>№</w:t>
      </w:r>
      <w:r w:rsidR="000F7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908), </w:t>
      </w:r>
      <w:r w:rsidRPr="00CB6A99">
        <w:rPr>
          <w:rFonts w:ascii="Times New Roman" w:hAnsi="Times New Roman"/>
          <w:sz w:val="28"/>
          <w:szCs w:val="28"/>
        </w:rPr>
        <w:t>изменения</w:t>
      </w:r>
      <w:r w:rsidR="000F7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="000F78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 приложении №</w:t>
      </w:r>
      <w:r w:rsidR="000F78A5">
        <w:rPr>
          <w:rFonts w:ascii="Times New Roman" w:hAnsi="Times New Roman"/>
          <w:sz w:val="28"/>
          <w:szCs w:val="28"/>
        </w:rPr>
        <w:t xml:space="preserve"> 1 в разделе 1 «</w:t>
      </w:r>
      <w:r w:rsidR="00D6718F">
        <w:rPr>
          <w:rFonts w:ascii="Times New Roman" w:hAnsi="Times New Roman"/>
          <w:sz w:val="28"/>
          <w:szCs w:val="28"/>
        </w:rPr>
        <w:t xml:space="preserve">Сохранение </w:t>
      </w:r>
      <w:r>
        <w:rPr>
          <w:rFonts w:ascii="Times New Roman" w:hAnsi="Times New Roman"/>
          <w:sz w:val="28"/>
          <w:szCs w:val="28"/>
        </w:rPr>
        <w:t>и расширение сети муниципальных б</w:t>
      </w:r>
      <w:r w:rsidR="00D6718F">
        <w:rPr>
          <w:rFonts w:ascii="Times New Roman" w:hAnsi="Times New Roman"/>
          <w:sz w:val="28"/>
          <w:szCs w:val="28"/>
        </w:rPr>
        <w:t xml:space="preserve">юджетных дошкольных учреждений» </w:t>
      </w:r>
      <w:r>
        <w:rPr>
          <w:rFonts w:ascii="Times New Roman" w:hAnsi="Times New Roman"/>
          <w:sz w:val="28"/>
          <w:szCs w:val="28"/>
        </w:rPr>
        <w:t xml:space="preserve">в пункте 1.1. «Увеличение </w:t>
      </w:r>
      <w:r w:rsidR="00D6718F">
        <w:rPr>
          <w:rFonts w:ascii="Times New Roman" w:hAnsi="Times New Roman"/>
          <w:sz w:val="28"/>
          <w:szCs w:val="28"/>
        </w:rPr>
        <w:t xml:space="preserve">мощности дошкольных учреждений» </w:t>
      </w:r>
      <w:r>
        <w:rPr>
          <w:rFonts w:ascii="Times New Roman" w:hAnsi="Times New Roman"/>
          <w:sz w:val="28"/>
          <w:szCs w:val="28"/>
        </w:rPr>
        <w:t>подпункт 1.1.6 в новой редакции: «Выполнение проектных работ по объе</w:t>
      </w:r>
      <w:r w:rsidR="000F78A5">
        <w:rPr>
          <w:rFonts w:ascii="Times New Roman" w:hAnsi="Times New Roman"/>
          <w:sz w:val="28"/>
          <w:szCs w:val="28"/>
        </w:rPr>
        <w:t xml:space="preserve">кту: «Детский сад </w:t>
      </w:r>
      <w:r w:rsidR="00D6718F">
        <w:rPr>
          <w:rFonts w:ascii="Times New Roman" w:hAnsi="Times New Roman"/>
          <w:sz w:val="28"/>
          <w:szCs w:val="28"/>
        </w:rPr>
        <w:t xml:space="preserve">                        </w:t>
      </w:r>
      <w:r w:rsidR="000F78A5">
        <w:rPr>
          <w:rFonts w:ascii="Times New Roman" w:hAnsi="Times New Roman"/>
          <w:sz w:val="28"/>
          <w:szCs w:val="28"/>
        </w:rPr>
        <w:t>на 75 мест с</w:t>
      </w:r>
      <w:proofErr w:type="gramStart"/>
      <w:r w:rsidR="000F78A5">
        <w:rPr>
          <w:rFonts w:ascii="Times New Roman" w:hAnsi="Times New Roman"/>
          <w:sz w:val="28"/>
          <w:szCs w:val="28"/>
        </w:rPr>
        <w:t>.З</w:t>
      </w:r>
      <w:proofErr w:type="gramEnd"/>
      <w:r w:rsidR="000F78A5">
        <w:rPr>
          <w:rFonts w:ascii="Times New Roman" w:hAnsi="Times New Roman"/>
          <w:sz w:val="28"/>
          <w:szCs w:val="28"/>
        </w:rPr>
        <w:t>олотая Долина» ул.</w:t>
      </w:r>
      <w:r>
        <w:rPr>
          <w:rFonts w:ascii="Times New Roman" w:hAnsi="Times New Roman"/>
          <w:sz w:val="28"/>
          <w:szCs w:val="28"/>
        </w:rPr>
        <w:t>Лётная Партизанского муниципального района».</w:t>
      </w:r>
    </w:p>
    <w:p w:rsidR="0010624F" w:rsidRDefault="0010624F" w:rsidP="00D6718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21AD">
        <w:rPr>
          <w:rFonts w:ascii="Times New Roman" w:hAnsi="Times New Roman"/>
          <w:sz w:val="28"/>
          <w:szCs w:val="28"/>
        </w:rPr>
        <w:t>.</w:t>
      </w:r>
      <w:r w:rsidRPr="00F621AD">
        <w:rPr>
          <w:rFonts w:ascii="Times New Roman" w:hAnsi="Times New Roman"/>
          <w:sz w:val="26"/>
        </w:rPr>
        <w:t xml:space="preserve"> </w:t>
      </w:r>
      <w:r w:rsidRPr="00F621AD">
        <w:rPr>
          <w:rFonts w:ascii="Times New Roman" w:hAnsi="Times New Roman"/>
          <w:sz w:val="28"/>
          <w:szCs w:val="28"/>
        </w:rPr>
        <w:t xml:space="preserve">Общему отделу администрации Партизанского муниципального района  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F621A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«Золотая Долина»</w:t>
      </w:r>
      <w:r w:rsidRPr="00F621AD">
        <w:rPr>
          <w:rFonts w:ascii="Times New Roman" w:hAnsi="Times New Roman"/>
          <w:sz w:val="28"/>
          <w:szCs w:val="28"/>
        </w:rPr>
        <w:t xml:space="preserve"> </w:t>
      </w:r>
      <w:r w:rsidR="000F78A5">
        <w:rPr>
          <w:rFonts w:ascii="Times New Roman" w:hAnsi="Times New Roman"/>
          <w:sz w:val="28"/>
          <w:szCs w:val="28"/>
        </w:rPr>
        <w:t xml:space="preserve"> </w:t>
      </w:r>
      <w:r w:rsidR="00D6718F">
        <w:rPr>
          <w:rFonts w:ascii="Times New Roman" w:hAnsi="Times New Roman"/>
          <w:sz w:val="28"/>
          <w:szCs w:val="28"/>
        </w:rPr>
        <w:t xml:space="preserve">       </w:t>
      </w:r>
      <w:r w:rsidRPr="00F621AD"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621AD">
        <w:rPr>
          <w:rFonts w:ascii="Times New Roman" w:hAnsi="Times New Roman"/>
          <w:sz w:val="28"/>
          <w:szCs w:val="28"/>
        </w:rPr>
        <w:t>сайте администрации Парт</w:t>
      </w:r>
      <w:r>
        <w:rPr>
          <w:rFonts w:ascii="Times New Roman" w:hAnsi="Times New Roman"/>
          <w:sz w:val="28"/>
          <w:szCs w:val="28"/>
        </w:rPr>
        <w:t xml:space="preserve">изанского муниципального района </w:t>
      </w:r>
      <w:r w:rsidRPr="00F621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0F78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уникационной </w:t>
      </w:r>
      <w:r w:rsidRPr="00F621AD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21A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21AD">
        <w:rPr>
          <w:rFonts w:ascii="Times New Roman" w:hAnsi="Times New Roman"/>
          <w:sz w:val="28"/>
          <w:szCs w:val="28"/>
        </w:rPr>
        <w:t xml:space="preserve"> в тематической рубрике «</w:t>
      </w:r>
      <w:r>
        <w:rPr>
          <w:rFonts w:ascii="Times New Roman" w:hAnsi="Times New Roman"/>
          <w:sz w:val="28"/>
          <w:szCs w:val="28"/>
        </w:rPr>
        <w:t>Муниципальные правовые акты»</w:t>
      </w:r>
      <w:r w:rsidRPr="00F621AD">
        <w:rPr>
          <w:rFonts w:ascii="Times New Roman" w:hAnsi="Times New Roman"/>
          <w:sz w:val="28"/>
          <w:szCs w:val="28"/>
        </w:rPr>
        <w:t>.</w:t>
      </w:r>
    </w:p>
    <w:p w:rsidR="00D6718F" w:rsidRDefault="0010624F" w:rsidP="00D6718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6718F" w:rsidRPr="00D6718F" w:rsidRDefault="00D6718F" w:rsidP="00D6718F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0624F" w:rsidRPr="00F621AD" w:rsidRDefault="00D6718F" w:rsidP="00D6718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624F">
        <w:rPr>
          <w:rFonts w:ascii="Times New Roman" w:hAnsi="Times New Roman"/>
          <w:sz w:val="28"/>
          <w:szCs w:val="28"/>
        </w:rPr>
        <w:t>3</w:t>
      </w:r>
      <w:r w:rsidR="0010624F" w:rsidRPr="00F621AD">
        <w:rPr>
          <w:rFonts w:ascii="Times New Roman" w:hAnsi="Times New Roman"/>
          <w:sz w:val="28"/>
          <w:szCs w:val="28"/>
        </w:rPr>
        <w:t xml:space="preserve">. Настоящее постановление вступает в законную силу с момента </w:t>
      </w:r>
      <w:r w:rsidR="0010624F">
        <w:rPr>
          <w:rFonts w:ascii="Times New Roman" w:hAnsi="Times New Roman"/>
          <w:sz w:val="28"/>
          <w:szCs w:val="28"/>
        </w:rPr>
        <w:t xml:space="preserve">                 </w:t>
      </w:r>
      <w:r w:rsidR="0010624F" w:rsidRPr="00F621AD">
        <w:rPr>
          <w:rFonts w:ascii="Times New Roman" w:hAnsi="Times New Roman"/>
          <w:sz w:val="28"/>
          <w:szCs w:val="28"/>
        </w:rPr>
        <w:t>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0624F"/>
    <w:rsid w:val="0008329A"/>
    <w:rsid w:val="000F78A5"/>
    <w:rsid w:val="0010624F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6718F"/>
    <w:rsid w:val="00E9333F"/>
    <w:rsid w:val="00F0636F"/>
    <w:rsid w:val="00F92DD7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D7"/>
    <w:rPr>
      <w:sz w:val="24"/>
      <w:szCs w:val="24"/>
    </w:rPr>
  </w:style>
  <w:style w:type="paragraph" w:styleId="1">
    <w:name w:val="heading 1"/>
    <w:basedOn w:val="a"/>
    <w:next w:val="a"/>
    <w:qFormat/>
    <w:rsid w:val="00F92DD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62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06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2013-10-09T02:15:00Z</dcterms:created>
  <dcterms:modified xsi:type="dcterms:W3CDTF">2013-10-09T02:41:00Z</dcterms:modified>
</cp:coreProperties>
</file>