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90D" w:rsidRDefault="00C9290D" w:rsidP="00C9290D">
      <w:pPr>
        <w:jc w:val="center"/>
        <w:rPr>
          <w:b/>
          <w:sz w:val="26"/>
          <w:szCs w:val="26"/>
          <w:lang w:val="en-US"/>
        </w:rPr>
      </w:pPr>
    </w:p>
    <w:p w:rsidR="00C9290D" w:rsidRPr="00B6153A" w:rsidRDefault="00C9290D" w:rsidP="00C9290D">
      <w:pPr>
        <w:jc w:val="center"/>
        <w:rPr>
          <w:b/>
          <w:sz w:val="26"/>
          <w:szCs w:val="26"/>
        </w:rPr>
      </w:pPr>
      <w:r w:rsidRPr="00B6153A">
        <w:rPr>
          <w:b/>
          <w:sz w:val="26"/>
          <w:szCs w:val="26"/>
        </w:rPr>
        <w:t>А вы платите налоги в срок?</w:t>
      </w:r>
    </w:p>
    <w:p w:rsidR="00C9290D" w:rsidRPr="00B6153A" w:rsidRDefault="00C9290D" w:rsidP="00C9290D">
      <w:pPr>
        <w:jc w:val="center"/>
        <w:rPr>
          <w:b/>
          <w:sz w:val="26"/>
          <w:szCs w:val="26"/>
        </w:rPr>
      </w:pPr>
    </w:p>
    <w:p w:rsidR="00C9290D" w:rsidRPr="00601D1E" w:rsidRDefault="00C9290D" w:rsidP="00601D1E">
      <w:pPr>
        <w:spacing w:line="360" w:lineRule="auto"/>
        <w:jc w:val="both"/>
        <w:rPr>
          <w:b/>
          <w:sz w:val="26"/>
          <w:szCs w:val="26"/>
        </w:rPr>
      </w:pPr>
      <w:r>
        <w:rPr>
          <w:sz w:val="26"/>
          <w:szCs w:val="26"/>
        </w:rPr>
        <w:t xml:space="preserve">           </w:t>
      </w:r>
      <w:r w:rsidRPr="00601D1E">
        <w:rPr>
          <w:b/>
          <w:sz w:val="26"/>
          <w:szCs w:val="26"/>
        </w:rPr>
        <w:t>Межрайонная  ИФНС России № 8 по Приморскому краю напоминает гражданам, имеющим в собственности имущество</w:t>
      </w:r>
      <w:bookmarkStart w:id="0" w:name="_GoBack"/>
      <w:bookmarkEnd w:id="0"/>
      <w:r w:rsidRPr="00601D1E">
        <w:rPr>
          <w:b/>
          <w:sz w:val="26"/>
          <w:szCs w:val="26"/>
        </w:rPr>
        <w:t xml:space="preserve"> об обязанности заплатить задолженность по имущественным налогам физических лиц и предлагает заблаговременно оплатить текущий платеж за 2018 год.</w:t>
      </w:r>
    </w:p>
    <w:p w:rsidR="00C9290D" w:rsidRPr="00B6153A" w:rsidRDefault="00C9290D" w:rsidP="00601D1E">
      <w:pPr>
        <w:spacing w:line="360" w:lineRule="auto"/>
        <w:jc w:val="both"/>
        <w:rPr>
          <w:bCs/>
          <w:sz w:val="26"/>
          <w:szCs w:val="26"/>
        </w:rPr>
      </w:pPr>
      <w:r w:rsidRPr="00B6153A">
        <w:rPr>
          <w:bCs/>
          <w:sz w:val="26"/>
          <w:szCs w:val="26"/>
        </w:rPr>
        <w:t xml:space="preserve">             В случае неуплаты налогов в срок налогоплательщик попадает в число должников перед бюджетом</w:t>
      </w:r>
      <w:r w:rsidR="00601D1E">
        <w:rPr>
          <w:bCs/>
          <w:sz w:val="26"/>
          <w:szCs w:val="26"/>
        </w:rPr>
        <w:t xml:space="preserve">, а </w:t>
      </w:r>
      <w:r w:rsidRPr="00B6153A">
        <w:rPr>
          <w:bCs/>
          <w:sz w:val="26"/>
          <w:szCs w:val="26"/>
        </w:rPr>
        <w:t>на сумму, исчисленную к уплате, ежедневно начисляется пеня.</w:t>
      </w:r>
    </w:p>
    <w:p w:rsidR="00C9290D" w:rsidRPr="00B6153A" w:rsidRDefault="00C9290D" w:rsidP="00601D1E">
      <w:pPr>
        <w:spacing w:line="360" w:lineRule="auto"/>
        <w:jc w:val="both"/>
        <w:rPr>
          <w:bCs/>
          <w:sz w:val="26"/>
          <w:szCs w:val="26"/>
        </w:rPr>
      </w:pPr>
      <w:r w:rsidRPr="00B6153A">
        <w:rPr>
          <w:bCs/>
          <w:sz w:val="26"/>
          <w:szCs w:val="26"/>
        </w:rPr>
        <w:t xml:space="preserve">              К недобросовестным плательщикам налоговый орган вынужден проводить мероприятия по принудительному взысканию недоимки, связанные с судебными приставами, – списание денежных средств со счетов должника, запрет выезда за пределы Российской Федерации, арест имущества и так далее. Ограничение гражданских свобод в виде запрета на выезд за границу является одной из самых серьезных и действенных мер воздействия на должников.  </w:t>
      </w:r>
    </w:p>
    <w:p w:rsidR="00C9290D" w:rsidRPr="00B6153A" w:rsidRDefault="00C9290D" w:rsidP="00601D1E">
      <w:pPr>
        <w:spacing w:line="360" w:lineRule="auto"/>
        <w:jc w:val="both"/>
        <w:rPr>
          <w:bCs/>
          <w:sz w:val="26"/>
          <w:szCs w:val="26"/>
        </w:rPr>
      </w:pPr>
      <w:r w:rsidRPr="00B6153A">
        <w:rPr>
          <w:bCs/>
          <w:sz w:val="26"/>
          <w:szCs w:val="26"/>
        </w:rPr>
        <w:t xml:space="preserve">           Узнать о своих долгах можно посетив налоговую инспекцию, МФЦ, в своем «Личном кабинете налогоплательщика для физических лиц» на сайте Федеральной налоговой службы России или  портале государственных услуг по адресу</w:t>
      </w:r>
      <w:r w:rsidR="00601D1E">
        <w:rPr>
          <w:bCs/>
          <w:sz w:val="26"/>
          <w:szCs w:val="26"/>
        </w:rPr>
        <w:t>:</w:t>
      </w:r>
      <w:r w:rsidRPr="00B6153A">
        <w:rPr>
          <w:bCs/>
          <w:sz w:val="26"/>
          <w:szCs w:val="26"/>
        </w:rPr>
        <w:t xml:space="preserve"> </w:t>
      </w:r>
      <w:proofErr w:type="spellStart"/>
      <w:r w:rsidRPr="00B6153A">
        <w:rPr>
          <w:bCs/>
          <w:sz w:val="26"/>
          <w:szCs w:val="26"/>
        </w:rPr>
        <w:t>www.gosuslugi.ru</w:t>
      </w:r>
      <w:proofErr w:type="spellEnd"/>
      <w:r w:rsidRPr="00B6153A">
        <w:rPr>
          <w:bCs/>
          <w:sz w:val="26"/>
          <w:szCs w:val="26"/>
        </w:rPr>
        <w:t xml:space="preserve"> (раздел "Налоги и сборы"). Сервис поможет распечатать квитанции для уплаты задолженности и оплаты ее через</w:t>
      </w:r>
      <w:r w:rsidR="00601D1E">
        <w:rPr>
          <w:bCs/>
          <w:sz w:val="26"/>
          <w:szCs w:val="26"/>
        </w:rPr>
        <w:t xml:space="preserve"> И</w:t>
      </w:r>
      <w:r w:rsidRPr="00B6153A">
        <w:rPr>
          <w:bCs/>
          <w:sz w:val="26"/>
          <w:szCs w:val="26"/>
        </w:rPr>
        <w:t>нтернет.</w:t>
      </w:r>
    </w:p>
    <w:p w:rsidR="00C9290D" w:rsidRPr="00B6153A" w:rsidRDefault="00C9290D" w:rsidP="00601D1E">
      <w:pPr>
        <w:spacing w:line="360" w:lineRule="auto"/>
        <w:jc w:val="both"/>
        <w:rPr>
          <w:bCs/>
          <w:sz w:val="26"/>
          <w:szCs w:val="26"/>
        </w:rPr>
      </w:pPr>
      <w:r w:rsidRPr="00B6153A">
        <w:rPr>
          <w:bCs/>
          <w:sz w:val="26"/>
          <w:szCs w:val="26"/>
        </w:rPr>
        <w:t xml:space="preserve">          Уплатив задолженность</w:t>
      </w:r>
      <w:r w:rsidR="00601D1E">
        <w:rPr>
          <w:bCs/>
          <w:sz w:val="26"/>
          <w:szCs w:val="26"/>
        </w:rPr>
        <w:t>, в</w:t>
      </w:r>
      <w:r w:rsidRPr="00B6153A">
        <w:rPr>
          <w:bCs/>
          <w:sz w:val="26"/>
          <w:szCs w:val="26"/>
        </w:rPr>
        <w:t xml:space="preserve">ы избежите применения к </w:t>
      </w:r>
      <w:r w:rsidR="00601D1E">
        <w:rPr>
          <w:bCs/>
          <w:sz w:val="26"/>
          <w:szCs w:val="26"/>
        </w:rPr>
        <w:t>в</w:t>
      </w:r>
      <w:r w:rsidRPr="00B6153A">
        <w:rPr>
          <w:bCs/>
          <w:sz w:val="26"/>
          <w:szCs w:val="26"/>
        </w:rPr>
        <w:t>ам мер принудительного взыскания  долга.  Не нарушайте закон – погасите задолженность!</w:t>
      </w:r>
    </w:p>
    <w:p w:rsidR="00C9290D" w:rsidRPr="00B6153A" w:rsidRDefault="00C9290D" w:rsidP="00601D1E">
      <w:pPr>
        <w:spacing w:line="360" w:lineRule="auto"/>
        <w:jc w:val="both"/>
        <w:rPr>
          <w:sz w:val="26"/>
          <w:szCs w:val="26"/>
        </w:rPr>
      </w:pPr>
      <w:r w:rsidRPr="00B6153A">
        <w:rPr>
          <w:sz w:val="26"/>
          <w:szCs w:val="26"/>
        </w:rPr>
        <w:t xml:space="preserve">          С 1 июня 2019 года производится рассылка налоговых уведомлений по почте на оплату имущественных налогов </w:t>
      </w:r>
      <w:r>
        <w:rPr>
          <w:sz w:val="26"/>
          <w:szCs w:val="26"/>
        </w:rPr>
        <w:t xml:space="preserve">физических лиц </w:t>
      </w:r>
      <w:r w:rsidRPr="00B6153A">
        <w:rPr>
          <w:sz w:val="26"/>
          <w:szCs w:val="26"/>
        </w:rPr>
        <w:t xml:space="preserve">за 2018 год по сроку уплаты не позднее 2 декабря 2019 года. В форме налогового уведомления указываются реквизиты для перечисления налогов в бюджетную систему. При этом отдельный платежный документ (квитанция по форме ПД) не направляется. </w:t>
      </w:r>
    </w:p>
    <w:p w:rsidR="00C9290D" w:rsidRPr="00B6153A" w:rsidRDefault="00C9290D" w:rsidP="00601D1E">
      <w:pPr>
        <w:spacing w:line="360" w:lineRule="auto"/>
        <w:jc w:val="both"/>
        <w:rPr>
          <w:sz w:val="26"/>
          <w:szCs w:val="26"/>
        </w:rPr>
      </w:pPr>
      <w:r w:rsidRPr="00B6153A">
        <w:rPr>
          <w:sz w:val="26"/>
          <w:szCs w:val="26"/>
        </w:rPr>
        <w:t xml:space="preserve">             Для пользователей «Личного кабинета налогоплательщика для физических лиц» налоговое уведомление размещается в Личном кабинете и не дублируется почтовым сообщением, за исключением случаев получения от пользователя уведомления о необходимости получения документов на бумажном носителе.  </w:t>
      </w:r>
      <w:r w:rsidRPr="00B6153A">
        <w:rPr>
          <w:sz w:val="26"/>
          <w:szCs w:val="26"/>
        </w:rPr>
        <w:lastRenderedPageBreak/>
        <w:t xml:space="preserve">Если логин и пароль к доступу в «Личный кабинет» </w:t>
      </w:r>
      <w:r w:rsidR="00601D1E">
        <w:rPr>
          <w:sz w:val="26"/>
          <w:szCs w:val="26"/>
        </w:rPr>
        <w:t>в</w:t>
      </w:r>
      <w:r w:rsidRPr="00B6153A">
        <w:rPr>
          <w:sz w:val="26"/>
          <w:szCs w:val="26"/>
        </w:rPr>
        <w:t>ами утрачен, следует обратиться в любую инспекцию ФНС России с документом, удостоверяющим личность, для получения нового пароля и логина.</w:t>
      </w:r>
    </w:p>
    <w:p w:rsidR="00C9290D" w:rsidRPr="00B6153A" w:rsidRDefault="00C9290D" w:rsidP="00601D1E">
      <w:pPr>
        <w:spacing w:line="360" w:lineRule="auto"/>
        <w:jc w:val="both"/>
        <w:rPr>
          <w:sz w:val="26"/>
          <w:szCs w:val="26"/>
        </w:rPr>
      </w:pPr>
      <w:r w:rsidRPr="00B6153A">
        <w:rPr>
          <w:sz w:val="26"/>
          <w:szCs w:val="26"/>
        </w:rPr>
        <w:t xml:space="preserve">             Также налоговое уведомление можно получить лично, обратившись в налоговую инспекцию по адресу г. </w:t>
      </w:r>
      <w:proofErr w:type="spellStart"/>
      <w:r w:rsidRPr="00B6153A">
        <w:rPr>
          <w:sz w:val="26"/>
          <w:szCs w:val="26"/>
        </w:rPr>
        <w:t>Партизанск</w:t>
      </w:r>
      <w:proofErr w:type="spellEnd"/>
      <w:r w:rsidRPr="00B6153A">
        <w:rPr>
          <w:sz w:val="26"/>
          <w:szCs w:val="26"/>
        </w:rPr>
        <w:t xml:space="preserve">, ул. Ленинская, 8-б, кабинет 104. Для получения информации по налогам и сборам также можно обратиться по бесплатному телефону Единого </w:t>
      </w:r>
      <w:proofErr w:type="spellStart"/>
      <w:r w:rsidR="00601D1E">
        <w:rPr>
          <w:sz w:val="26"/>
          <w:szCs w:val="26"/>
        </w:rPr>
        <w:t>к</w:t>
      </w:r>
      <w:r w:rsidRPr="00B6153A">
        <w:rPr>
          <w:sz w:val="26"/>
          <w:szCs w:val="26"/>
        </w:rPr>
        <w:t>онтакт-центра</w:t>
      </w:r>
      <w:proofErr w:type="spellEnd"/>
      <w:r w:rsidRPr="00B6153A">
        <w:rPr>
          <w:sz w:val="26"/>
          <w:szCs w:val="26"/>
        </w:rPr>
        <w:t xml:space="preserve"> ФНС России: 8 (800) 222-22-22.</w:t>
      </w:r>
    </w:p>
    <w:p w:rsidR="00C9290D" w:rsidRPr="00B6153A" w:rsidRDefault="00C9290D" w:rsidP="00601D1E">
      <w:pPr>
        <w:spacing w:line="360" w:lineRule="auto"/>
        <w:jc w:val="both"/>
        <w:rPr>
          <w:sz w:val="26"/>
          <w:szCs w:val="26"/>
        </w:rPr>
      </w:pPr>
    </w:p>
    <w:p w:rsidR="00C9290D" w:rsidRPr="00B6153A" w:rsidRDefault="00C9290D" w:rsidP="00601D1E">
      <w:pPr>
        <w:spacing w:line="360" w:lineRule="auto"/>
        <w:jc w:val="both"/>
        <w:rPr>
          <w:sz w:val="26"/>
          <w:szCs w:val="26"/>
        </w:rPr>
      </w:pPr>
      <w:r w:rsidRPr="00B6153A">
        <w:rPr>
          <w:sz w:val="26"/>
          <w:szCs w:val="26"/>
        </w:rPr>
        <w:t xml:space="preserve">                                                                                     Межрайонная ИФНС России №8 </w:t>
      </w:r>
    </w:p>
    <w:p w:rsidR="00C9290D" w:rsidRPr="00B6153A" w:rsidRDefault="00C9290D" w:rsidP="00601D1E">
      <w:pPr>
        <w:spacing w:line="360" w:lineRule="auto"/>
        <w:jc w:val="both"/>
        <w:rPr>
          <w:sz w:val="26"/>
          <w:szCs w:val="26"/>
        </w:rPr>
      </w:pPr>
      <w:r w:rsidRPr="00B6153A">
        <w:rPr>
          <w:sz w:val="26"/>
          <w:szCs w:val="26"/>
        </w:rPr>
        <w:t xml:space="preserve">                                                                                      по Приморскому краю</w:t>
      </w:r>
    </w:p>
    <w:p w:rsidR="00C9290D" w:rsidRPr="00B6153A" w:rsidRDefault="00C9290D" w:rsidP="00601D1E">
      <w:pPr>
        <w:spacing w:line="360" w:lineRule="auto"/>
        <w:jc w:val="both"/>
        <w:rPr>
          <w:sz w:val="26"/>
          <w:szCs w:val="26"/>
        </w:rPr>
      </w:pPr>
    </w:p>
    <w:p w:rsidR="00C9290D" w:rsidRPr="00B6153A" w:rsidRDefault="00C9290D" w:rsidP="00601D1E">
      <w:pPr>
        <w:spacing w:line="360" w:lineRule="auto"/>
        <w:jc w:val="both"/>
        <w:rPr>
          <w:sz w:val="26"/>
          <w:szCs w:val="26"/>
        </w:rPr>
      </w:pPr>
    </w:p>
    <w:p w:rsidR="00CF6D58" w:rsidRDefault="00CF6D58" w:rsidP="00601D1E">
      <w:pPr>
        <w:spacing w:line="360" w:lineRule="auto"/>
      </w:pPr>
    </w:p>
    <w:sectPr w:rsidR="00CF6D58" w:rsidSect="000C59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characterSpacingControl w:val="doNotCompress"/>
  <w:compat/>
  <w:rsids>
    <w:rsidRoot w:val="00C9290D"/>
    <w:rsid w:val="00057CCF"/>
    <w:rsid w:val="000C5928"/>
    <w:rsid w:val="00601D1E"/>
    <w:rsid w:val="00AC3A19"/>
    <w:rsid w:val="00C9290D"/>
    <w:rsid w:val="00CF6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90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C9290D"/>
    <w:pPr>
      <w:spacing w:after="160" w:line="240" w:lineRule="exact"/>
    </w:pPr>
    <w:rPr>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90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C9290D"/>
    <w:pPr>
      <w:spacing w:after="160" w:line="240" w:lineRule="exact"/>
    </w:pPr>
    <w:rPr>
      <w:sz w:val="2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MIFNS 8</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Антонина Дмитриевна</dc:creator>
  <cp:lastModifiedBy>user05-048</cp:lastModifiedBy>
  <cp:revision>4</cp:revision>
  <dcterms:created xsi:type="dcterms:W3CDTF">2019-08-29T01:50:00Z</dcterms:created>
  <dcterms:modified xsi:type="dcterms:W3CDTF">2019-09-03T02:27:00Z</dcterms:modified>
</cp:coreProperties>
</file>