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15C2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15C2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15C26">
              <w:rPr>
                <w:rFonts w:ascii="Times New Roman" w:hAnsi="Times New Roman"/>
                <w:sz w:val="28"/>
                <w:szCs w:val="28"/>
              </w:rPr>
              <w:t>664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15C26" w:rsidRPr="00415C26" w:rsidRDefault="00415C26" w:rsidP="00415C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C26">
              <w:rPr>
                <w:rFonts w:ascii="Times New Roman" w:hAnsi="Times New Roman"/>
                <w:b/>
                <w:bCs/>
                <w:sz w:val="28"/>
                <w:szCs w:val="28"/>
              </w:rPr>
              <w:t>О начале отопительного сезона в осенне-зимний период</w:t>
            </w:r>
          </w:p>
          <w:p w:rsidR="00031AAB" w:rsidRPr="00415C26" w:rsidRDefault="00415C26" w:rsidP="00415C26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5C26">
              <w:rPr>
                <w:rFonts w:ascii="Times New Roman" w:hAnsi="Times New Roman"/>
                <w:b/>
                <w:bCs/>
                <w:sz w:val="28"/>
                <w:szCs w:val="28"/>
              </w:rPr>
              <w:t>2015-2016 годов для краевых объектов социальной сферы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415C26" w:rsidP="00415C26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D37BB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от 06.05.2011 № 354 «О предоставлении коммунальных услуг собственникам и пользователям помещений в многоквартирных домах и жилых домов»,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</w:t>
            </w:r>
            <w:r w:rsidRPr="000D37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Положением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«Об организации в границах сельских поселений тепл</w:t>
            </w:r>
            <w:proofErr w:type="gramStart"/>
            <w:r w:rsidRPr="000D37B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D37BB">
              <w:rPr>
                <w:rFonts w:ascii="Times New Roman" w:hAnsi="Times New Roman"/>
                <w:sz w:val="28"/>
                <w:szCs w:val="28"/>
              </w:rPr>
              <w:t xml:space="preserve"> и водоснабжения населения, водоотведения, снабжения населения топливом», утвержденным решением Думы </w:t>
            </w:r>
            <w:r w:rsidRPr="000D37BB">
              <w:rPr>
                <w:rFonts w:ascii="Times New Roman" w:hAnsi="Times New Roman"/>
                <w:spacing w:val="-6"/>
                <w:sz w:val="28"/>
                <w:szCs w:val="28"/>
              </w:rPr>
              <w:t>Партизанского муниципального района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 от 12.12.2014 № 111, статьями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hyperlink r:id="rId7" w:history="1">
              <w:proofErr w:type="gramStart"/>
              <w:r w:rsidRPr="00415C26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</w:t>
              </w:r>
              <w:proofErr w:type="gramEnd"/>
            </w:hyperlink>
            <w:r w:rsidRPr="00415C26">
              <w:rPr>
                <w:rFonts w:ascii="Times New Roman" w:hAnsi="Times New Roman"/>
                <w:sz w:val="28"/>
                <w:szCs w:val="28"/>
              </w:rPr>
              <w:t>а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 Партизанского </w:t>
            </w:r>
            <w:r w:rsidRPr="000D37BB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7BB">
              <w:rPr>
                <w:rFonts w:ascii="Times New Roman" w:hAnsi="Times New Roman"/>
                <w:color w:val="000000"/>
                <w:sz w:val="28"/>
                <w:szCs w:val="28"/>
              </w:rPr>
              <w:t>1. Руководителям теплоснабжающих предприятий и организаций, расположенных на территории Партизанского муниципального района, независимо от ведомственной принадлежности и форм собственности обеспечить начало отопительного сезона в осенне-зимний период 2015-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0D37BB">
              <w:rPr>
                <w:rFonts w:ascii="Times New Roman" w:hAnsi="Times New Roman"/>
                <w:color w:val="000000"/>
                <w:sz w:val="28"/>
                <w:szCs w:val="28"/>
              </w:rPr>
              <w:t>2016 годов с подачей теплоносителя от котельных на краевые объекты социальной сферы:</w:t>
            </w:r>
          </w:p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5C26" w:rsidRPr="00415C26" w:rsidRDefault="00415C26" w:rsidP="00415C26">
            <w:pPr>
              <w:shd w:val="clear" w:color="auto" w:fill="FFFFFF"/>
              <w:spacing w:line="312" w:lineRule="auto"/>
              <w:ind w:firstLine="7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краевое государственное бюджетное учреждение здравоохранения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«Партизанская </w:t>
            </w:r>
            <w:r w:rsidR="00FD15E9">
              <w:rPr>
                <w:rFonts w:ascii="Times New Roman" w:hAnsi="Times New Roman"/>
                <w:sz w:val="28"/>
                <w:szCs w:val="28"/>
              </w:rPr>
              <w:t>центральная районная больница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D15E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с 00.00 часов 10.10.2015.</w:t>
            </w:r>
          </w:p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7BB">
              <w:rPr>
                <w:rFonts w:ascii="Times New Roman" w:hAnsi="Times New Roman"/>
                <w:sz w:val="28"/>
                <w:szCs w:val="28"/>
              </w:rPr>
              <w:t>1.2.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38C">
              <w:rPr>
                <w:rFonts w:ascii="Times New Roman" w:hAnsi="Times New Roman"/>
                <w:sz w:val="28"/>
                <w:szCs w:val="28"/>
              </w:rPr>
              <w:t>краевое государственное бюджетное учреждение социального обслуживания «</w:t>
            </w:r>
            <w:proofErr w:type="spellStart"/>
            <w:r w:rsidRPr="000D37BB">
              <w:rPr>
                <w:rFonts w:ascii="Times New Roman" w:hAnsi="Times New Roman"/>
                <w:sz w:val="28"/>
                <w:szCs w:val="28"/>
              </w:rPr>
              <w:t>Екатериновский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детский дом</w:t>
            </w:r>
            <w:r w:rsidR="0018438C">
              <w:rPr>
                <w:rFonts w:ascii="Times New Roman" w:hAnsi="Times New Roman"/>
                <w:sz w:val="28"/>
                <w:szCs w:val="28"/>
              </w:rPr>
              <w:t>-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интернат</w:t>
            </w:r>
            <w:r w:rsidR="0018438C">
              <w:rPr>
                <w:rFonts w:ascii="Times New Roman" w:hAnsi="Times New Roman"/>
                <w:sz w:val="28"/>
                <w:szCs w:val="28"/>
              </w:rPr>
              <w:t xml:space="preserve"> для умственно-отсталых детей»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4F">
              <w:rPr>
                <w:rFonts w:ascii="Times New Roman" w:hAnsi="Times New Roman"/>
                <w:sz w:val="28"/>
                <w:szCs w:val="28"/>
              </w:rPr>
              <w:t>краевое государственное общеобразовательное бюджетное учреждение «Николаевская специальная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4F"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F4334F">
              <w:rPr>
                <w:rFonts w:ascii="Times New Roman" w:hAnsi="Times New Roman"/>
                <w:sz w:val="28"/>
                <w:szCs w:val="28"/>
              </w:rPr>
              <w:t>а-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интернат</w:t>
            </w:r>
            <w:r w:rsidR="00F4334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с 17.00 часов 14.10.2015.</w:t>
            </w:r>
          </w:p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0D37BB">
              <w:rPr>
                <w:rFonts w:ascii="Times New Roman" w:hAnsi="Times New Roman"/>
                <w:sz w:val="28"/>
                <w:szCs w:val="28"/>
              </w:rPr>
              <w:t xml:space="preserve">2. Рекомендовать руководителям вышеуказанных учреждений </w:t>
            </w:r>
            <w:r w:rsidR="00FD15E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в срок до 09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2015 закончить работы по утеплению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зданий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и помещений, обеспечить выполнение тепл</w:t>
            </w:r>
            <w:proofErr w:type="gramStart"/>
            <w:r w:rsidRPr="000D37B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D37B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>энергосберегающих мероприятий.</w:t>
            </w:r>
            <w:bookmarkStart w:id="0" w:name="_GoBack"/>
            <w:bookmarkEnd w:id="0"/>
          </w:p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D37BB">
              <w:rPr>
                <w:rFonts w:ascii="Times New Roman" w:hAnsi="Times New Roman"/>
                <w:sz w:val="28"/>
                <w:szCs w:val="28"/>
              </w:rPr>
              <w:t xml:space="preserve">Отделу жизнеобеспечения администрации Партизанского муниципального района (Юринский) обеспечить </w:t>
            </w:r>
            <w:proofErr w:type="gramStart"/>
            <w:r w:rsidRPr="000D37B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D37BB">
              <w:rPr>
                <w:rFonts w:ascii="Times New Roman" w:hAnsi="Times New Roman"/>
                <w:sz w:val="28"/>
                <w:szCs w:val="28"/>
              </w:rPr>
              <w:t xml:space="preserve"> режимом теплоснабжения краевых социальных объектов, наличием и поставками топлива для нужд котельных.</w:t>
            </w:r>
          </w:p>
          <w:p w:rsid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7BB">
              <w:rPr>
                <w:rFonts w:ascii="Times New Roman" w:hAnsi="Times New Roman"/>
                <w:sz w:val="28"/>
                <w:szCs w:val="28"/>
              </w:rPr>
              <w:t>4.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031AAB" w:rsidRPr="00415C26" w:rsidRDefault="00415C26" w:rsidP="00415C26">
            <w:pPr>
              <w:shd w:val="clear" w:color="auto" w:fill="FFFFFF"/>
              <w:spacing w:line="312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7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0D37B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D37BB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</w:t>
            </w:r>
            <w:r w:rsidRPr="000D37BB">
              <w:rPr>
                <w:rFonts w:ascii="Times New Roman" w:hAnsi="Times New Roman"/>
                <w:bCs/>
                <w:sz w:val="28"/>
                <w:szCs w:val="28"/>
              </w:rPr>
              <w:t xml:space="preserve"> возложить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0D37BB">
              <w:rPr>
                <w:rFonts w:ascii="Times New Roman" w:hAnsi="Times New Roman"/>
                <w:bCs/>
                <w:sz w:val="28"/>
                <w:szCs w:val="28"/>
              </w:rPr>
              <w:t>на заместителя главы администрации Партизанского муниципального района Никитина В.В.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633"/>
    <w:multiLevelType w:val="multilevel"/>
    <w:tmpl w:val="96023F56"/>
    <w:lvl w:ilvl="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15C2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38C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26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5CC0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34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5E9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15C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5C26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AB421CF9F67797A5ECE32FE5DABE006EDB74D4EF66D79789785FDFB5D54196J55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2015-10-13T06:25:00Z</cp:lastPrinted>
  <dcterms:created xsi:type="dcterms:W3CDTF">2015-10-13T06:04:00Z</dcterms:created>
  <dcterms:modified xsi:type="dcterms:W3CDTF">2015-10-13T06:25:00Z</dcterms:modified>
</cp:coreProperties>
</file>