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C" w:rsidRDefault="00C4680C" w:rsidP="0088632E">
      <w:pPr>
        <w:shd w:val="clear" w:color="auto" w:fill="FFFFFF"/>
        <w:tabs>
          <w:tab w:val="left" w:pos="4962"/>
        </w:tabs>
        <w:ind w:left="4395"/>
        <w:jc w:val="center"/>
      </w:pPr>
    </w:p>
    <w:p w:rsidR="00F54960" w:rsidRPr="00C4680C" w:rsidRDefault="00C4680C" w:rsidP="00C4680C">
      <w:pPr>
        <w:shd w:val="clear" w:color="auto" w:fill="FFFFFF"/>
        <w:tabs>
          <w:tab w:val="left" w:pos="4962"/>
        </w:tabs>
        <w:spacing w:line="360" w:lineRule="auto"/>
        <w:ind w:left="4395"/>
        <w:jc w:val="center"/>
      </w:pPr>
      <w:r w:rsidRPr="00C4680C">
        <w:t>УТВЕРЖДЕНА</w:t>
      </w:r>
    </w:p>
    <w:p w:rsidR="00F54960" w:rsidRPr="00C4680C" w:rsidRDefault="00F54960" w:rsidP="0088632E">
      <w:pPr>
        <w:shd w:val="clear" w:color="auto" w:fill="FFFFFF"/>
        <w:tabs>
          <w:tab w:val="left" w:pos="4962"/>
        </w:tabs>
        <w:ind w:left="4395"/>
        <w:jc w:val="center"/>
      </w:pPr>
      <w:r w:rsidRPr="00C4680C">
        <w:t>постановлением администрации</w:t>
      </w:r>
    </w:p>
    <w:p w:rsidR="00F54960" w:rsidRPr="00C4680C" w:rsidRDefault="00F54960" w:rsidP="0088632E">
      <w:pPr>
        <w:shd w:val="clear" w:color="auto" w:fill="FFFFFF"/>
        <w:tabs>
          <w:tab w:val="left" w:pos="4962"/>
        </w:tabs>
        <w:ind w:left="4395"/>
        <w:jc w:val="center"/>
      </w:pPr>
      <w:r w:rsidRPr="00C4680C">
        <w:t>Партизанского муниципального района</w:t>
      </w:r>
    </w:p>
    <w:p w:rsidR="00F54960" w:rsidRPr="00C4680C" w:rsidRDefault="00C4680C" w:rsidP="0088632E">
      <w:pPr>
        <w:shd w:val="clear" w:color="auto" w:fill="FFFFFF"/>
        <w:tabs>
          <w:tab w:val="left" w:pos="4962"/>
        </w:tabs>
        <w:ind w:left="4395"/>
        <w:jc w:val="center"/>
      </w:pPr>
      <w:r>
        <w:t>от 10.11.2015 № 755</w:t>
      </w:r>
      <w:r w:rsidR="00470D65">
        <w:t xml:space="preserve"> (в ред</w:t>
      </w:r>
      <w:proofErr w:type="gramStart"/>
      <w:r w:rsidR="00470D65">
        <w:t>.о</w:t>
      </w:r>
      <w:proofErr w:type="gramEnd"/>
      <w:r w:rsidR="00470D65">
        <w:t>т 21.07.2016 № 476, от 30.12.2016 № 886, от 19.04.2017 № 248)</w:t>
      </w:r>
    </w:p>
    <w:p w:rsidR="00F54960" w:rsidRPr="00C4680C" w:rsidRDefault="00F54960" w:rsidP="0088632E">
      <w:pPr>
        <w:shd w:val="clear" w:color="auto" w:fill="FFFFFF"/>
        <w:tabs>
          <w:tab w:val="left" w:pos="4962"/>
        </w:tabs>
        <w:ind w:left="4111" w:firstLine="714"/>
        <w:jc w:val="both"/>
      </w:pPr>
    </w:p>
    <w:p w:rsidR="00C4680C" w:rsidRDefault="00C4680C" w:rsidP="0088632E">
      <w:pPr>
        <w:shd w:val="clear" w:color="auto" w:fill="FFFFFF"/>
        <w:jc w:val="center"/>
        <w:rPr>
          <w:b/>
          <w:caps/>
        </w:rPr>
      </w:pPr>
    </w:p>
    <w:p w:rsidR="00C4680C" w:rsidRDefault="00C4680C" w:rsidP="0088632E">
      <w:pPr>
        <w:shd w:val="clear" w:color="auto" w:fill="FFFFFF"/>
        <w:jc w:val="center"/>
        <w:rPr>
          <w:b/>
          <w:caps/>
        </w:rPr>
      </w:pPr>
    </w:p>
    <w:p w:rsidR="00F54960" w:rsidRPr="00C4680C" w:rsidRDefault="00F54960" w:rsidP="00C4680C">
      <w:pPr>
        <w:shd w:val="clear" w:color="auto" w:fill="FFFFFF"/>
        <w:spacing w:line="360" w:lineRule="auto"/>
        <w:jc w:val="center"/>
        <w:rPr>
          <w:b/>
          <w:caps/>
        </w:rPr>
      </w:pPr>
      <w:r w:rsidRPr="00C4680C">
        <w:rPr>
          <w:b/>
          <w:caps/>
        </w:rPr>
        <w:t xml:space="preserve">Муниципальная программа </w:t>
      </w:r>
    </w:p>
    <w:p w:rsidR="00F54960" w:rsidRPr="00C4680C" w:rsidRDefault="00F54960" w:rsidP="0088632E">
      <w:pPr>
        <w:shd w:val="clear" w:color="auto" w:fill="FFFFFF"/>
        <w:jc w:val="center"/>
      </w:pPr>
      <w:r w:rsidRPr="00C4680C">
        <w:t>«Повышение качества предоставления госуда</w:t>
      </w:r>
      <w:r w:rsidR="00E51284" w:rsidRPr="00C4680C">
        <w:t>рственных и муниципальных услуг в</w:t>
      </w:r>
      <w:r w:rsidRPr="00C4680C">
        <w:t xml:space="preserve"> Партизанско</w:t>
      </w:r>
      <w:r w:rsidR="00E51284" w:rsidRPr="00C4680C">
        <w:t>м</w:t>
      </w:r>
      <w:r w:rsidRPr="00C4680C">
        <w:t xml:space="preserve"> муниципально</w:t>
      </w:r>
      <w:r w:rsidR="00E51284" w:rsidRPr="00C4680C">
        <w:t>м</w:t>
      </w:r>
      <w:r w:rsidRPr="00C4680C">
        <w:t xml:space="preserve"> район</w:t>
      </w:r>
      <w:r w:rsidR="00E51284" w:rsidRPr="00C4680C">
        <w:t>е»</w:t>
      </w:r>
      <w:r w:rsidRPr="00C4680C">
        <w:t xml:space="preserve"> на </w:t>
      </w:r>
      <w:r w:rsidR="000367E2" w:rsidRPr="00C4680C">
        <w:t>2016</w:t>
      </w:r>
      <w:r w:rsidRPr="00C4680C">
        <w:t>-2018 годы</w:t>
      </w:r>
      <w:r w:rsidR="00E51284" w:rsidRPr="00C4680C">
        <w:t xml:space="preserve"> </w:t>
      </w:r>
    </w:p>
    <w:p w:rsidR="00F54960" w:rsidRPr="001913A5" w:rsidRDefault="00F54960" w:rsidP="0088632E">
      <w:pPr>
        <w:shd w:val="clear" w:color="auto" w:fill="FFFFFF"/>
        <w:jc w:val="center"/>
      </w:pPr>
    </w:p>
    <w:p w:rsidR="00C4680C" w:rsidRDefault="00C4680C" w:rsidP="0088632E">
      <w:pPr>
        <w:shd w:val="clear" w:color="auto" w:fill="FFFFFF"/>
        <w:jc w:val="center"/>
        <w:rPr>
          <w:b/>
        </w:rPr>
      </w:pPr>
    </w:p>
    <w:p w:rsidR="00F54960" w:rsidRPr="00C4680C" w:rsidRDefault="00F54960" w:rsidP="0088632E">
      <w:pPr>
        <w:shd w:val="clear" w:color="auto" w:fill="FFFFFF"/>
        <w:jc w:val="center"/>
        <w:rPr>
          <w:b/>
        </w:rPr>
      </w:pPr>
      <w:r w:rsidRPr="00C4680C">
        <w:rPr>
          <w:b/>
        </w:rPr>
        <w:t>ПАСПОРТ</w:t>
      </w:r>
    </w:p>
    <w:p w:rsidR="00F54960" w:rsidRPr="00FA13AA" w:rsidRDefault="00F54960" w:rsidP="0088632E">
      <w:pPr>
        <w:shd w:val="clear" w:color="auto" w:fill="FFFFFF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5143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2"/>
        <w:gridCol w:w="6590"/>
      </w:tblGrid>
      <w:tr w:rsidR="00F54960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54960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F54960" w:rsidRPr="009F338C" w:rsidRDefault="00F54960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54960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«Повышение качества </w:t>
            </w:r>
            <w:r w:rsidRPr="009F338C">
              <w:rPr>
                <w:sz w:val="24"/>
                <w:szCs w:val="24"/>
              </w:rPr>
              <w:t>предоставления государственных и муниципальных услуг</w:t>
            </w:r>
            <w:r w:rsidR="00E51284" w:rsidRPr="009F338C">
              <w:rPr>
                <w:sz w:val="24"/>
                <w:szCs w:val="24"/>
              </w:rPr>
              <w:t xml:space="preserve"> </w:t>
            </w:r>
            <w:r w:rsidR="00C4680C">
              <w:rPr>
                <w:sz w:val="24"/>
                <w:szCs w:val="24"/>
              </w:rPr>
              <w:t xml:space="preserve">                 </w:t>
            </w:r>
            <w:r w:rsidR="00E51284" w:rsidRPr="009F338C">
              <w:rPr>
                <w:sz w:val="24"/>
                <w:szCs w:val="24"/>
              </w:rPr>
              <w:t>в Партизанском муниципальном районе</w:t>
            </w:r>
            <w:r w:rsidRPr="009F338C">
              <w:rPr>
                <w:sz w:val="24"/>
                <w:szCs w:val="24"/>
              </w:rPr>
              <w:t xml:space="preserve">» на </w:t>
            </w:r>
            <w:r w:rsidR="000367E2" w:rsidRPr="009F338C">
              <w:rPr>
                <w:sz w:val="24"/>
                <w:szCs w:val="24"/>
              </w:rPr>
              <w:t>2016</w:t>
            </w:r>
            <w:r w:rsidRPr="009F338C">
              <w:rPr>
                <w:sz w:val="24"/>
                <w:szCs w:val="24"/>
              </w:rPr>
              <w:t>-2018</w:t>
            </w:r>
            <w:r w:rsidR="00E51284" w:rsidRPr="009F338C">
              <w:rPr>
                <w:sz w:val="24"/>
                <w:szCs w:val="24"/>
              </w:rPr>
              <w:t xml:space="preserve"> </w:t>
            </w:r>
            <w:r w:rsidR="00E51284" w:rsidRPr="009F338C">
              <w:rPr>
                <w:color w:val="000000"/>
                <w:sz w:val="24"/>
                <w:szCs w:val="24"/>
                <w:lang w:eastAsia="ru-RU"/>
              </w:rPr>
              <w:t>годы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="00C4680C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Программа)</w:t>
            </w:r>
          </w:p>
        </w:tc>
      </w:tr>
      <w:tr w:rsidR="00F54960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54960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Муниципальный заказчик</w:t>
            </w:r>
            <w:r w:rsidR="00F1546B" w:rsidRPr="009F338C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54960" w:rsidP="00C4680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Администрация Партизанского  муниципального  района  </w:t>
            </w:r>
          </w:p>
        </w:tc>
      </w:tr>
      <w:tr w:rsidR="00F1546B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F1546B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Разработчик  Программы</w:t>
            </w: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F1546B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Партизанского муниципального района</w:t>
            </w:r>
          </w:p>
        </w:tc>
      </w:tr>
      <w:tr w:rsidR="00F54960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1546B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К</w:t>
            </w:r>
            <w:r w:rsidR="00F54960" w:rsidRPr="009F338C">
              <w:rPr>
                <w:color w:val="000000"/>
                <w:sz w:val="24"/>
                <w:szCs w:val="24"/>
                <w:lang w:eastAsia="ru-RU"/>
              </w:rPr>
              <w:t>оординатор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215F12" w:rsidRPr="009F338C" w:rsidRDefault="00215F12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54960" w:rsidP="00C4680C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Администрация Партизанского  муниципального  района  </w:t>
            </w:r>
          </w:p>
        </w:tc>
      </w:tr>
      <w:tr w:rsidR="00F1546B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F1546B" w:rsidP="00C4680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9F338C">
              <w:rPr>
                <w:rFonts w:ascii="Times New Roman" w:hAnsi="Times New Roman" w:cs="Times New Roman"/>
                <w:b w:val="0"/>
                <w:color w:val="auto"/>
              </w:rPr>
              <w:t>Исполнители Программы</w:t>
            </w:r>
          </w:p>
          <w:p w:rsidR="00F1546B" w:rsidRPr="009F338C" w:rsidRDefault="00F1546B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Default="0084030A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услуг» Партизанского муниципального района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0442C7" w:rsidRPr="009F338C">
              <w:rPr>
                <w:color w:val="000000"/>
                <w:sz w:val="24"/>
                <w:szCs w:val="24"/>
                <w:lang w:eastAsia="ru-RU"/>
              </w:rPr>
              <w:t xml:space="preserve">(далее </w:t>
            </w:r>
            <w:r w:rsidR="00C4680C"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0442C7" w:rsidRPr="009F338C">
              <w:rPr>
                <w:color w:val="000000"/>
                <w:sz w:val="24"/>
                <w:szCs w:val="24"/>
                <w:lang w:eastAsia="ru-RU"/>
              </w:rPr>
              <w:t xml:space="preserve"> МФЦ)</w:t>
            </w:r>
          </w:p>
          <w:p w:rsidR="003720DC" w:rsidRPr="009F338C" w:rsidRDefault="003720DC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Структурные подразделения а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дминистраци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="00C4680C">
              <w:rPr>
                <w:color w:val="000000"/>
                <w:sz w:val="24"/>
                <w:szCs w:val="24"/>
                <w:lang w:eastAsia="ru-RU"/>
              </w:rPr>
              <w:t xml:space="preserve"> Партизанского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муниципального  района (далее </w:t>
            </w:r>
            <w:r w:rsidR="00C4680C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администрация района)</w:t>
            </w:r>
          </w:p>
        </w:tc>
      </w:tr>
      <w:tr w:rsidR="00F1546B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F1546B" w:rsidP="00C4680C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F338C">
              <w:rPr>
                <w:rFonts w:ascii="Times New Roman" w:hAnsi="Times New Roman" w:cs="Times New Roman"/>
                <w:b w:val="0"/>
                <w:color w:val="auto"/>
              </w:rPr>
              <w:t>Содержание проблемы, обоснование необходимости ее решении программными методами</w:t>
            </w:r>
          </w:p>
          <w:p w:rsidR="00F1546B" w:rsidRPr="009F338C" w:rsidRDefault="00F1546B" w:rsidP="00C4680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490F" w:rsidRPr="009F338C" w:rsidRDefault="00B8490F" w:rsidP="00C4680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9F338C">
              <w:rPr>
                <w:sz w:val="24"/>
                <w:szCs w:val="24"/>
              </w:rPr>
              <w:t>Существующая система предоставления государственных и муниципальных услуг физическим и юридическим лицам характеризуется как территориально разобщенная, непрозрачная, затянутая по срокам и сложная по процедурам, накладывающая основное бремя по сбору, согласованию и предоставлению документов на заявителя.</w:t>
            </w:r>
          </w:p>
          <w:p w:rsidR="00F1546B" w:rsidRPr="009F338C" w:rsidRDefault="00B8490F" w:rsidP="00C4680C">
            <w:pPr>
              <w:ind w:firstLine="708"/>
              <w:jc w:val="both"/>
              <w:rPr>
                <w:sz w:val="24"/>
                <w:szCs w:val="24"/>
              </w:rPr>
            </w:pPr>
            <w:r w:rsidRPr="009F338C">
              <w:rPr>
                <w:sz w:val="24"/>
                <w:szCs w:val="24"/>
              </w:rPr>
              <w:t>В этой связи предоставление возможности получения государственных и муниципальных услуг в одном месте, например, в МФЦ, в удобное для заявителя время, позволяет приб</w:t>
            </w:r>
            <w:r w:rsidR="00351439" w:rsidRPr="009F338C">
              <w:rPr>
                <w:sz w:val="24"/>
                <w:szCs w:val="24"/>
              </w:rPr>
              <w:t>лизить такие услуги к заявителю, а также сократить в</w:t>
            </w:r>
            <w:r w:rsidR="0084030A" w:rsidRPr="009F338C">
              <w:rPr>
                <w:sz w:val="24"/>
                <w:szCs w:val="24"/>
              </w:rPr>
              <w:t>ременные и материальные затраты заявителей на получение государственных и муниципальных услуг.</w:t>
            </w:r>
          </w:p>
          <w:p w:rsidR="00351439" w:rsidRPr="009F338C" w:rsidRDefault="00351439" w:rsidP="00C4680C">
            <w:pPr>
              <w:ind w:firstLine="709"/>
              <w:jc w:val="both"/>
              <w:rPr>
                <w:sz w:val="24"/>
                <w:szCs w:val="24"/>
              </w:rPr>
            </w:pPr>
            <w:r w:rsidRPr="009F338C">
              <w:rPr>
                <w:sz w:val="24"/>
                <w:szCs w:val="24"/>
              </w:rPr>
              <w:t xml:space="preserve">Объединение большого количества </w:t>
            </w:r>
            <w:proofErr w:type="spellStart"/>
            <w:r w:rsidRPr="009F338C">
              <w:rPr>
                <w:sz w:val="24"/>
                <w:szCs w:val="24"/>
              </w:rPr>
              <w:t>разнопрофильных</w:t>
            </w:r>
            <w:proofErr w:type="spellEnd"/>
            <w:r w:rsidRPr="009F338C">
              <w:rPr>
                <w:sz w:val="24"/>
                <w:szCs w:val="24"/>
              </w:rPr>
              <w:t xml:space="preserve"> услуг в рамках единого МФЦ позволит улучшить транспортную доступность получения государственных или муниципальных услуг для заявителей, в том числе за счет открытия территориально обособленных структурных подразделений МФЦ на территории сельских поселений Партизанского муниципального района.</w:t>
            </w:r>
          </w:p>
          <w:p w:rsidR="00351439" w:rsidRPr="009F338C" w:rsidRDefault="00351439" w:rsidP="00C4680C">
            <w:pPr>
              <w:ind w:firstLine="708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680C" w:rsidRDefault="00C4680C"/>
    <w:p w:rsidR="00C4680C" w:rsidRDefault="00C4680C"/>
    <w:p w:rsidR="00C4680C" w:rsidRPr="00C4680C" w:rsidRDefault="00C4680C" w:rsidP="00C4680C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tbl>
      <w:tblPr>
        <w:tblW w:w="5143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2"/>
        <w:gridCol w:w="6590"/>
      </w:tblGrid>
      <w:tr w:rsidR="00C4680C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80C" w:rsidRPr="009F338C" w:rsidRDefault="00C4680C" w:rsidP="00C4680C">
            <w:pPr>
              <w:shd w:val="clear" w:color="auto" w:fill="FFFFFF"/>
              <w:rPr>
                <w:iCs/>
                <w:sz w:val="24"/>
                <w:szCs w:val="24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680C" w:rsidRPr="009F338C" w:rsidRDefault="00C4680C" w:rsidP="00C4680C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Предоставление государственных и муниципальных услуг на базе МФЦ будет способствовать повышению качества предоставления государственных и муниципальных услуг, степени комфортности предоставления услуг заявителю,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а также  прозрачности процесса предоставления услуг.  </w:t>
            </w:r>
          </w:p>
        </w:tc>
      </w:tr>
      <w:tr w:rsidR="00F54960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1546B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iCs/>
                <w:sz w:val="24"/>
                <w:szCs w:val="24"/>
              </w:rPr>
              <w:t>Цель (цели) и задачи Программы</w:t>
            </w: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4960" w:rsidRPr="009F338C" w:rsidRDefault="00F54960" w:rsidP="00C468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F338C">
              <w:rPr>
                <w:sz w:val="24"/>
                <w:szCs w:val="24"/>
              </w:rPr>
              <w:t xml:space="preserve">Повышение качества предоставления государственных </w:t>
            </w:r>
            <w:r w:rsidR="00C4680C">
              <w:rPr>
                <w:sz w:val="24"/>
                <w:szCs w:val="24"/>
              </w:rPr>
              <w:t xml:space="preserve">                     </w:t>
            </w:r>
            <w:r w:rsidRPr="009F338C">
              <w:rPr>
                <w:sz w:val="24"/>
                <w:szCs w:val="24"/>
              </w:rPr>
              <w:t xml:space="preserve">и муниципальных услуг - сокращение временных </w:t>
            </w:r>
            <w:r w:rsidR="00C4680C">
              <w:rPr>
                <w:sz w:val="24"/>
                <w:szCs w:val="24"/>
              </w:rPr>
              <w:t xml:space="preserve">                             </w:t>
            </w:r>
            <w:r w:rsidRPr="009F338C">
              <w:rPr>
                <w:sz w:val="24"/>
                <w:szCs w:val="24"/>
              </w:rPr>
              <w:t>и материальных затрат заявителей на получение этих услуг</w:t>
            </w:r>
            <w:r w:rsidR="00E93AE2" w:rsidRPr="009F338C">
              <w:rPr>
                <w:sz w:val="24"/>
                <w:szCs w:val="24"/>
              </w:rPr>
              <w:t>.</w:t>
            </w:r>
          </w:p>
          <w:p w:rsidR="00E93AE2" w:rsidRPr="009F338C" w:rsidRDefault="00E93AE2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1. Оптимизация  административных  процедур при предоставлении общественно значимых государственных и муниципальных услуг, а также административных регламентов.</w:t>
            </w:r>
          </w:p>
          <w:p w:rsidR="00E93AE2" w:rsidRPr="009F338C" w:rsidRDefault="00E93AE2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2. Повышение комфортности получения гражданами общественно значимых государственных и муниципальных услуг.</w:t>
            </w:r>
          </w:p>
          <w:p w:rsidR="00E93AE2" w:rsidRPr="009F338C" w:rsidRDefault="00E93AE2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3. Создание механизма информирования </w:t>
            </w:r>
            <w:r w:rsidR="0033389F" w:rsidRPr="009F338C">
              <w:rPr>
                <w:color w:val="000000"/>
                <w:sz w:val="24"/>
                <w:szCs w:val="24"/>
                <w:lang w:eastAsia="ru-RU"/>
              </w:rPr>
              <w:t xml:space="preserve">и информирование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населения Партизанского муниципального района о предоставлении государственных и муниципальных услуг </w:t>
            </w:r>
            <w:r w:rsidR="00C4680C">
              <w:rPr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на базе муниципального казенного учреждения «Многофункциональный центр предоставления государственных и муниципальных услуг» Партизанского мун</w:t>
            </w:r>
            <w:r w:rsidR="003720DC">
              <w:rPr>
                <w:color w:val="000000"/>
                <w:sz w:val="24"/>
                <w:szCs w:val="24"/>
                <w:lang w:eastAsia="ru-RU"/>
              </w:rPr>
              <w:t>иципального района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3AE2" w:rsidRPr="009F338C" w:rsidRDefault="00E93AE2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4. Организация информационного обмена данными между территориальными органами федеральных органов исполнительной власти,  органами местного самоуправления Партизанского</w:t>
            </w:r>
            <w:r w:rsidR="000442C7" w:rsidRPr="009F338C">
              <w:rPr>
                <w:color w:val="000000"/>
                <w:sz w:val="24"/>
                <w:szCs w:val="24"/>
                <w:lang w:eastAsia="ru-RU"/>
              </w:rPr>
              <w:t xml:space="preserve"> муниципального района,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организациями, участвующими в предоставлении государственных </w:t>
            </w:r>
            <w:r w:rsidR="00C4680C">
              <w:rPr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и муниципальных услуг.</w:t>
            </w:r>
          </w:p>
          <w:p w:rsidR="00E93AE2" w:rsidRPr="009F338C" w:rsidRDefault="00E93AE2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5. Противодействие коррупции, ликвидация рынка посреднических услуг при предоставлении государственных и муниципальных услуг.</w:t>
            </w:r>
          </w:p>
          <w:p w:rsidR="00E93AE2" w:rsidRPr="009F338C" w:rsidRDefault="00E93AE2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6. Организация </w:t>
            </w:r>
            <w:r w:rsidR="000442C7" w:rsidRPr="009F338C">
              <w:rPr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мониторинга качества государственных и муниципальных услуг</w:t>
            </w:r>
            <w:r w:rsidR="000442C7" w:rsidRPr="009F338C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E93AE2" w:rsidRPr="009F338C" w:rsidRDefault="00E93AE2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9F338C">
              <w:rPr>
                <w:sz w:val="24"/>
                <w:szCs w:val="24"/>
              </w:rPr>
              <w:t>Переход на предоставление государственных и муниципальных услуг преимущественно на основе принципа «одного окна».</w:t>
            </w:r>
          </w:p>
          <w:p w:rsidR="00E93AE2" w:rsidRPr="009F338C" w:rsidRDefault="0033389F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sz w:val="24"/>
                <w:szCs w:val="24"/>
              </w:rPr>
              <w:t>8</w:t>
            </w:r>
            <w:r w:rsidR="00E93AE2" w:rsidRPr="009F338C">
              <w:rPr>
                <w:sz w:val="24"/>
                <w:szCs w:val="24"/>
              </w:rPr>
              <w:t>. Достижение соответствия МФЦ установленным требованиям.</w:t>
            </w:r>
          </w:p>
        </w:tc>
      </w:tr>
      <w:tr w:rsidR="00F1546B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694ECF" w:rsidRDefault="00F1546B" w:rsidP="00694ECF">
            <w:pPr>
              <w:pStyle w:val="11"/>
              <w:jc w:val="center"/>
              <w:rPr>
                <w:szCs w:val="24"/>
              </w:rPr>
            </w:pPr>
            <w:r w:rsidRPr="009F338C">
              <w:rPr>
                <w:szCs w:val="24"/>
              </w:rPr>
              <w:br w:type="page"/>
              <w:t>Сроки и этапы реализации Программы</w:t>
            </w: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F1546B" w:rsidP="00C4680C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2016</w:t>
            </w:r>
            <w:r w:rsidR="00C4680C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</w:tr>
      <w:tr w:rsidR="00F1546B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551185" w:rsidP="001509B0">
            <w:pPr>
              <w:jc w:val="center"/>
              <w:rPr>
                <w:sz w:val="24"/>
                <w:szCs w:val="24"/>
              </w:rPr>
            </w:pPr>
            <w:r w:rsidRPr="009F338C">
              <w:rPr>
                <w:sz w:val="24"/>
                <w:szCs w:val="24"/>
              </w:rPr>
              <w:t>Объемы и источники финансирования</w:t>
            </w:r>
            <w:r w:rsidR="00F1546B" w:rsidRPr="009F338C">
              <w:rPr>
                <w:sz w:val="24"/>
                <w:szCs w:val="24"/>
              </w:rPr>
              <w:t xml:space="preserve"> Программы</w:t>
            </w:r>
          </w:p>
          <w:p w:rsidR="00F1546B" w:rsidRPr="009F338C" w:rsidRDefault="00F1546B" w:rsidP="0015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0C1" w:rsidRPr="008C20C1" w:rsidRDefault="008C20C1" w:rsidP="008C20C1">
            <w:pPr>
              <w:shd w:val="clear" w:color="auto" w:fill="FFFFFF"/>
              <w:ind w:left="55"/>
              <w:jc w:val="both"/>
              <w:rPr>
                <w:sz w:val="24"/>
                <w:szCs w:val="24"/>
              </w:rPr>
            </w:pPr>
            <w:r w:rsidRPr="008C20C1">
              <w:rPr>
                <w:sz w:val="24"/>
                <w:szCs w:val="24"/>
              </w:rPr>
              <w:t xml:space="preserve">Финансирование мероприятий Программы </w:t>
            </w:r>
            <w:proofErr w:type="gramStart"/>
            <w:r w:rsidRPr="008C20C1">
              <w:rPr>
                <w:sz w:val="24"/>
                <w:szCs w:val="24"/>
              </w:rPr>
              <w:t>осуществляется                               в пределах выделенных бюджетных средств и уточняется</w:t>
            </w:r>
            <w:proofErr w:type="gramEnd"/>
            <w:r w:rsidRPr="008C20C1">
              <w:rPr>
                <w:sz w:val="24"/>
                <w:szCs w:val="24"/>
              </w:rPr>
              <w:t xml:space="preserve"> исходя </w:t>
            </w:r>
            <w:r>
              <w:rPr>
                <w:sz w:val="24"/>
                <w:szCs w:val="24"/>
              </w:rPr>
              <w:t xml:space="preserve"> </w:t>
            </w:r>
            <w:r w:rsidRPr="008C20C1">
              <w:rPr>
                <w:sz w:val="24"/>
                <w:szCs w:val="24"/>
              </w:rPr>
              <w:t>из возможностей местного бюджета.</w:t>
            </w:r>
          </w:p>
          <w:p w:rsidR="008C20C1" w:rsidRPr="008C20C1" w:rsidRDefault="008C20C1" w:rsidP="008C20C1">
            <w:pPr>
              <w:shd w:val="clear" w:color="auto" w:fill="FFFFFF"/>
              <w:ind w:left="55"/>
              <w:jc w:val="both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Общий объем финансирования Программы составляет 37651,856 тыс. рублей, в том числе за счет средств:</w:t>
            </w:r>
          </w:p>
          <w:p w:rsidR="008C20C1" w:rsidRPr="008C20C1" w:rsidRDefault="008C20C1" w:rsidP="008C20C1">
            <w:pPr>
              <w:shd w:val="clear" w:color="auto" w:fill="FFFFFF"/>
              <w:ind w:left="55"/>
              <w:jc w:val="both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краевого бюджета - 19152,174 тыс. рублей;</w:t>
            </w:r>
          </w:p>
          <w:p w:rsidR="008C20C1" w:rsidRPr="008C20C1" w:rsidRDefault="008C20C1" w:rsidP="008C20C1">
            <w:pPr>
              <w:shd w:val="clear" w:color="auto" w:fill="FFFFFF"/>
              <w:ind w:left="55"/>
              <w:jc w:val="both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местного бюджета - 18 499,682 тыс. рублей.</w:t>
            </w:r>
          </w:p>
          <w:p w:rsidR="008C20C1" w:rsidRPr="008C20C1" w:rsidRDefault="008C20C1" w:rsidP="008C20C1">
            <w:pPr>
              <w:shd w:val="clear" w:color="auto" w:fill="FFFFFF"/>
              <w:ind w:left="55"/>
              <w:jc w:val="both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В том числе по годам реализации Программы за счет средств местного бюджета:</w:t>
            </w:r>
          </w:p>
          <w:p w:rsidR="008C20C1" w:rsidRPr="008C20C1" w:rsidRDefault="008C20C1" w:rsidP="008C20C1">
            <w:pPr>
              <w:shd w:val="clear" w:color="auto" w:fill="FFFFFF"/>
              <w:ind w:left="55"/>
              <w:jc w:val="both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2016 года - 6 111,820 тыс. рублей;</w:t>
            </w:r>
          </w:p>
          <w:p w:rsidR="008C20C1" w:rsidRPr="008C20C1" w:rsidRDefault="008C20C1" w:rsidP="008C20C1">
            <w:pPr>
              <w:shd w:val="clear" w:color="auto" w:fill="FFFFFF"/>
              <w:ind w:left="55"/>
              <w:jc w:val="both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2017 года - 6 193,931 тыс. рублей;</w:t>
            </w:r>
          </w:p>
          <w:p w:rsidR="00F1546B" w:rsidRPr="009F338C" w:rsidRDefault="008C20C1" w:rsidP="008C20C1">
            <w:pPr>
              <w:shd w:val="clear" w:color="auto" w:fill="FFFFFF"/>
              <w:ind w:left="5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0C1">
              <w:rPr>
                <w:color w:val="000000"/>
                <w:sz w:val="24"/>
                <w:szCs w:val="24"/>
              </w:rPr>
              <w:t>2018 года - 6 193,931 тыс. рублей.</w:t>
            </w:r>
          </w:p>
        </w:tc>
      </w:tr>
    </w:tbl>
    <w:p w:rsidR="00694ECF" w:rsidRDefault="00694ECF"/>
    <w:p w:rsidR="00694ECF" w:rsidRDefault="00694ECF"/>
    <w:p w:rsidR="00694ECF" w:rsidRDefault="00694ECF"/>
    <w:p w:rsidR="00694ECF" w:rsidRPr="001B4455" w:rsidRDefault="00694ECF" w:rsidP="001B4455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tbl>
      <w:tblPr>
        <w:tblW w:w="5143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2"/>
        <w:gridCol w:w="6590"/>
      </w:tblGrid>
      <w:tr w:rsidR="001509B0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09B0" w:rsidRPr="009F338C" w:rsidRDefault="001509B0" w:rsidP="00150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20C1" w:rsidRPr="008C20C1" w:rsidRDefault="008C20C1" w:rsidP="008C20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В том числе по годам реализации Программы за счет сре</w:t>
            </w:r>
            <w:proofErr w:type="gramStart"/>
            <w:r w:rsidRPr="008C20C1">
              <w:rPr>
                <w:color w:val="000000"/>
                <w:sz w:val="24"/>
                <w:szCs w:val="24"/>
              </w:rPr>
              <w:t>дств кр</w:t>
            </w:r>
            <w:proofErr w:type="gramEnd"/>
            <w:r w:rsidRPr="008C20C1">
              <w:rPr>
                <w:color w:val="000000"/>
                <w:sz w:val="24"/>
                <w:szCs w:val="24"/>
              </w:rPr>
              <w:t>аевого бюджета:</w:t>
            </w:r>
          </w:p>
          <w:p w:rsidR="008C20C1" w:rsidRPr="008C20C1" w:rsidRDefault="008C20C1" w:rsidP="008C20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2016 года - 6 057,409 тыс. рублей;</w:t>
            </w:r>
          </w:p>
          <w:p w:rsidR="008C20C1" w:rsidRPr="008C20C1" w:rsidRDefault="008C20C1" w:rsidP="008C20C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C20C1">
              <w:rPr>
                <w:color w:val="000000"/>
                <w:sz w:val="24"/>
                <w:szCs w:val="24"/>
              </w:rPr>
              <w:t>2017 года - 6 900,834 тыс. рублей;</w:t>
            </w:r>
          </w:p>
          <w:p w:rsidR="001509B0" w:rsidRPr="009F338C" w:rsidRDefault="008C20C1" w:rsidP="008C20C1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C20C1">
              <w:rPr>
                <w:color w:val="000000"/>
                <w:sz w:val="24"/>
                <w:szCs w:val="24"/>
              </w:rPr>
              <w:t>2018 года - 6 193,931 тыс. рублей.</w:t>
            </w:r>
          </w:p>
        </w:tc>
      </w:tr>
      <w:tr w:rsidR="00F1546B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F1546B" w:rsidP="00694ECF">
            <w:pPr>
              <w:pStyle w:val="2"/>
              <w:jc w:val="center"/>
              <w:rPr>
                <w:sz w:val="24"/>
              </w:rPr>
            </w:pPr>
            <w:r w:rsidRPr="009F338C">
              <w:rPr>
                <w:sz w:val="24"/>
              </w:rPr>
              <w:t xml:space="preserve">Управление реализацией Программы, система организации </w:t>
            </w:r>
            <w:proofErr w:type="gramStart"/>
            <w:r w:rsidRPr="009F338C">
              <w:rPr>
                <w:sz w:val="24"/>
              </w:rPr>
              <w:t>контроля за</w:t>
            </w:r>
            <w:proofErr w:type="gramEnd"/>
            <w:r w:rsidRPr="009F338C">
              <w:rPr>
                <w:sz w:val="24"/>
              </w:rPr>
              <w:t xml:space="preserve"> исполнением Программы</w:t>
            </w: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AC2" w:rsidRPr="00611AC2" w:rsidRDefault="00611AC2" w:rsidP="00694ECF">
            <w:pPr>
              <w:suppressAutoHyphens/>
              <w:ind w:firstLine="244"/>
              <w:jc w:val="both"/>
              <w:rPr>
                <w:rFonts w:eastAsiaTheme="minorHAnsi"/>
                <w:sz w:val="24"/>
                <w:szCs w:val="24"/>
              </w:rPr>
            </w:pPr>
            <w:r w:rsidRPr="00611AC2">
              <w:rPr>
                <w:rFonts w:eastAsiaTheme="minorHAnsi"/>
                <w:sz w:val="24"/>
                <w:szCs w:val="24"/>
              </w:rPr>
              <w:t xml:space="preserve">   Текущее управление и </w:t>
            </w:r>
            <w:proofErr w:type="gramStart"/>
            <w:r w:rsidRPr="00611AC2">
              <w:rPr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611AC2">
              <w:rPr>
                <w:rFonts w:eastAsiaTheme="minorHAnsi"/>
                <w:sz w:val="24"/>
                <w:szCs w:val="24"/>
              </w:rPr>
              <w:t xml:space="preserve"> исполнением Программы осуществляет Заказчик Программы в лице </w:t>
            </w:r>
            <w:r w:rsidRPr="00611AC2">
              <w:rPr>
                <w:rFonts w:eastAsiaTheme="minorHAnsi"/>
                <w:color w:val="000000"/>
                <w:sz w:val="24"/>
                <w:szCs w:val="24"/>
              </w:rPr>
              <w:t xml:space="preserve">руководителя аппарата </w:t>
            </w:r>
            <w:r w:rsidRPr="00611AC2">
              <w:rPr>
                <w:rFonts w:eastAsiaTheme="minorHAnsi"/>
                <w:sz w:val="24"/>
                <w:szCs w:val="24"/>
              </w:rPr>
              <w:t>администрации Партизанского муниципального района.</w:t>
            </w:r>
          </w:p>
          <w:p w:rsidR="00611AC2" w:rsidRPr="00611AC2" w:rsidRDefault="00611AC2" w:rsidP="00694ECF">
            <w:pPr>
              <w:autoSpaceDE w:val="0"/>
              <w:autoSpaceDN w:val="0"/>
              <w:adjustRightInd w:val="0"/>
              <w:ind w:firstLine="244"/>
              <w:jc w:val="both"/>
              <w:rPr>
                <w:sz w:val="24"/>
                <w:szCs w:val="24"/>
              </w:rPr>
            </w:pPr>
            <w:r w:rsidRPr="00611AC2">
              <w:rPr>
                <w:rFonts w:eastAsiaTheme="minorHAnsi"/>
                <w:sz w:val="24"/>
                <w:szCs w:val="24"/>
              </w:rPr>
              <w:t xml:space="preserve">   Заказчик </w:t>
            </w:r>
            <w:r w:rsidRPr="00611AC2">
              <w:rPr>
                <w:sz w:val="24"/>
                <w:szCs w:val="24"/>
              </w:rPr>
              <w:t>организует исполнение мероприятий программы, в том чи</w:t>
            </w:r>
            <w:r>
              <w:rPr>
                <w:sz w:val="24"/>
                <w:szCs w:val="24"/>
              </w:rPr>
              <w:t xml:space="preserve">сле в соответствии с  </w:t>
            </w:r>
            <w:r w:rsidRPr="00611AC2">
              <w:rPr>
                <w:sz w:val="24"/>
                <w:szCs w:val="24"/>
              </w:rPr>
              <w:t xml:space="preserve">законодательством Российской Федерации  о </w:t>
            </w:r>
            <w:r w:rsidRPr="00611AC2">
              <w:rPr>
                <w:rFonts w:eastAsiaTheme="minorHAnsi"/>
                <w:sz w:val="24"/>
                <w:szCs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 w:rsidRPr="00611AC2">
              <w:rPr>
                <w:sz w:val="24"/>
                <w:szCs w:val="24"/>
              </w:rPr>
              <w:t>;</w:t>
            </w:r>
          </w:p>
          <w:p w:rsidR="00611AC2" w:rsidRPr="00611AC2" w:rsidRDefault="00611AC2" w:rsidP="00694ECF">
            <w:pPr>
              <w:autoSpaceDE w:val="0"/>
              <w:autoSpaceDN w:val="0"/>
              <w:adjustRightInd w:val="0"/>
              <w:ind w:firstLine="244"/>
              <w:jc w:val="both"/>
              <w:rPr>
                <w:sz w:val="24"/>
                <w:szCs w:val="24"/>
              </w:rPr>
            </w:pPr>
            <w:r w:rsidRPr="00611AC2">
              <w:rPr>
                <w:rFonts w:eastAsiaTheme="minorHAnsi"/>
                <w:sz w:val="24"/>
                <w:szCs w:val="24"/>
              </w:rPr>
              <w:t xml:space="preserve">   </w:t>
            </w:r>
            <w:r w:rsidRPr="00611AC2">
              <w:rPr>
                <w:sz w:val="24"/>
                <w:szCs w:val="24"/>
              </w:rPr>
              <w:t xml:space="preserve">формирует предложения к проекту решения Думы района </w:t>
            </w:r>
            <w:r>
              <w:rPr>
                <w:sz w:val="24"/>
                <w:szCs w:val="24"/>
              </w:rPr>
              <w:t xml:space="preserve"> о </w:t>
            </w:r>
            <w:r w:rsidRPr="00611AC2">
              <w:rPr>
                <w:sz w:val="24"/>
                <w:szCs w:val="24"/>
              </w:rPr>
              <w:t>районном бюджете по финансированию программы на очередной финансовый год;</w:t>
            </w:r>
          </w:p>
          <w:p w:rsidR="00611AC2" w:rsidRPr="00611AC2" w:rsidRDefault="00611AC2" w:rsidP="00694ECF">
            <w:pPr>
              <w:autoSpaceDE w:val="0"/>
              <w:autoSpaceDN w:val="0"/>
              <w:adjustRightInd w:val="0"/>
              <w:ind w:firstLine="244"/>
              <w:jc w:val="both"/>
              <w:rPr>
                <w:sz w:val="24"/>
                <w:szCs w:val="24"/>
              </w:rPr>
            </w:pPr>
            <w:r w:rsidRPr="00611AC2">
              <w:rPr>
                <w:rFonts w:eastAsiaTheme="minorHAnsi"/>
                <w:sz w:val="24"/>
                <w:szCs w:val="24"/>
              </w:rPr>
              <w:t xml:space="preserve">   </w:t>
            </w:r>
            <w:r w:rsidRPr="00611AC2">
              <w:rPr>
                <w:sz w:val="24"/>
                <w:szCs w:val="24"/>
              </w:rPr>
              <w:t>обеспечивает взаимодействие между исполнителями отдельных мероприятий программы и координацию их действий по реализации программы;</w:t>
            </w:r>
          </w:p>
          <w:p w:rsidR="00611AC2" w:rsidRPr="00611AC2" w:rsidRDefault="00611AC2" w:rsidP="00694ECF">
            <w:pPr>
              <w:suppressAutoHyphens/>
              <w:ind w:firstLine="244"/>
              <w:jc w:val="both"/>
              <w:rPr>
                <w:rFonts w:eastAsiaTheme="minorHAnsi"/>
                <w:sz w:val="24"/>
                <w:szCs w:val="24"/>
              </w:rPr>
            </w:pPr>
            <w:r w:rsidRPr="00611AC2">
              <w:rPr>
                <w:rFonts w:eastAsiaTheme="minorHAnsi"/>
                <w:sz w:val="24"/>
                <w:szCs w:val="24"/>
              </w:rPr>
              <w:t xml:space="preserve">   </w:t>
            </w:r>
            <w:r w:rsidRPr="00611AC2">
              <w:rPr>
                <w:sz w:val="24"/>
                <w:szCs w:val="24"/>
              </w:rPr>
              <w:t>несет ответственность за своевременную реализацию мероприятий программы;</w:t>
            </w:r>
          </w:p>
          <w:p w:rsidR="00611AC2" w:rsidRPr="00611AC2" w:rsidRDefault="00611AC2" w:rsidP="00694ECF">
            <w:pPr>
              <w:suppressAutoHyphens/>
              <w:ind w:firstLine="244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611AC2">
              <w:rPr>
                <w:sz w:val="24"/>
                <w:szCs w:val="24"/>
              </w:rPr>
              <w:t xml:space="preserve">ежегодно до 01 марта представляет в управление экономики администрации Партизанского муниципального района информацию о ходе работ по реализации программы </w:t>
            </w:r>
            <w:r w:rsidR="00694ECF">
              <w:rPr>
                <w:sz w:val="24"/>
                <w:szCs w:val="24"/>
              </w:rPr>
              <w:t xml:space="preserve">                        </w:t>
            </w:r>
            <w:r w:rsidRPr="00611AC2">
              <w:rPr>
                <w:sz w:val="24"/>
                <w:szCs w:val="24"/>
              </w:rPr>
              <w:t>за соответствующий финансовый год.</w:t>
            </w:r>
          </w:p>
          <w:p w:rsidR="00F1546B" w:rsidRPr="009F338C" w:rsidRDefault="00611AC2" w:rsidP="00694ECF">
            <w:pPr>
              <w:autoSpaceDE w:val="0"/>
              <w:autoSpaceDN w:val="0"/>
              <w:adjustRightInd w:val="0"/>
              <w:ind w:firstLine="24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11AC2">
              <w:rPr>
                <w:rFonts w:eastAsiaTheme="minorHAnsi"/>
                <w:sz w:val="24"/>
                <w:szCs w:val="24"/>
              </w:rPr>
              <w:t xml:space="preserve">  </w:t>
            </w:r>
            <w:proofErr w:type="gramStart"/>
            <w:r w:rsidRPr="00611AC2">
              <w:rPr>
                <w:rFonts w:eastAsiaTheme="minorHAnsi"/>
                <w:sz w:val="24"/>
                <w:szCs w:val="24"/>
              </w:rPr>
              <w:t xml:space="preserve">Исполнители Программы ежеквартально представляют </w:t>
            </w:r>
            <w:r w:rsidRPr="00611AC2">
              <w:rPr>
                <w:rFonts w:eastAsiaTheme="minorHAnsi"/>
                <w:color w:val="000000"/>
                <w:sz w:val="24"/>
                <w:szCs w:val="24"/>
              </w:rPr>
              <w:t>руководителю аппарата</w:t>
            </w:r>
            <w:r w:rsidRPr="00611AC2">
              <w:rPr>
                <w:rFonts w:eastAsiaTheme="minorHAnsi"/>
                <w:sz w:val="24"/>
                <w:szCs w:val="24"/>
              </w:rPr>
              <w:t xml:space="preserve"> отчет о ходе выполнения программы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611AC2">
              <w:rPr>
                <w:rFonts w:eastAsiaTheme="minorHAnsi"/>
                <w:sz w:val="24"/>
                <w:szCs w:val="24"/>
              </w:rPr>
              <w:t xml:space="preserve">по форме, установленной </w:t>
            </w:r>
            <w:r w:rsidRPr="00611AC2">
              <w:rPr>
                <w:sz w:val="24"/>
                <w:szCs w:val="24"/>
              </w:rPr>
              <w:t>Порядк</w:t>
            </w:r>
            <w:r w:rsidRPr="00611AC2">
              <w:rPr>
                <w:rFonts w:eastAsiaTheme="minorHAnsi"/>
                <w:sz w:val="24"/>
                <w:szCs w:val="24"/>
              </w:rPr>
              <w:t>ом</w:t>
            </w:r>
            <w:r w:rsidRPr="00611AC2">
              <w:rPr>
                <w:sz w:val="24"/>
                <w:szCs w:val="24"/>
              </w:rPr>
              <w:t xml:space="preserve"> принятия реше</w:t>
            </w:r>
            <w:r w:rsidRPr="00611AC2">
              <w:rPr>
                <w:rFonts w:eastAsiaTheme="minorHAnsi"/>
                <w:sz w:val="24"/>
                <w:szCs w:val="24"/>
              </w:rPr>
              <w:t xml:space="preserve">ний </w:t>
            </w:r>
            <w:r w:rsidR="00694ECF">
              <w:rPr>
                <w:rFonts w:eastAsiaTheme="minorHAnsi"/>
                <w:sz w:val="24"/>
                <w:szCs w:val="24"/>
              </w:rPr>
              <w:t xml:space="preserve">                   </w:t>
            </w:r>
            <w:r w:rsidRPr="00611AC2">
              <w:rPr>
                <w:rFonts w:eastAsiaTheme="minorHAnsi"/>
                <w:sz w:val="24"/>
                <w:szCs w:val="24"/>
              </w:rPr>
              <w:t>о разработке муниципальных</w:t>
            </w:r>
            <w:r w:rsidRPr="00611AC2">
              <w:rPr>
                <w:sz w:val="24"/>
                <w:szCs w:val="24"/>
              </w:rPr>
              <w:t xml:space="preserve"> программ,</w:t>
            </w:r>
            <w:r w:rsidRPr="00611AC2">
              <w:rPr>
                <w:rFonts w:eastAsiaTheme="minorHAnsi"/>
                <w:sz w:val="24"/>
                <w:szCs w:val="24"/>
              </w:rPr>
              <w:t xml:space="preserve"> </w:t>
            </w:r>
            <w:r w:rsidRPr="00611AC2">
              <w:rPr>
                <w:sz w:val="24"/>
                <w:szCs w:val="24"/>
              </w:rPr>
              <w:t xml:space="preserve">их формирования </w:t>
            </w:r>
            <w:r w:rsidR="00694ECF">
              <w:rPr>
                <w:sz w:val="24"/>
                <w:szCs w:val="24"/>
              </w:rPr>
              <w:t xml:space="preserve">               </w:t>
            </w:r>
            <w:r w:rsidRPr="00611AC2">
              <w:rPr>
                <w:sz w:val="24"/>
                <w:szCs w:val="24"/>
              </w:rPr>
              <w:t>и реализации в Партизанском муниципальном районе, утвержденн</w:t>
            </w:r>
            <w:r w:rsidRPr="00611AC2">
              <w:rPr>
                <w:rFonts w:eastAsiaTheme="minorHAnsi"/>
                <w:sz w:val="24"/>
                <w:szCs w:val="24"/>
              </w:rPr>
              <w:t>ы</w:t>
            </w:r>
            <w:r w:rsidRPr="00611AC2">
              <w:rPr>
                <w:sz w:val="24"/>
                <w:szCs w:val="24"/>
              </w:rPr>
              <w:t>м постановлением администрации</w:t>
            </w:r>
            <w:r w:rsidRPr="00611AC2">
              <w:rPr>
                <w:rFonts w:eastAsiaTheme="minorHAnsi"/>
                <w:sz w:val="24"/>
                <w:szCs w:val="24"/>
              </w:rPr>
              <w:t xml:space="preserve"> </w:t>
            </w:r>
            <w:r w:rsidRPr="00611AC2">
              <w:rPr>
                <w:sz w:val="24"/>
                <w:szCs w:val="24"/>
              </w:rPr>
              <w:t>Партизанского муниципального района</w:t>
            </w:r>
            <w:r w:rsidRPr="00611AC2">
              <w:rPr>
                <w:rFonts w:eastAsiaTheme="minorHAnsi"/>
                <w:sz w:val="24"/>
                <w:szCs w:val="24"/>
              </w:rPr>
              <w:t xml:space="preserve"> </w:t>
            </w:r>
            <w:r w:rsidRPr="00611AC2">
              <w:rPr>
                <w:sz w:val="24"/>
                <w:szCs w:val="24"/>
              </w:rPr>
              <w:t xml:space="preserve">от 01.08.2011 № 320 (в редакции </w:t>
            </w:r>
            <w:r w:rsidR="00694ECF">
              <w:rPr>
                <w:sz w:val="24"/>
                <w:szCs w:val="24"/>
              </w:rPr>
              <w:t xml:space="preserve">              </w:t>
            </w:r>
            <w:r w:rsidRPr="00611AC2">
              <w:rPr>
                <w:sz w:val="24"/>
                <w:szCs w:val="24"/>
              </w:rPr>
              <w:t xml:space="preserve">от </w:t>
            </w:r>
            <w:r w:rsidRPr="00611AC2">
              <w:rPr>
                <w:rFonts w:eastAsiaTheme="minorHAnsi"/>
                <w:sz w:val="24"/>
                <w:szCs w:val="24"/>
              </w:rPr>
              <w:t>24.09.</w:t>
            </w:r>
            <w:r w:rsidR="00694ECF">
              <w:rPr>
                <w:rFonts w:eastAsiaTheme="minorHAnsi"/>
                <w:sz w:val="24"/>
                <w:szCs w:val="24"/>
              </w:rPr>
              <w:t xml:space="preserve">2013 № 912), </w:t>
            </w:r>
            <w:r w:rsidRPr="00611AC2">
              <w:rPr>
                <w:rFonts w:eastAsiaTheme="minorHAnsi"/>
                <w:sz w:val="24"/>
                <w:szCs w:val="24"/>
              </w:rPr>
              <w:t xml:space="preserve">а также ежегодно уточняют с учетом выделяемых на реализацию Программы финансовых средств целевые показатели и затраты  </w:t>
            </w:r>
            <w:r>
              <w:rPr>
                <w:rFonts w:eastAsiaTheme="minorHAnsi"/>
                <w:sz w:val="24"/>
                <w:szCs w:val="24"/>
              </w:rPr>
              <w:t>по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программным мероприятиям</w:t>
            </w:r>
          </w:p>
        </w:tc>
      </w:tr>
      <w:tr w:rsidR="00F1546B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551185" w:rsidP="00694ECF">
            <w:pPr>
              <w:pStyle w:val="2"/>
              <w:jc w:val="center"/>
              <w:rPr>
                <w:sz w:val="24"/>
              </w:rPr>
            </w:pPr>
            <w:r w:rsidRPr="009F338C">
              <w:rPr>
                <w:color w:val="000000"/>
                <w:sz w:val="24"/>
              </w:rPr>
              <w:t>Ожидаемые конечные результаты реализации муниципальной целевой программы</w:t>
            </w: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546B" w:rsidRPr="009F338C" w:rsidRDefault="00551185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По итогам реализации программы предполагается достигнуть следующих результатов:</w:t>
            </w:r>
          </w:p>
          <w:p w:rsidR="00551185" w:rsidRPr="009F338C" w:rsidRDefault="00551185" w:rsidP="00C4680C">
            <w:pPr>
              <w:pStyle w:val="a3"/>
              <w:rPr>
                <w:rFonts w:ascii="Times New Roman" w:hAnsi="Times New Roman" w:cs="Times New Roman"/>
              </w:rPr>
            </w:pPr>
            <w:r w:rsidRPr="009F338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F338C">
              <w:rPr>
                <w:rFonts w:ascii="Times New Roman" w:hAnsi="Times New Roman" w:cs="Times New Roman"/>
              </w:rPr>
              <w:t xml:space="preserve">повышение качества предоставления государственных </w:t>
            </w:r>
            <w:r w:rsidR="001B4455">
              <w:rPr>
                <w:rFonts w:ascii="Times New Roman" w:hAnsi="Times New Roman" w:cs="Times New Roman"/>
              </w:rPr>
              <w:t xml:space="preserve">                  </w:t>
            </w:r>
            <w:r w:rsidRPr="009F338C">
              <w:rPr>
                <w:rFonts w:ascii="Times New Roman" w:hAnsi="Times New Roman" w:cs="Times New Roman"/>
              </w:rPr>
              <w:t xml:space="preserve">и муниципальных услуг, включая повышение уровня комфортности обслуживания заявителей, информирования </w:t>
            </w:r>
            <w:r w:rsidR="001B4455">
              <w:rPr>
                <w:rFonts w:ascii="Times New Roman" w:hAnsi="Times New Roman" w:cs="Times New Roman"/>
              </w:rPr>
              <w:t xml:space="preserve">              </w:t>
            </w:r>
            <w:r w:rsidRPr="009F338C">
              <w:rPr>
                <w:rFonts w:ascii="Times New Roman" w:hAnsi="Times New Roman" w:cs="Times New Roman"/>
              </w:rPr>
              <w:t>и консультирования;</w:t>
            </w:r>
          </w:p>
          <w:p w:rsidR="00551185" w:rsidRPr="009F338C" w:rsidRDefault="00551185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- увеличение доли заявителей, время ожидания которых 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в очереди соответствует сроку, установленному в регламенте деятельности МФЦ 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до 100% до конца 2016 года;</w:t>
            </w:r>
          </w:p>
          <w:p w:rsidR="00551185" w:rsidRPr="009F338C" w:rsidRDefault="00551185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- увеличение доли услуг, предоставленных на базе МФЦ  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в соответствии со сроками, установленными 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в административн</w:t>
            </w:r>
            <w:r w:rsidR="00611AC2">
              <w:rPr>
                <w:color w:val="000000"/>
                <w:sz w:val="24"/>
                <w:szCs w:val="24"/>
                <w:lang w:eastAsia="ru-RU"/>
              </w:rPr>
              <w:t>ых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регламент</w:t>
            </w:r>
            <w:r w:rsidR="00611AC2">
              <w:rPr>
                <w:color w:val="000000"/>
                <w:sz w:val="24"/>
                <w:szCs w:val="24"/>
                <w:lang w:eastAsia="ru-RU"/>
              </w:rPr>
              <w:t>ах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предоставления услуг 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до 100% до конца 2016 года;</w:t>
            </w:r>
          </w:p>
          <w:p w:rsidR="00551185" w:rsidRPr="009F338C" w:rsidRDefault="00551185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- снижение количества жалоб на качество предоставления услуг;</w:t>
            </w:r>
          </w:p>
          <w:p w:rsidR="00551185" w:rsidRPr="009F338C" w:rsidRDefault="00551185" w:rsidP="00C4680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- сокращение сроков предоставления услуг на базе МФЦ 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4455">
              <w:rPr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 среднем по всем услугам на 30% от текущего значения </w:t>
            </w:r>
            <w:r w:rsidR="00E521CC">
              <w:rPr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до конца 2018 года;</w:t>
            </w:r>
          </w:p>
        </w:tc>
      </w:tr>
    </w:tbl>
    <w:p w:rsidR="001B4455" w:rsidRDefault="001B4455"/>
    <w:p w:rsidR="001B4455" w:rsidRDefault="001B4455" w:rsidP="001B4455">
      <w:pPr>
        <w:jc w:val="center"/>
      </w:pPr>
      <w:r>
        <w:rPr>
          <w:sz w:val="24"/>
          <w:szCs w:val="24"/>
        </w:rPr>
        <w:t>4</w:t>
      </w:r>
    </w:p>
    <w:tbl>
      <w:tblPr>
        <w:tblW w:w="5143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2"/>
        <w:gridCol w:w="6590"/>
      </w:tblGrid>
      <w:tr w:rsidR="001B4455" w:rsidRPr="009F338C" w:rsidTr="00C4680C"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455" w:rsidRPr="009F338C" w:rsidRDefault="001B4455" w:rsidP="00694ECF">
            <w:pPr>
              <w:pStyle w:val="2"/>
              <w:jc w:val="center"/>
              <w:rPr>
                <w:color w:val="000000"/>
                <w:sz w:val="24"/>
              </w:rPr>
            </w:pPr>
          </w:p>
        </w:tc>
        <w:tc>
          <w:tcPr>
            <w:tcW w:w="65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4455" w:rsidRPr="009F338C" w:rsidRDefault="001B4455" w:rsidP="001B445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>- сокращение  количества предоставляемых заявителем документов для получения услуг на базе МФЦ </w:t>
            </w: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 в среднем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по всем услугам на  50% от текущего значения до конца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9F338C">
              <w:rPr>
                <w:color w:val="000000"/>
                <w:sz w:val="24"/>
                <w:szCs w:val="24"/>
                <w:lang w:eastAsia="ru-RU"/>
              </w:rPr>
              <w:t>2018 года.</w:t>
            </w:r>
          </w:p>
          <w:p w:rsidR="001B4455" w:rsidRPr="009F338C" w:rsidRDefault="001B4455" w:rsidP="001B4455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F338C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F338C">
              <w:rPr>
                <w:sz w:val="24"/>
                <w:szCs w:val="24"/>
              </w:rPr>
              <w:t>соответствие МФЦ установленным требованиям.</w:t>
            </w:r>
          </w:p>
        </w:tc>
      </w:tr>
    </w:tbl>
    <w:p w:rsidR="00F1546B" w:rsidRDefault="00F1546B"/>
    <w:p w:rsidR="00F54960" w:rsidRPr="00416B7F" w:rsidRDefault="00F54960" w:rsidP="0088632E">
      <w:pPr>
        <w:shd w:val="clear" w:color="auto" w:fill="FFFFFF"/>
        <w:jc w:val="center"/>
      </w:pPr>
    </w:p>
    <w:p w:rsidR="001B4455" w:rsidRDefault="00551185" w:rsidP="001B4455">
      <w:pPr>
        <w:shd w:val="clear" w:color="auto" w:fill="FFFFFF"/>
        <w:ind w:left="150"/>
        <w:jc w:val="center"/>
        <w:outlineLvl w:val="2"/>
        <w:rPr>
          <w:b/>
          <w:color w:val="000000"/>
          <w:lang w:eastAsia="ru-RU"/>
        </w:rPr>
      </w:pPr>
      <w:r w:rsidRPr="001B4455">
        <w:rPr>
          <w:b/>
          <w:color w:val="000000"/>
          <w:lang w:eastAsia="ru-RU"/>
        </w:rPr>
        <w:t xml:space="preserve">Раздел 1. </w:t>
      </w:r>
      <w:r w:rsidR="00F54960" w:rsidRPr="001B4455">
        <w:rPr>
          <w:b/>
          <w:color w:val="000000"/>
          <w:lang w:eastAsia="ru-RU"/>
        </w:rPr>
        <w:t>Содержание пробл</w:t>
      </w:r>
      <w:r w:rsidR="001B4455">
        <w:rPr>
          <w:b/>
          <w:color w:val="000000"/>
          <w:lang w:eastAsia="ru-RU"/>
        </w:rPr>
        <w:t>емы и обоснование необходимости</w:t>
      </w:r>
    </w:p>
    <w:p w:rsidR="00F54960" w:rsidRPr="001B4455" w:rsidRDefault="00F54960" w:rsidP="001B4455">
      <w:pPr>
        <w:shd w:val="clear" w:color="auto" w:fill="FFFFFF"/>
        <w:ind w:left="150"/>
        <w:jc w:val="center"/>
        <w:outlineLvl w:val="2"/>
        <w:rPr>
          <w:b/>
          <w:color w:val="000000"/>
          <w:lang w:eastAsia="ru-RU"/>
        </w:rPr>
      </w:pPr>
      <w:r w:rsidRPr="001B4455">
        <w:rPr>
          <w:b/>
          <w:color w:val="000000"/>
          <w:lang w:eastAsia="ru-RU"/>
        </w:rPr>
        <w:t>ее решения программными методами</w:t>
      </w:r>
    </w:p>
    <w:p w:rsidR="00F54960" w:rsidRPr="001B4455" w:rsidRDefault="00F54960" w:rsidP="001B4455">
      <w:pPr>
        <w:shd w:val="clear" w:color="auto" w:fill="FFFFFF"/>
        <w:outlineLvl w:val="2"/>
        <w:rPr>
          <w:b/>
          <w:bCs/>
          <w:color w:val="000000"/>
          <w:lang w:eastAsia="ru-RU"/>
        </w:rPr>
      </w:pPr>
    </w:p>
    <w:p w:rsidR="00F54960" w:rsidRPr="001B4455" w:rsidRDefault="00F54960" w:rsidP="001B4455">
      <w:pPr>
        <w:shd w:val="clear" w:color="auto" w:fill="FFFFFF"/>
        <w:spacing w:line="324" w:lineRule="auto"/>
        <w:ind w:firstLine="709"/>
        <w:jc w:val="both"/>
      </w:pPr>
      <w:r w:rsidRPr="001B4455">
        <w:rPr>
          <w:color w:val="000000"/>
          <w:lang w:eastAsia="ru-RU"/>
        </w:rPr>
        <w:t xml:space="preserve">1. </w:t>
      </w:r>
      <w:r w:rsidRPr="001B4455">
        <w:t xml:space="preserve">Существующая система предоставления государственных </w:t>
      </w:r>
      <w:r w:rsidR="001B4455">
        <w:t xml:space="preserve">                        </w:t>
      </w:r>
      <w:r w:rsidRPr="001B4455">
        <w:t xml:space="preserve">и муниципальных услуг физическим и юридическим лицам характеризуется как территориально разобщенная, непрозрачная, затянутая по срокам </w:t>
      </w:r>
      <w:r w:rsidR="001B4455">
        <w:t xml:space="preserve">                    </w:t>
      </w:r>
      <w:r w:rsidRPr="001B4455">
        <w:t>и сложная по процедурам, накладывающая основное бремя по сбору, согласованию и предоставлению документов на заявителя.</w:t>
      </w:r>
    </w:p>
    <w:p w:rsidR="00F54960" w:rsidRPr="001B4455" w:rsidRDefault="00F54960" w:rsidP="001B4455">
      <w:pPr>
        <w:spacing w:line="324" w:lineRule="auto"/>
        <w:ind w:firstLine="708"/>
        <w:jc w:val="both"/>
      </w:pPr>
      <w:r w:rsidRPr="001B4455">
        <w:t xml:space="preserve">В этой связи предоставление возможности получения, в первую очередь, социально значимых, а также иных государственных </w:t>
      </w:r>
      <w:r w:rsidR="001B4455">
        <w:t xml:space="preserve">                                 </w:t>
      </w:r>
      <w:r w:rsidRPr="001B4455">
        <w:t>и муниципальных услуг в одном месте, например, в МФЦ, позволяет приблизить такие услуги к заявителю.</w:t>
      </w:r>
    </w:p>
    <w:p w:rsidR="00F54960" w:rsidRPr="001B4455" w:rsidRDefault="00F54960" w:rsidP="001B4455">
      <w:pPr>
        <w:spacing w:line="324" w:lineRule="auto"/>
        <w:ind w:firstLine="708"/>
        <w:jc w:val="both"/>
      </w:pPr>
      <w:proofErr w:type="gramStart"/>
      <w:r w:rsidRPr="001B4455">
        <w:t xml:space="preserve">Повышение качества предоставления государственных </w:t>
      </w:r>
      <w:r w:rsidR="001B4455">
        <w:t xml:space="preserve">                                   </w:t>
      </w:r>
      <w:r w:rsidRPr="001B4455">
        <w:t xml:space="preserve">и муниципальных услуг, основанное на увеличении количества «окон» приема и выдачи документов, количества предоставляемых в одном месте услуг, внедрении информационно-коммуникационных технологий (типовых автоматизированных решений поддержки деятельности МФЦ, включая подсистемы электронного документооборота, информационно-справочного сопровождения, электронных платежей, интеграции баз данных служб </w:t>
      </w:r>
      <w:r w:rsidR="001B4455">
        <w:t xml:space="preserve">                    </w:t>
      </w:r>
      <w:r w:rsidRPr="001B4455">
        <w:t>и ведомств, создание телефонного центра), позволит существенно упростить процесс получения услуг и снизить нагрузку на заявителя по</w:t>
      </w:r>
      <w:proofErr w:type="gramEnd"/>
      <w:r w:rsidRPr="001B4455">
        <w:t xml:space="preserve"> сбору, согласованию, заполнению и предоставлению документов, необходимых </w:t>
      </w:r>
      <w:r w:rsidR="001B4455">
        <w:t xml:space="preserve">            </w:t>
      </w:r>
      <w:r w:rsidRPr="001B4455">
        <w:t>для получения государственных и муниципальных услуг.</w:t>
      </w:r>
    </w:p>
    <w:p w:rsidR="00F54960" w:rsidRPr="001B4455" w:rsidRDefault="00F54960" w:rsidP="001B4455">
      <w:pPr>
        <w:spacing w:line="324" w:lineRule="auto"/>
        <w:ind w:firstLine="708"/>
        <w:jc w:val="both"/>
      </w:pPr>
      <w:r w:rsidRPr="001B4455">
        <w:t>В настоящее время предоставление государственных и муниципальных услуг в Партизанском муниципальном районе Приморского края характеризуется определенными проблемами.</w:t>
      </w:r>
    </w:p>
    <w:p w:rsidR="00F54960" w:rsidRDefault="00F54960" w:rsidP="001B4455">
      <w:pPr>
        <w:spacing w:line="324" w:lineRule="auto"/>
        <w:ind w:firstLine="708"/>
        <w:jc w:val="both"/>
      </w:pPr>
      <w:r w:rsidRPr="001B4455">
        <w:t xml:space="preserve">Работа различных ведомств и организаций по обслуживанию заявителей обычно осуществляется только в рабочие дни и часы, при этом </w:t>
      </w:r>
      <w:r w:rsidRPr="001B4455">
        <w:lastRenderedPageBreak/>
        <w:t>графики работы органов государственной власти и органов местного самоуправления не синхронизированы между собой.</w:t>
      </w:r>
    </w:p>
    <w:p w:rsidR="001B4455" w:rsidRDefault="001B4455" w:rsidP="001B4455">
      <w:pPr>
        <w:spacing w:line="324" w:lineRule="auto"/>
        <w:ind w:firstLine="708"/>
        <w:jc w:val="both"/>
      </w:pPr>
    </w:p>
    <w:p w:rsidR="001B4455" w:rsidRDefault="001B4455" w:rsidP="00CF43E0">
      <w:pPr>
        <w:spacing w:line="276" w:lineRule="auto"/>
        <w:ind w:firstLine="708"/>
        <w:jc w:val="both"/>
      </w:pPr>
    </w:p>
    <w:p w:rsidR="001B4455" w:rsidRPr="001B4455" w:rsidRDefault="001B4455" w:rsidP="001B4455">
      <w:pPr>
        <w:spacing w:line="324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F54960" w:rsidRPr="001B4455" w:rsidRDefault="00F54960" w:rsidP="00CF43E0">
      <w:pPr>
        <w:spacing w:line="336" w:lineRule="auto"/>
        <w:ind w:firstLine="708"/>
        <w:jc w:val="both"/>
      </w:pPr>
      <w:r w:rsidRPr="001B4455">
        <w:t>Период оформления заявителями своих прав на получение государственных и муниципальных услуг может составлять длительное время, что приводит к социальной напряженности и экономически необоснованным затратам.</w:t>
      </w:r>
    </w:p>
    <w:p w:rsidR="00F54960" w:rsidRPr="001B4455" w:rsidRDefault="00F54960" w:rsidP="00CF43E0">
      <w:pPr>
        <w:spacing w:line="336" w:lineRule="auto"/>
        <w:ind w:firstLine="708"/>
        <w:jc w:val="both"/>
      </w:pPr>
      <w:r w:rsidRPr="001B4455">
        <w:t>Непосредственной задачей на сегодняшний день является устранение указанных проблем посредством функционирования МФЦ, в котором работа органов государственной власти и органов местного самоуправления, предоставляющих государственные и муниципальные услуги, должна быть синхронизирована по времени, внутренним административным процедурам, процедурам межведомственного взаимодействия.</w:t>
      </w:r>
    </w:p>
    <w:p w:rsidR="00F54960" w:rsidRPr="001B4455" w:rsidRDefault="00F54960" w:rsidP="00CF43E0">
      <w:pPr>
        <w:spacing w:line="336" w:lineRule="auto"/>
        <w:ind w:firstLine="708"/>
        <w:jc w:val="both"/>
      </w:pPr>
      <w:r w:rsidRPr="001B4455">
        <w:t xml:space="preserve">Объединение большого количества </w:t>
      </w:r>
      <w:proofErr w:type="spellStart"/>
      <w:r w:rsidRPr="001B4455">
        <w:t>разнопрофильных</w:t>
      </w:r>
      <w:proofErr w:type="spellEnd"/>
      <w:r w:rsidRPr="001B4455">
        <w:t xml:space="preserve"> услуг в рамках единого МФЦ позволит улучшить транспортную доступность получения государственных или муниципальных услуг для заявителей, в том числе </w:t>
      </w:r>
      <w:r w:rsidR="00CF43E0">
        <w:t xml:space="preserve">             </w:t>
      </w:r>
      <w:r w:rsidRPr="001B4455">
        <w:t>за счет открытия территориально обособленных структурных подразделений МФЦ на территории сельских поселений Партизанского муниципального района.</w:t>
      </w:r>
    </w:p>
    <w:p w:rsidR="00F54960" w:rsidRPr="001B4455" w:rsidRDefault="00F54960" w:rsidP="00CF43E0">
      <w:pPr>
        <w:shd w:val="clear" w:color="auto" w:fill="FFFFFF"/>
        <w:spacing w:line="336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К функциям многофункциональных центров относятся взаимодействие с органами государственной власти, органами местного самоуправления </w:t>
      </w:r>
      <w:r w:rsidR="001B4455">
        <w:rPr>
          <w:color w:val="000000"/>
          <w:lang w:eastAsia="ru-RU"/>
        </w:rPr>
        <w:t xml:space="preserve">              </w:t>
      </w:r>
      <w:r w:rsidRPr="001B4455">
        <w:rPr>
          <w:color w:val="000000"/>
          <w:lang w:eastAsia="ru-RU"/>
        </w:rPr>
        <w:t xml:space="preserve">и организациями, участвующими в предоставлении государственных (муниципальных) услуг, информирование граждан и организаций, прием </w:t>
      </w:r>
      <w:r w:rsidR="001B4455">
        <w:rPr>
          <w:color w:val="000000"/>
          <w:lang w:eastAsia="ru-RU"/>
        </w:rPr>
        <w:t xml:space="preserve">            </w:t>
      </w:r>
      <w:r w:rsidRPr="001B4455">
        <w:rPr>
          <w:color w:val="000000"/>
          <w:lang w:eastAsia="ru-RU"/>
        </w:rPr>
        <w:t xml:space="preserve">и выдача документов, обработка персональных данных, связанных </w:t>
      </w:r>
      <w:r w:rsidR="001B4455">
        <w:rPr>
          <w:color w:val="000000"/>
          <w:lang w:eastAsia="ru-RU"/>
        </w:rPr>
        <w:t xml:space="preserve">                    </w:t>
      </w:r>
      <w:r w:rsidRPr="001B4455">
        <w:rPr>
          <w:color w:val="000000"/>
          <w:lang w:eastAsia="ru-RU"/>
        </w:rPr>
        <w:t>с предоставлением указанных услуг.</w:t>
      </w:r>
    </w:p>
    <w:p w:rsidR="00F54960" w:rsidRPr="001B4455" w:rsidRDefault="00F54960" w:rsidP="00CF43E0">
      <w:pPr>
        <w:shd w:val="clear" w:color="auto" w:fill="FFFFFF"/>
        <w:spacing w:line="336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Предоставление государственных и муниципальных услуг на базе МФЦ будет способствовать повышению качества предоставления государственных и муниципальных услуг, степени комфортности предоставления заявителю услуг, прозрачности процесса предоставления услуг, степени информированности граждан о возможности предоставления услуг.</w:t>
      </w:r>
    </w:p>
    <w:p w:rsidR="00F54960" w:rsidRPr="001B4455" w:rsidRDefault="00F54960" w:rsidP="00CF43E0">
      <w:pPr>
        <w:shd w:val="clear" w:color="auto" w:fill="FFFFFF"/>
        <w:spacing w:line="336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2. Развитие МФЦ в Партизанском муниципальном районе будет </w:t>
      </w:r>
      <w:r w:rsidR="0033389F" w:rsidRPr="001B4455">
        <w:rPr>
          <w:color w:val="000000"/>
          <w:lang w:eastAsia="ru-RU"/>
        </w:rPr>
        <w:t>проводиться</w:t>
      </w:r>
      <w:r w:rsidRPr="001B4455">
        <w:rPr>
          <w:color w:val="000000"/>
          <w:lang w:eastAsia="ru-RU"/>
        </w:rPr>
        <w:t xml:space="preserve"> </w:t>
      </w:r>
      <w:r w:rsidR="0033389F" w:rsidRPr="001B4455">
        <w:rPr>
          <w:color w:val="000000"/>
          <w:lang w:eastAsia="ru-RU"/>
        </w:rPr>
        <w:t>по</w:t>
      </w:r>
      <w:r w:rsidRPr="001B4455">
        <w:rPr>
          <w:color w:val="000000"/>
          <w:lang w:eastAsia="ru-RU"/>
        </w:rPr>
        <w:t xml:space="preserve"> следующи</w:t>
      </w:r>
      <w:r w:rsidR="0033389F" w:rsidRPr="001B4455">
        <w:rPr>
          <w:color w:val="000000"/>
          <w:lang w:eastAsia="ru-RU"/>
        </w:rPr>
        <w:t>м</w:t>
      </w:r>
      <w:r w:rsidRPr="001B4455">
        <w:rPr>
          <w:color w:val="000000"/>
          <w:lang w:eastAsia="ru-RU"/>
        </w:rPr>
        <w:t xml:space="preserve"> </w:t>
      </w:r>
      <w:r w:rsidR="0033389F" w:rsidRPr="001B4455">
        <w:rPr>
          <w:color w:val="000000"/>
          <w:lang w:eastAsia="ru-RU"/>
        </w:rPr>
        <w:t>направлениям</w:t>
      </w:r>
      <w:r w:rsidRPr="001B4455">
        <w:rPr>
          <w:color w:val="000000"/>
          <w:lang w:eastAsia="ru-RU"/>
        </w:rPr>
        <w:t>:</w:t>
      </w:r>
    </w:p>
    <w:p w:rsidR="00F54960" w:rsidRPr="001B4455" w:rsidRDefault="00F54960" w:rsidP="00CF43E0">
      <w:pPr>
        <w:shd w:val="clear" w:color="auto" w:fill="FFFFFF"/>
        <w:spacing w:line="336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lastRenderedPageBreak/>
        <w:tab/>
        <w:t>1)</w:t>
      </w:r>
      <w:r w:rsidR="0033389F" w:rsidRPr="001B4455">
        <w:rPr>
          <w:color w:val="000000"/>
          <w:lang w:eastAsia="ru-RU"/>
        </w:rPr>
        <w:t xml:space="preserve"> Р</w:t>
      </w:r>
      <w:r w:rsidRPr="001B4455">
        <w:rPr>
          <w:color w:val="000000"/>
          <w:lang w:eastAsia="ru-RU"/>
        </w:rPr>
        <w:t>еализация принципа «одного окна» при предоставлении государственных и муниципальных услуг в МФЦ.</w:t>
      </w:r>
    </w:p>
    <w:p w:rsidR="00CF43E0" w:rsidRDefault="00F54960" w:rsidP="00CF43E0">
      <w:pPr>
        <w:shd w:val="clear" w:color="auto" w:fill="FFFFFF"/>
        <w:spacing w:line="336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</w:r>
    </w:p>
    <w:p w:rsidR="00CF43E0" w:rsidRDefault="00CF43E0" w:rsidP="00CF43E0">
      <w:pPr>
        <w:shd w:val="clear" w:color="auto" w:fill="FFFFFF"/>
        <w:spacing w:line="336" w:lineRule="auto"/>
        <w:jc w:val="both"/>
        <w:rPr>
          <w:color w:val="000000"/>
          <w:lang w:eastAsia="ru-RU"/>
        </w:rPr>
      </w:pPr>
    </w:p>
    <w:p w:rsidR="00CF43E0" w:rsidRPr="00CF43E0" w:rsidRDefault="00CF43E0" w:rsidP="00CF43E0">
      <w:pPr>
        <w:shd w:val="clear" w:color="auto" w:fill="FFFFFF"/>
        <w:spacing w:line="336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</w:t>
      </w:r>
    </w:p>
    <w:p w:rsidR="00F54960" w:rsidRPr="001B4455" w:rsidRDefault="00CF43E0" w:rsidP="00CF43E0">
      <w:pPr>
        <w:shd w:val="clear" w:color="auto" w:fill="FFFFFF"/>
        <w:spacing w:line="336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F54960" w:rsidRPr="001B4455">
        <w:rPr>
          <w:color w:val="000000"/>
          <w:lang w:eastAsia="ru-RU"/>
        </w:rPr>
        <w:t xml:space="preserve">Развитие МФЦ и создание </w:t>
      </w:r>
      <w:r w:rsidR="00F54960" w:rsidRPr="001B4455">
        <w:t>территориально обособленных структурных подразделений МФЦ на территории сельских поселений Партизанского муниципального района</w:t>
      </w:r>
      <w:r w:rsidR="00F54960" w:rsidRPr="001B4455">
        <w:rPr>
          <w:color w:val="000000"/>
          <w:lang w:eastAsia="ru-RU"/>
        </w:rPr>
        <w:t xml:space="preserve"> будет нацелено на максимальное комфортное </w:t>
      </w:r>
      <w:r>
        <w:rPr>
          <w:color w:val="000000"/>
          <w:lang w:eastAsia="ru-RU"/>
        </w:rPr>
        <w:t xml:space="preserve">                    </w:t>
      </w:r>
      <w:r w:rsidR="00F54960" w:rsidRPr="001B4455">
        <w:rPr>
          <w:color w:val="000000"/>
          <w:lang w:eastAsia="ru-RU"/>
        </w:rPr>
        <w:t>и быстрое получение заявителем услуги. Для этого МФЦ призваны осуществлять свою работу по принципу «одного окна». Подобная организация работы МФЦ обеспечит: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снижение нагрузки на заявителя по сбору, согласованию, заполнению и представлению документов, необходимых для получения муниципальных и государственных услуг;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сокращение времени ожидания и сроков предоставления муниципальных и государственных услуг;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упрощение процесса получения муниципальных и государственных услуг;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соблюдение требований единого стандарта комфортности;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устранение лишних административных процедур и бюрократических барьеров;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исключение посредников при получении муниципальных и государственных услуг.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Для реализации принципа «одного окна» необходимо заключение межведомственных соглашений с органами муниципальной и региональной власти, а также с организациями различной формы собственности </w:t>
      </w:r>
      <w:r w:rsidR="00CF43E0">
        <w:rPr>
          <w:color w:val="000000"/>
          <w:lang w:eastAsia="ru-RU"/>
        </w:rPr>
        <w:t xml:space="preserve">                          </w:t>
      </w:r>
      <w:r w:rsidRPr="001B4455">
        <w:rPr>
          <w:color w:val="000000"/>
          <w:lang w:eastAsia="ru-RU"/>
        </w:rPr>
        <w:t>и поддержание заключенных межведомственных соглашений в актуальном состоянии, разработка административных регламентов, регулирующих подобное взаимодействие, в целях оказания помощи заявителю в получении необходимых документов;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2)</w:t>
      </w:r>
      <w:r w:rsidR="0033389F" w:rsidRPr="001B4455">
        <w:rPr>
          <w:color w:val="000000"/>
          <w:lang w:eastAsia="ru-RU"/>
        </w:rPr>
        <w:t xml:space="preserve"> К</w:t>
      </w:r>
      <w:r w:rsidRPr="001B4455">
        <w:rPr>
          <w:color w:val="000000"/>
          <w:lang w:eastAsia="ru-RU"/>
        </w:rPr>
        <w:t>онсультирование граждан по вопросам предоставления услуг.</w:t>
      </w:r>
    </w:p>
    <w:p w:rsidR="00CF43E0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Обращение в МФЦ Партизанского  муниципального  района  не потребует от заявителя предварительного консультирования с юристами </w:t>
      </w:r>
      <w:r w:rsidR="00CF43E0">
        <w:rPr>
          <w:color w:val="000000"/>
          <w:lang w:eastAsia="ru-RU"/>
        </w:rPr>
        <w:t xml:space="preserve">               </w:t>
      </w:r>
      <w:r w:rsidRPr="001B4455">
        <w:rPr>
          <w:color w:val="000000"/>
          <w:lang w:eastAsia="ru-RU"/>
        </w:rPr>
        <w:t xml:space="preserve">и иными специалистами по вопросам предоставления услуг. Для этого  сотрудники МФЦ должны обладать специальными знаниями в тех областях, с которыми происходит взаимодействие с заявителями в процессе предоставления услуг. Кроме того, процесс разработки административных регламентов по услугам, в которых задействовано одновременно </w:t>
      </w:r>
      <w:r w:rsidR="00CF43E0">
        <w:rPr>
          <w:color w:val="000000"/>
          <w:lang w:eastAsia="ru-RU"/>
        </w:rPr>
        <w:t xml:space="preserve">            </w:t>
      </w:r>
      <w:r w:rsidRPr="001B4455">
        <w:rPr>
          <w:color w:val="000000"/>
          <w:lang w:eastAsia="ru-RU"/>
        </w:rPr>
        <w:lastRenderedPageBreak/>
        <w:t xml:space="preserve">несколько органов власти и организаций («сложные» услуги), требует </w:t>
      </w:r>
      <w:r w:rsidR="00CF43E0">
        <w:rPr>
          <w:color w:val="000000"/>
          <w:lang w:eastAsia="ru-RU"/>
        </w:rPr>
        <w:t xml:space="preserve">         </w:t>
      </w:r>
      <w:r w:rsidRPr="001B4455">
        <w:rPr>
          <w:color w:val="000000"/>
          <w:lang w:eastAsia="ru-RU"/>
        </w:rPr>
        <w:t xml:space="preserve">также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 xml:space="preserve">дополнительного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 xml:space="preserve">обучения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 xml:space="preserve">и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 xml:space="preserve">высокой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 xml:space="preserve">квалификации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 xml:space="preserve">специалистов. </w:t>
      </w:r>
      <w:r w:rsidR="00CF43E0">
        <w:rPr>
          <w:color w:val="000000"/>
          <w:lang w:eastAsia="ru-RU"/>
        </w:rPr>
        <w:t xml:space="preserve">          </w:t>
      </w:r>
    </w:p>
    <w:p w:rsidR="00F54960" w:rsidRPr="001B4455" w:rsidRDefault="00F54960" w:rsidP="00CF43E0">
      <w:pPr>
        <w:shd w:val="clear" w:color="auto" w:fill="FFFFFF"/>
        <w:spacing w:line="283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 xml:space="preserve">В связи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 xml:space="preserve">с этим, для повышения качества обслуживания заявителя как при непосредственном общении с ним на стадии приема документов, так и при составлении правовой основы для предоставления услуг (административные регламенты), необходима организация обучения персонала МФЦ в виде </w:t>
      </w:r>
      <w:r w:rsidRPr="00CF43E0">
        <w:rPr>
          <w:color w:val="000000"/>
          <w:spacing w:val="-8"/>
          <w:lang w:eastAsia="ru-RU"/>
        </w:rPr>
        <w:t>прохождения специализированного учебного курса, посещения семинаров и т.п.;</w:t>
      </w:r>
    </w:p>
    <w:p w:rsidR="00F54960" w:rsidRPr="001B4455" w:rsidRDefault="00F54960" w:rsidP="00CF43E0">
      <w:pPr>
        <w:shd w:val="clear" w:color="auto" w:fill="FFFFFF"/>
        <w:spacing w:line="283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3)</w:t>
      </w:r>
      <w:r w:rsidR="0033389F" w:rsidRPr="001B4455">
        <w:rPr>
          <w:color w:val="000000"/>
          <w:lang w:eastAsia="ru-RU"/>
        </w:rPr>
        <w:t xml:space="preserve"> С</w:t>
      </w:r>
      <w:r w:rsidRPr="001B4455">
        <w:rPr>
          <w:color w:val="000000"/>
          <w:lang w:eastAsia="ru-RU"/>
        </w:rPr>
        <w:t xml:space="preserve">одействие заявителю в получении необходимых сведений </w:t>
      </w:r>
      <w:r w:rsidR="00CF43E0">
        <w:rPr>
          <w:color w:val="000000"/>
          <w:lang w:eastAsia="ru-RU"/>
        </w:rPr>
        <w:t xml:space="preserve">                      </w:t>
      </w:r>
      <w:r w:rsidRPr="001B4455">
        <w:rPr>
          <w:color w:val="000000"/>
          <w:lang w:eastAsia="ru-RU"/>
        </w:rPr>
        <w:t>и документов.</w:t>
      </w:r>
    </w:p>
    <w:p w:rsidR="00F54960" w:rsidRPr="001B4455" w:rsidRDefault="00F54960" w:rsidP="00CF43E0">
      <w:pPr>
        <w:shd w:val="clear" w:color="auto" w:fill="FFFFFF"/>
        <w:spacing w:line="283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Согласно Концепции административной реформы </w:t>
      </w:r>
      <w:r w:rsidR="00CF43E0">
        <w:rPr>
          <w:color w:val="000000"/>
          <w:lang w:eastAsia="ru-RU"/>
        </w:rPr>
        <w:t>в Российской Федерации в 2006-</w:t>
      </w:r>
      <w:r w:rsidRPr="001B4455">
        <w:rPr>
          <w:color w:val="000000"/>
          <w:lang w:eastAsia="ru-RU"/>
        </w:rPr>
        <w:t xml:space="preserve">2010 годах, одобренной распоряжением Правительства Российской Федерации от 25.10.2005 </w:t>
      </w:r>
      <w:r w:rsidR="00CF43E0">
        <w:rPr>
          <w:color w:val="000000"/>
          <w:lang w:eastAsia="ru-RU"/>
        </w:rPr>
        <w:t>№</w:t>
      </w:r>
      <w:r w:rsidRPr="001B4455">
        <w:rPr>
          <w:color w:val="000000"/>
          <w:lang w:eastAsia="ru-RU"/>
        </w:rPr>
        <w:t xml:space="preserve"> 1789-Р, одной из основных функций МФЦ является взаимодействие с органами государственной и муниципальной власти, предприятиями и организациями при предоставлении государственных (муниципальных) услуг.</w:t>
      </w:r>
    </w:p>
    <w:p w:rsidR="00F54960" w:rsidRPr="001B4455" w:rsidRDefault="00F54960" w:rsidP="00CF43E0">
      <w:pPr>
        <w:shd w:val="clear" w:color="auto" w:fill="FFFFFF"/>
        <w:spacing w:line="283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Под взаимодействием понимается процесс согласования документов, получение справок, выписок, выполнение ряда работ, необходимых для </w:t>
      </w:r>
      <w:r w:rsidRPr="00CF43E0">
        <w:rPr>
          <w:color w:val="000000"/>
          <w:spacing w:val="-8"/>
          <w:lang w:eastAsia="ru-RU"/>
        </w:rPr>
        <w:t>предоставления государственной (муниципальной) услуги, без участия заявителя.</w:t>
      </w:r>
    </w:p>
    <w:p w:rsidR="00F54960" w:rsidRPr="001B4455" w:rsidRDefault="00F54960" w:rsidP="00CF43E0">
      <w:pPr>
        <w:shd w:val="clear" w:color="auto" w:fill="FFFFFF"/>
        <w:spacing w:line="283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Выполнение указанных административных процедур требует больших временных затрат, в то время как федеральным законодательством установлены сжатые сроки исполнения государственной (муниципальной) услуги органом, ответственным за ее предоставление. Поэтому важным является тот факт, что время подачи заявления в МФЦ и время попадания указанного заявления в орган местного самоуправления не совпадают.</w:t>
      </w:r>
    </w:p>
    <w:p w:rsidR="00F54960" w:rsidRDefault="00F54960" w:rsidP="00CF43E0">
      <w:pPr>
        <w:shd w:val="clear" w:color="auto" w:fill="FFFFFF"/>
        <w:spacing w:line="283" w:lineRule="auto"/>
        <w:ind w:firstLine="708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 xml:space="preserve">Таким образом, МФЦ Партизанского муниципального  района  получит реальную возможность содействовать заявителю в комплектовании его пакета документов, не будучи ограниченным во времени законно установленными сроками исполнения услуги. МФЦ будет взаимодействовать с органами власти и организациями по вопросам предоставления информации в соответствии с действующими нормативными правовыми актами Российской Федерации, Приморского края и Партизанского  муниципального района. </w:t>
      </w:r>
      <w:proofErr w:type="gramStart"/>
      <w:r w:rsidRPr="001B4455">
        <w:rPr>
          <w:color w:val="000000"/>
          <w:lang w:eastAsia="ru-RU"/>
        </w:rPr>
        <w:t xml:space="preserve">Согласно статье 5 Федерального закона </w:t>
      </w:r>
      <w:r w:rsidR="00CF43E0">
        <w:rPr>
          <w:color w:val="000000"/>
          <w:lang w:eastAsia="ru-RU"/>
        </w:rPr>
        <w:t xml:space="preserve">                         </w:t>
      </w:r>
      <w:r w:rsidRPr="001B4455">
        <w:rPr>
          <w:color w:val="000000"/>
          <w:lang w:eastAsia="ru-RU"/>
        </w:rPr>
        <w:t xml:space="preserve">от 27.07.2010 № 210-ФЗ «Об организации предоставления государственных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>и муниципальных у</w:t>
      </w:r>
      <w:r w:rsidR="00CF43E0">
        <w:rPr>
          <w:color w:val="000000"/>
          <w:lang w:eastAsia="ru-RU"/>
        </w:rPr>
        <w:t xml:space="preserve">слуг» получение государственных </w:t>
      </w:r>
      <w:r w:rsidRPr="001B4455">
        <w:rPr>
          <w:color w:val="000000"/>
          <w:lang w:eastAsia="ru-RU"/>
        </w:rPr>
        <w:t>и муниципальных услуг в многофункц</w:t>
      </w:r>
      <w:r w:rsidR="00CF43E0">
        <w:rPr>
          <w:color w:val="000000"/>
          <w:lang w:eastAsia="ru-RU"/>
        </w:rPr>
        <w:t xml:space="preserve">иональном центре осуществляется </w:t>
      </w:r>
      <w:r w:rsidRPr="001B4455">
        <w:rPr>
          <w:color w:val="000000"/>
          <w:lang w:eastAsia="ru-RU"/>
        </w:rPr>
        <w:t xml:space="preserve">в соответствии </w:t>
      </w:r>
      <w:r w:rsidR="00CF43E0">
        <w:rPr>
          <w:color w:val="000000"/>
          <w:lang w:eastAsia="ru-RU"/>
        </w:rPr>
        <w:t xml:space="preserve">                  </w:t>
      </w:r>
      <w:r w:rsidRPr="001B4455">
        <w:rPr>
          <w:color w:val="000000"/>
          <w:lang w:eastAsia="ru-RU"/>
        </w:rPr>
        <w:t xml:space="preserve">с соглашениями, заключенными между многофункциональным центром </w:t>
      </w:r>
      <w:r w:rsidR="00CF43E0">
        <w:rPr>
          <w:color w:val="000000"/>
          <w:lang w:eastAsia="ru-RU"/>
        </w:rPr>
        <w:t xml:space="preserve">                 </w:t>
      </w:r>
      <w:r w:rsidRPr="001B4455">
        <w:rPr>
          <w:color w:val="000000"/>
          <w:lang w:eastAsia="ru-RU"/>
        </w:rPr>
        <w:t>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</w:t>
      </w:r>
      <w:proofErr w:type="gramEnd"/>
      <w:r w:rsidRPr="001B4455">
        <w:rPr>
          <w:color w:val="000000"/>
          <w:lang w:eastAsia="ru-RU"/>
        </w:rPr>
        <w:t xml:space="preserve"> </w:t>
      </w:r>
      <w:proofErr w:type="gramStart"/>
      <w:r w:rsidRPr="001B4455">
        <w:rPr>
          <w:color w:val="000000"/>
          <w:lang w:eastAsia="ru-RU"/>
        </w:rPr>
        <w:t>взаимодействии</w:t>
      </w:r>
      <w:proofErr w:type="gramEnd"/>
      <w:r w:rsidRPr="001B4455">
        <w:rPr>
          <w:color w:val="000000"/>
          <w:lang w:eastAsia="ru-RU"/>
        </w:rPr>
        <w:t>;</w:t>
      </w:r>
    </w:p>
    <w:p w:rsidR="00CF43E0" w:rsidRDefault="00CF43E0" w:rsidP="00CF43E0">
      <w:pPr>
        <w:shd w:val="clear" w:color="auto" w:fill="FFFFFF"/>
        <w:spacing w:line="283" w:lineRule="auto"/>
        <w:ind w:firstLine="708"/>
        <w:jc w:val="both"/>
        <w:rPr>
          <w:color w:val="000000"/>
          <w:lang w:eastAsia="ru-RU"/>
        </w:rPr>
      </w:pPr>
    </w:p>
    <w:p w:rsidR="00CF43E0" w:rsidRPr="00CF43E0" w:rsidRDefault="00CF43E0" w:rsidP="00CF43E0">
      <w:pPr>
        <w:shd w:val="clear" w:color="auto" w:fill="FFFFFF"/>
        <w:spacing w:line="283" w:lineRule="auto"/>
        <w:ind w:firstLine="708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8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4)</w:t>
      </w:r>
      <w:r w:rsidR="0033389F" w:rsidRPr="001B4455">
        <w:rPr>
          <w:color w:val="000000"/>
          <w:lang w:eastAsia="ru-RU"/>
        </w:rPr>
        <w:t xml:space="preserve"> И</w:t>
      </w:r>
      <w:r w:rsidRPr="001B4455">
        <w:rPr>
          <w:color w:val="000000"/>
          <w:lang w:eastAsia="ru-RU"/>
        </w:rPr>
        <w:t>сключение личного взаимодействия (противодействие коррупции).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В Концепции административной реформы в Российской Федерации </w:t>
      </w:r>
      <w:r w:rsidR="00CF43E0">
        <w:rPr>
          <w:color w:val="000000"/>
          <w:lang w:eastAsia="ru-RU"/>
        </w:rPr>
        <w:t xml:space="preserve">           в 2006-</w:t>
      </w:r>
      <w:r w:rsidRPr="001B4455">
        <w:rPr>
          <w:color w:val="000000"/>
          <w:lang w:eastAsia="ru-RU"/>
        </w:rPr>
        <w:t xml:space="preserve">2010 годах одним из основных направлений деятельности государства является борьба с коррупцией за счет повышения прозрачности деятельности органов исполнительной власти, оптимизации межведомственного взаимодействия органов исполнительной власти. МФЦ выступает одним </w:t>
      </w:r>
      <w:r w:rsidR="00CF43E0">
        <w:rPr>
          <w:color w:val="000000"/>
          <w:lang w:eastAsia="ru-RU"/>
        </w:rPr>
        <w:t xml:space="preserve">           </w:t>
      </w:r>
      <w:r w:rsidRPr="001B4455">
        <w:rPr>
          <w:color w:val="000000"/>
          <w:lang w:eastAsia="ru-RU"/>
        </w:rPr>
        <w:t>из инструментов практической реализации положения Концепции. Механизмом противодействия коррупции, внедренным в работу МФЦ, выступит также возможность ознакомления и отслеживания процедур прохождения дела заявителя через Интернет. Это станет возможным при создании на Интернет-сайте МФЦ раздела «личный кабинет»;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5)</w:t>
      </w:r>
      <w:r w:rsidR="0033389F" w:rsidRPr="001B4455">
        <w:rPr>
          <w:color w:val="000000"/>
          <w:lang w:eastAsia="ru-RU"/>
        </w:rPr>
        <w:t xml:space="preserve"> С</w:t>
      </w:r>
      <w:r w:rsidRPr="001B4455">
        <w:rPr>
          <w:color w:val="000000"/>
          <w:lang w:eastAsia="ru-RU"/>
        </w:rPr>
        <w:t xml:space="preserve">оздание правовой базы предоставления государственных </w:t>
      </w:r>
      <w:r w:rsidR="00CF43E0">
        <w:rPr>
          <w:color w:val="000000"/>
          <w:lang w:eastAsia="ru-RU"/>
        </w:rPr>
        <w:t xml:space="preserve">                          </w:t>
      </w:r>
      <w:r w:rsidRPr="001B4455">
        <w:rPr>
          <w:color w:val="000000"/>
          <w:lang w:eastAsia="ru-RU"/>
        </w:rPr>
        <w:t>и муниципальных услуг.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Регламентация  услуг, предоставляемых на базе МФЦ, позволит избежать проблемы правового вакуума в регулировании процесса оказания большинства государственных и муниципальных услуг. 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Достижение поставленной цели позволит решить следующие задачи: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- повышение качества предоставления муниципальных и государственных услуг на базе МФЦ, сделав их доступными для граждан </w:t>
      </w:r>
      <w:r w:rsidR="00CF43E0">
        <w:rPr>
          <w:color w:val="000000"/>
          <w:lang w:eastAsia="ru-RU"/>
        </w:rPr>
        <w:t xml:space="preserve">            </w:t>
      </w:r>
      <w:r w:rsidRPr="001B4455">
        <w:rPr>
          <w:color w:val="000000"/>
          <w:lang w:eastAsia="ru-RU"/>
        </w:rPr>
        <w:t>и организаций;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детализировать процесс предоставления услуг;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создать единую систему информационно-справочной поддержки населения по вопросам получения услуг;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6)</w:t>
      </w:r>
      <w:r w:rsidR="0033389F" w:rsidRPr="001B4455">
        <w:rPr>
          <w:color w:val="000000"/>
          <w:lang w:eastAsia="ru-RU"/>
        </w:rPr>
        <w:t xml:space="preserve"> Организация и проведение </w:t>
      </w:r>
      <w:r w:rsidRPr="001B4455">
        <w:rPr>
          <w:color w:val="000000"/>
          <w:lang w:eastAsia="ru-RU"/>
        </w:rPr>
        <w:t>мониторинг</w:t>
      </w:r>
      <w:r w:rsidR="0033389F" w:rsidRPr="001B4455">
        <w:rPr>
          <w:color w:val="000000"/>
          <w:lang w:eastAsia="ru-RU"/>
        </w:rPr>
        <w:t>а</w:t>
      </w:r>
      <w:r w:rsidRPr="001B4455">
        <w:rPr>
          <w:color w:val="000000"/>
          <w:lang w:eastAsia="ru-RU"/>
        </w:rPr>
        <w:t xml:space="preserve"> функционирования МФЦ.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В целях систематического отслеживания степени удовлетворенности граждан процессом предоставления государственных и муниципальных услуг посредством МФЦ необходимо внедрить систему мониторинга. Способы получения сведений о качестве оказания услуг могут быть различными: анкетирование, опрос заявителей, создание на сайте МФЦ странички с возможностью выражения мнения о качестве работы МФЦ </w:t>
      </w:r>
      <w:r w:rsidR="00CF43E0">
        <w:rPr>
          <w:color w:val="000000"/>
          <w:lang w:eastAsia="ru-RU"/>
        </w:rPr>
        <w:t xml:space="preserve">                 </w:t>
      </w:r>
      <w:r w:rsidRPr="001B4455">
        <w:rPr>
          <w:color w:val="000000"/>
          <w:lang w:eastAsia="ru-RU"/>
        </w:rPr>
        <w:t>и размещение предложений по усовершенствованию работы МФЦ.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Мероприятия для проведения мониторинга состоят в следующем: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проведение социологического опроса заявителей по вопросам предоставления услуг;</w:t>
      </w:r>
    </w:p>
    <w:p w:rsidR="00F54960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проведение интервью с муниципальными служащими, непосредственно задействованными в предоставлении услуг;</w:t>
      </w:r>
    </w:p>
    <w:p w:rsidR="00CF43E0" w:rsidRDefault="00CF43E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</w:p>
    <w:p w:rsidR="00CF43E0" w:rsidRDefault="00CF43E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</w:p>
    <w:p w:rsidR="00CF43E0" w:rsidRPr="00CF43E0" w:rsidRDefault="00CF43E0" w:rsidP="00CF43E0">
      <w:pPr>
        <w:shd w:val="clear" w:color="auto" w:fill="FFFFFF"/>
        <w:spacing w:line="302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9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качественный и количественный анализ документов, предоставляемых заявителю по результатам исполнения услуги;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анализ исполнения административных регламентов в процессе предоставления услуг;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7)</w:t>
      </w:r>
      <w:r w:rsidR="0033389F" w:rsidRPr="001B4455">
        <w:rPr>
          <w:color w:val="000000"/>
          <w:lang w:eastAsia="ru-RU"/>
        </w:rPr>
        <w:t xml:space="preserve"> С</w:t>
      </w:r>
      <w:r w:rsidRPr="001B4455">
        <w:rPr>
          <w:color w:val="000000"/>
          <w:lang w:eastAsia="ru-RU"/>
        </w:rPr>
        <w:t>нятие социальной напряженности между гражданами и органами</w:t>
      </w:r>
      <w:r w:rsidR="0033389F" w:rsidRPr="001B4455">
        <w:rPr>
          <w:color w:val="000000"/>
          <w:lang w:eastAsia="ru-RU"/>
        </w:rPr>
        <w:t>, предоставляющими государственные и муниципальные услуги</w:t>
      </w:r>
      <w:r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При взаимодействии администрации района и заявителя напрямую возникают те проблемы, которые сложно устранить без посредника, в роли которого выступает МФЦ. Администраци</w:t>
      </w:r>
      <w:r w:rsidR="004B0486" w:rsidRPr="001B4455">
        <w:rPr>
          <w:color w:val="000000"/>
          <w:lang w:eastAsia="ru-RU"/>
        </w:rPr>
        <w:t>и</w:t>
      </w:r>
      <w:r w:rsidRPr="001B4455">
        <w:rPr>
          <w:color w:val="000000"/>
          <w:lang w:eastAsia="ru-RU"/>
        </w:rPr>
        <w:t xml:space="preserve"> района и поселений  не располага</w:t>
      </w:r>
      <w:r w:rsidR="0033389F" w:rsidRPr="001B4455">
        <w:rPr>
          <w:color w:val="000000"/>
          <w:lang w:eastAsia="ru-RU"/>
        </w:rPr>
        <w:t>ю</w:t>
      </w:r>
      <w:r w:rsidRPr="001B4455">
        <w:rPr>
          <w:color w:val="000000"/>
          <w:lang w:eastAsia="ru-RU"/>
        </w:rPr>
        <w:t>т возможностью ежедневного приема большого количества заявителей, при котором возможно комфортное обслуживание заявителя, оказание ему квалифицированной помощи в составлении заявления и при формировании пакета документов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pacing w:line="302" w:lineRule="auto"/>
      </w:pPr>
      <w:r w:rsidRPr="001B4455">
        <w:rPr>
          <w:color w:val="000000"/>
          <w:lang w:eastAsia="ru-RU"/>
        </w:rPr>
        <w:tab/>
        <w:t xml:space="preserve">8) </w:t>
      </w:r>
      <w:r w:rsidR="004B0486" w:rsidRPr="001B4455">
        <w:t>К</w:t>
      </w:r>
      <w:r w:rsidRPr="001B4455">
        <w:t xml:space="preserve"> основным рискам реализации Программы относятся:</w:t>
      </w:r>
    </w:p>
    <w:p w:rsidR="00F54960" w:rsidRPr="001B4455" w:rsidRDefault="00F54960" w:rsidP="001B4455">
      <w:pPr>
        <w:spacing w:line="302" w:lineRule="auto"/>
        <w:ind w:firstLine="709"/>
        <w:jc w:val="both"/>
      </w:pPr>
      <w:r w:rsidRPr="001B4455">
        <w:t xml:space="preserve">- финансово-экономические риски, связанные с возможным недофинансированием или несвоевременным финансированием мероприятий муниципальной программы из бюджета </w:t>
      </w:r>
      <w:r w:rsidR="004B0486" w:rsidRPr="001B4455">
        <w:t>района</w:t>
      </w:r>
      <w:r w:rsidRPr="001B4455">
        <w:t xml:space="preserve"> и </w:t>
      </w:r>
      <w:r w:rsidR="004B0486" w:rsidRPr="001B4455">
        <w:t xml:space="preserve">краевого </w:t>
      </w:r>
      <w:r w:rsidRPr="001B4455">
        <w:t>бюджета;</w:t>
      </w:r>
    </w:p>
    <w:p w:rsidR="00F54960" w:rsidRPr="001B4455" w:rsidRDefault="00F54960" w:rsidP="001B4455">
      <w:pPr>
        <w:spacing w:line="302" w:lineRule="auto"/>
        <w:ind w:firstLine="709"/>
        <w:jc w:val="both"/>
      </w:pPr>
      <w:r w:rsidRPr="001B4455">
        <w:t>- нормативно-правовые риски, связанные с непринятием или несвоевременным принятием необходимых нормативных правовых актов, внесением изменений в федеральное законодательство, влияющих на мероприятия муниципальной программы;</w:t>
      </w:r>
    </w:p>
    <w:p w:rsidR="00F54960" w:rsidRPr="001B4455" w:rsidRDefault="00F54960" w:rsidP="001B4455">
      <w:pPr>
        <w:spacing w:line="302" w:lineRule="auto"/>
        <w:ind w:firstLine="709"/>
        <w:jc w:val="both"/>
      </w:pPr>
      <w:r w:rsidRPr="001B4455">
        <w:t xml:space="preserve">- непредвиденные риски, причинами которых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</w:t>
      </w:r>
      <w:r w:rsidR="00CF43E0">
        <w:t xml:space="preserve">                    </w:t>
      </w:r>
      <w:r w:rsidRPr="001B4455">
        <w:t>в бюджет округа и к необходимости концентрации средств бюджета округа на преодоление последствий данных процессов;</w:t>
      </w:r>
    </w:p>
    <w:p w:rsidR="00F54960" w:rsidRPr="001B4455" w:rsidRDefault="00F54960" w:rsidP="001B4455">
      <w:pPr>
        <w:spacing w:line="302" w:lineRule="auto"/>
        <w:ind w:firstLine="709"/>
        <w:jc w:val="both"/>
      </w:pPr>
      <w:r w:rsidRPr="001B4455">
        <w:t>- организационные и управленческие риски, которые могут возникнуть по причине недостаточной проработки вопросов, решаемых в рамках муниципальной программы.</w:t>
      </w:r>
    </w:p>
    <w:p w:rsidR="00F54960" w:rsidRDefault="00F54960" w:rsidP="001B4455">
      <w:pPr>
        <w:spacing w:line="302" w:lineRule="auto"/>
        <w:ind w:firstLine="708"/>
        <w:jc w:val="both"/>
      </w:pPr>
      <w:r w:rsidRPr="001B4455">
        <w:t>Для предотвращения и минимизации рисков предусмотрен мониторинг хода реализации мероприятий муниципальной программы, что позволит своевременно принимать управленческие решения в отношении повышения эффективности использования средств и ресурсов муниципальной программы.</w:t>
      </w:r>
    </w:p>
    <w:p w:rsidR="00CF43E0" w:rsidRDefault="00CF43E0" w:rsidP="001B4455">
      <w:pPr>
        <w:spacing w:line="302" w:lineRule="auto"/>
        <w:ind w:firstLine="708"/>
        <w:jc w:val="both"/>
      </w:pPr>
    </w:p>
    <w:p w:rsidR="00CF43E0" w:rsidRDefault="00CF43E0" w:rsidP="001B4455">
      <w:pPr>
        <w:spacing w:line="302" w:lineRule="auto"/>
        <w:ind w:firstLine="708"/>
        <w:jc w:val="both"/>
      </w:pPr>
    </w:p>
    <w:p w:rsidR="00CF43E0" w:rsidRDefault="00CF43E0" w:rsidP="001B4455">
      <w:pPr>
        <w:spacing w:line="302" w:lineRule="auto"/>
        <w:ind w:firstLine="708"/>
        <w:jc w:val="both"/>
      </w:pPr>
    </w:p>
    <w:p w:rsidR="00CF43E0" w:rsidRPr="00CF43E0" w:rsidRDefault="00CF43E0" w:rsidP="00CF43E0">
      <w:pPr>
        <w:spacing w:line="302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F54960" w:rsidRPr="001B4455" w:rsidRDefault="00F54960" w:rsidP="001B4455">
      <w:pPr>
        <w:shd w:val="clear" w:color="auto" w:fill="FFFFFF"/>
        <w:spacing w:line="302" w:lineRule="auto"/>
        <w:ind w:firstLine="708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>Особое место в механизме реализации Программы должна занять система управления рисками, которая предполагает обязательное описание основных рисков реализации конкретных мероприятий Программы, а также действия региональных властей по их снижению;</w:t>
      </w:r>
    </w:p>
    <w:p w:rsidR="00F54960" w:rsidRPr="001B4455" w:rsidRDefault="00F54960" w:rsidP="001B4455">
      <w:pPr>
        <w:shd w:val="clear" w:color="auto" w:fill="FFFFFF"/>
        <w:spacing w:line="302" w:lineRule="auto"/>
        <w:ind w:firstLine="708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 xml:space="preserve">9) </w:t>
      </w:r>
      <w:r w:rsidR="004B0486" w:rsidRPr="001B4455">
        <w:rPr>
          <w:color w:val="000000"/>
          <w:lang w:eastAsia="ru-RU"/>
        </w:rPr>
        <w:t>В</w:t>
      </w:r>
      <w:r w:rsidRPr="001B4455">
        <w:rPr>
          <w:color w:val="000000"/>
          <w:lang w:eastAsia="ru-RU"/>
        </w:rPr>
        <w:t xml:space="preserve"> рамках Программы предоставления государственных </w:t>
      </w:r>
      <w:r w:rsidR="00CF43E0">
        <w:rPr>
          <w:color w:val="000000"/>
          <w:lang w:eastAsia="ru-RU"/>
        </w:rPr>
        <w:t xml:space="preserve">                            </w:t>
      </w:r>
      <w:r w:rsidRPr="001B4455">
        <w:rPr>
          <w:color w:val="000000"/>
          <w:lang w:eastAsia="ru-RU"/>
        </w:rPr>
        <w:t>и муниципальных услуг должен быть предусмотрен механизм управления Программой, включающий: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создание единой системы мониторинга информации об уровне предоставления государственных и муниципальных услуг на базе МФЦ;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- оценку воздействия реализуемых мероприятий на повышение качества предоставления государственных и муниципальных услуг на базе МФЦ.</w:t>
      </w:r>
    </w:p>
    <w:p w:rsidR="00F54960" w:rsidRPr="001B4455" w:rsidRDefault="00551185" w:rsidP="001B4455">
      <w:pPr>
        <w:shd w:val="clear" w:color="auto" w:fill="FFFFFF"/>
        <w:spacing w:line="302" w:lineRule="auto"/>
        <w:jc w:val="center"/>
        <w:outlineLvl w:val="2"/>
        <w:rPr>
          <w:b/>
          <w:color w:val="000000"/>
          <w:lang w:eastAsia="ru-RU"/>
        </w:rPr>
      </w:pPr>
      <w:r w:rsidRPr="001B4455">
        <w:rPr>
          <w:b/>
          <w:color w:val="000000"/>
          <w:lang w:eastAsia="ru-RU"/>
        </w:rPr>
        <w:t>Раздел 2.</w:t>
      </w:r>
      <w:r w:rsidR="00F54960" w:rsidRPr="001B4455">
        <w:rPr>
          <w:b/>
          <w:color w:val="000000"/>
          <w:lang w:eastAsia="ru-RU"/>
        </w:rPr>
        <w:t xml:space="preserve"> Основные цели и задачи Программы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10. Целями Программы являются: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1) </w:t>
      </w:r>
      <w:r w:rsidR="004B0486" w:rsidRPr="001B4455">
        <w:rPr>
          <w:color w:val="000000"/>
          <w:lang w:eastAsia="ru-RU"/>
        </w:rPr>
        <w:t>П</w:t>
      </w:r>
      <w:r w:rsidRPr="001B4455">
        <w:rPr>
          <w:color w:val="000000"/>
          <w:lang w:eastAsia="ru-RU"/>
        </w:rPr>
        <w:t>овышение качества предоставления государственных и муниципальных услуг путем развития МФЦ, повышение степени удовлетворенности получателей государственных и муниципальных услуг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2) </w:t>
      </w:r>
      <w:r w:rsidR="004B0486" w:rsidRPr="001B4455">
        <w:rPr>
          <w:color w:val="000000"/>
          <w:lang w:eastAsia="ru-RU"/>
        </w:rPr>
        <w:t>П</w:t>
      </w:r>
      <w:r w:rsidRPr="001B4455">
        <w:rPr>
          <w:color w:val="000000"/>
          <w:lang w:eastAsia="ru-RU"/>
        </w:rPr>
        <w:t>овышение эффективности деятельности органов государственной власти и органов местного самоуправления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ind w:firstLine="708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 xml:space="preserve">3) </w:t>
      </w:r>
      <w:r w:rsidR="004B0486" w:rsidRPr="001B4455">
        <w:rPr>
          <w:color w:val="000000"/>
          <w:lang w:eastAsia="ru-RU"/>
        </w:rPr>
        <w:t>С</w:t>
      </w:r>
      <w:r w:rsidRPr="001B4455">
        <w:rPr>
          <w:color w:val="000000"/>
          <w:lang w:eastAsia="ru-RU"/>
        </w:rPr>
        <w:t xml:space="preserve">окращение временных и материальных затрат заявителей </w:t>
      </w:r>
      <w:r w:rsidR="00CF43E0">
        <w:rPr>
          <w:color w:val="000000"/>
          <w:lang w:eastAsia="ru-RU"/>
        </w:rPr>
        <w:t xml:space="preserve">                     </w:t>
      </w:r>
      <w:r w:rsidRPr="001B4455">
        <w:rPr>
          <w:color w:val="000000"/>
          <w:lang w:eastAsia="ru-RU"/>
        </w:rPr>
        <w:t>на получение государственных и муниципальных услуг.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11. Реализация мероприятий Программы направлена на повышение качества предоставления государственных и муниципальных услуг.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12. Основные направления, на реализацию которых направлена Программа: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1) </w:t>
      </w:r>
      <w:r w:rsidR="004B0486" w:rsidRPr="001B4455">
        <w:rPr>
          <w:color w:val="000000"/>
          <w:lang w:eastAsia="ru-RU"/>
        </w:rPr>
        <w:t>С</w:t>
      </w:r>
      <w:r w:rsidRPr="001B4455">
        <w:rPr>
          <w:color w:val="000000"/>
          <w:lang w:eastAsia="ru-RU"/>
        </w:rPr>
        <w:t xml:space="preserve">оздание для заявителей максимально комфортных условий </w:t>
      </w:r>
      <w:r w:rsidR="00E521CC">
        <w:rPr>
          <w:color w:val="000000"/>
          <w:lang w:eastAsia="ru-RU"/>
        </w:rPr>
        <w:t xml:space="preserve">                </w:t>
      </w:r>
      <w:r w:rsidRPr="001B4455">
        <w:rPr>
          <w:color w:val="000000"/>
          <w:lang w:eastAsia="ru-RU"/>
        </w:rPr>
        <w:t>для обращения в органы муниципальной власти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2) </w:t>
      </w:r>
      <w:r w:rsidR="004B0486" w:rsidRPr="001B4455">
        <w:rPr>
          <w:color w:val="000000"/>
          <w:lang w:eastAsia="ru-RU"/>
        </w:rPr>
        <w:t>У</w:t>
      </w:r>
      <w:r w:rsidRPr="001B4455">
        <w:rPr>
          <w:color w:val="000000"/>
          <w:lang w:eastAsia="ru-RU"/>
        </w:rPr>
        <w:t>странение бюрократических барьеров, препятствующих своевременному и законному получению услуги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3) </w:t>
      </w:r>
      <w:r w:rsidR="004B0486" w:rsidRPr="001B4455">
        <w:rPr>
          <w:color w:val="000000"/>
          <w:lang w:eastAsia="ru-RU"/>
        </w:rPr>
        <w:t>О</w:t>
      </w:r>
      <w:r w:rsidRPr="001B4455">
        <w:rPr>
          <w:color w:val="000000"/>
          <w:lang w:eastAsia="ru-RU"/>
        </w:rPr>
        <w:t>беспечение прозрачности процесса предоставления услуги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4) </w:t>
      </w:r>
      <w:r w:rsidR="004B0486" w:rsidRPr="001B4455">
        <w:rPr>
          <w:color w:val="000000"/>
          <w:lang w:eastAsia="ru-RU"/>
        </w:rPr>
        <w:t>О</w:t>
      </w:r>
      <w:r w:rsidRPr="001B4455">
        <w:rPr>
          <w:color w:val="000000"/>
          <w:lang w:eastAsia="ru-RU"/>
        </w:rPr>
        <w:t xml:space="preserve">беспечение всестороннего и полного информирования граждан </w:t>
      </w:r>
      <w:r w:rsidR="00CF43E0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>обо всех аспектах законодательства, регулирующих процесс предоставления услуг.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11. Задачами  Программы являются:</w:t>
      </w:r>
    </w:p>
    <w:p w:rsidR="00F54960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1) </w:t>
      </w:r>
      <w:r w:rsidR="004B0486" w:rsidRPr="001B4455">
        <w:rPr>
          <w:color w:val="000000"/>
          <w:lang w:eastAsia="ru-RU"/>
        </w:rPr>
        <w:t>О</w:t>
      </w:r>
      <w:r w:rsidRPr="001B4455">
        <w:rPr>
          <w:color w:val="000000"/>
          <w:lang w:eastAsia="ru-RU"/>
        </w:rPr>
        <w:t>птимизация административных процедур при предоставлении общественно значимых государственных и муниципальных услуг, а также административных регламентов</w:t>
      </w:r>
      <w:r w:rsidR="004B0486" w:rsidRPr="001B4455">
        <w:rPr>
          <w:color w:val="000000"/>
          <w:lang w:eastAsia="ru-RU"/>
        </w:rPr>
        <w:t>.</w:t>
      </w:r>
    </w:p>
    <w:p w:rsidR="00CF43E0" w:rsidRDefault="00CF43E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</w:p>
    <w:p w:rsidR="00CF43E0" w:rsidRPr="00CF43E0" w:rsidRDefault="00CF43E0" w:rsidP="00CF43E0">
      <w:pPr>
        <w:shd w:val="clear" w:color="auto" w:fill="FFFFFF"/>
        <w:spacing w:line="302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11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2) </w:t>
      </w:r>
      <w:r w:rsidR="004B0486" w:rsidRPr="001B4455">
        <w:rPr>
          <w:color w:val="000000"/>
          <w:lang w:eastAsia="ru-RU"/>
        </w:rPr>
        <w:t>П</w:t>
      </w:r>
      <w:r w:rsidRPr="001B4455">
        <w:rPr>
          <w:color w:val="000000"/>
          <w:lang w:eastAsia="ru-RU"/>
        </w:rPr>
        <w:t>овышение комфортности получения гражданами общественно значимых государственных и муниципальных услуг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Учет рекомендаций по формированию стандарта комфортности предоставления государственных и муниципальных услуг </w:t>
      </w:r>
      <w:r w:rsidR="00CF43E0">
        <w:rPr>
          <w:color w:val="000000"/>
          <w:lang w:eastAsia="ru-RU"/>
        </w:rPr>
        <w:t xml:space="preserve">                                       </w:t>
      </w:r>
      <w:r w:rsidRPr="001B4455">
        <w:rPr>
          <w:color w:val="000000"/>
          <w:lang w:eastAsia="ru-RU"/>
        </w:rPr>
        <w:t xml:space="preserve">в многофункциональных центрах предоставления государственных </w:t>
      </w:r>
      <w:r w:rsidR="00CF43E0">
        <w:rPr>
          <w:color w:val="000000"/>
          <w:lang w:eastAsia="ru-RU"/>
        </w:rPr>
        <w:t xml:space="preserve">                      </w:t>
      </w:r>
      <w:r w:rsidRPr="001B4455">
        <w:rPr>
          <w:color w:val="000000"/>
          <w:lang w:eastAsia="ru-RU"/>
        </w:rPr>
        <w:t xml:space="preserve">и муниципальных услуг обеспечит соблюдение обязательных требований </w:t>
      </w:r>
      <w:r w:rsidR="00CF43E0">
        <w:rPr>
          <w:color w:val="000000"/>
          <w:lang w:eastAsia="ru-RU"/>
        </w:rPr>
        <w:t xml:space="preserve">            </w:t>
      </w:r>
      <w:r w:rsidRPr="001B4455">
        <w:rPr>
          <w:color w:val="000000"/>
          <w:lang w:eastAsia="ru-RU"/>
        </w:rPr>
        <w:t>к удобству и комфорту получателей государственных и муниципальных услуг при обращении в МФЦ</w:t>
      </w:r>
      <w:r w:rsidR="004B0486" w:rsidRPr="001B4455">
        <w:rPr>
          <w:color w:val="000000"/>
          <w:lang w:eastAsia="ru-RU"/>
        </w:rPr>
        <w:t>, в том числе лиц с ограниченными возможностями здоровья.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3) </w:t>
      </w:r>
      <w:r w:rsidR="004B0486" w:rsidRPr="001B4455">
        <w:rPr>
          <w:color w:val="000000"/>
          <w:lang w:eastAsia="ru-RU"/>
        </w:rPr>
        <w:t>С</w:t>
      </w:r>
      <w:r w:rsidRPr="001B4455">
        <w:rPr>
          <w:color w:val="000000"/>
          <w:lang w:eastAsia="ru-RU"/>
        </w:rPr>
        <w:t xml:space="preserve">оздание механизма информирования населения Партизанского  </w:t>
      </w:r>
      <w:r w:rsidRPr="00CF43E0">
        <w:rPr>
          <w:color w:val="000000"/>
          <w:spacing w:val="-4"/>
          <w:lang w:eastAsia="ru-RU"/>
        </w:rPr>
        <w:t>муниципального района о предоставлении государственных и муниципальных</w:t>
      </w:r>
      <w:r w:rsidRPr="001B4455">
        <w:rPr>
          <w:color w:val="000000"/>
          <w:lang w:eastAsia="ru-RU"/>
        </w:rPr>
        <w:t xml:space="preserve"> услуг на базе МФЦ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Отсутствие единой системы информационно-справочной поддержки населения по вопросам получения муниципальных и государственных услуг приводит к недостаточному уровню информированности граждан о порядке, способах и условиях получения услуг. Информационное сопровождение процесса оказания государственных и муниципальных услуг будет включать в себя: создание сайта МФЦ, разработка «личного кабинета» на сайте МФЦ.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4) </w:t>
      </w:r>
      <w:r w:rsidR="004B0486" w:rsidRPr="001B4455">
        <w:rPr>
          <w:color w:val="000000"/>
          <w:lang w:eastAsia="ru-RU"/>
        </w:rPr>
        <w:t>О</w:t>
      </w:r>
      <w:r w:rsidRPr="001B4455">
        <w:rPr>
          <w:color w:val="000000"/>
          <w:lang w:eastAsia="ru-RU"/>
        </w:rPr>
        <w:t>рганизация информационного обмена данными между территориальными органами федеральных органов исполнительной власти, органами местного самоуправления Партизанского  муниципального  района, предприятиями и организациями, участвующими в предоставлении государственных и муниципальных услуг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Организация межведомственного взаимодействия поможет сократить количество взаимодействий заявителей с должностными лицами, участвующими в предоставлении государственных и муниципальных услуг. Помимо документационного предполагается осуществление информационного взаимодействия, в том числе организация информационного обмена с федеральным порталом государственных услуг, региональным сегментом портала государственных услуг.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5) </w:t>
      </w:r>
      <w:r w:rsidR="004B0486" w:rsidRPr="001B4455">
        <w:rPr>
          <w:color w:val="000000"/>
          <w:lang w:eastAsia="ru-RU"/>
        </w:rPr>
        <w:t>П</w:t>
      </w:r>
      <w:r w:rsidRPr="001B4455">
        <w:rPr>
          <w:color w:val="000000"/>
          <w:lang w:eastAsia="ru-RU"/>
        </w:rPr>
        <w:t>ротиводействие коррупции, ликвидация рынка посреднических услуг при предоставлении государственных и муниципальных услуг</w:t>
      </w:r>
      <w:r w:rsidR="004B0486" w:rsidRPr="001B4455">
        <w:rPr>
          <w:color w:val="000000"/>
          <w:lang w:eastAsia="ru-RU"/>
        </w:rPr>
        <w:t>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Противодействие коррупции происходит посредством исключения необходимости личного взаимодействия заявителя с исполнителем государственной или муниципальной услуги (чиновником).</w:t>
      </w:r>
    </w:p>
    <w:p w:rsidR="00F54960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6) </w:t>
      </w:r>
      <w:r w:rsidR="004B0486" w:rsidRPr="001B4455">
        <w:rPr>
          <w:color w:val="000000"/>
          <w:lang w:eastAsia="ru-RU"/>
        </w:rPr>
        <w:t>О</w:t>
      </w:r>
      <w:r w:rsidRPr="001B4455">
        <w:rPr>
          <w:color w:val="000000"/>
          <w:lang w:eastAsia="ru-RU"/>
        </w:rPr>
        <w:t>рганизация мониторинга качества государственных и муниципальных услуг,</w:t>
      </w:r>
      <w:r w:rsidR="004B0486" w:rsidRPr="001B4455">
        <w:rPr>
          <w:color w:val="000000"/>
          <w:lang w:eastAsia="ru-RU"/>
        </w:rPr>
        <w:t xml:space="preserve"> в том числе</w:t>
      </w:r>
      <w:r w:rsidRPr="001B4455">
        <w:rPr>
          <w:color w:val="000000"/>
          <w:lang w:eastAsia="ru-RU"/>
        </w:rPr>
        <w:t xml:space="preserve"> предоставляемых на базе МФЦ.</w:t>
      </w:r>
    </w:p>
    <w:p w:rsidR="00CF43E0" w:rsidRDefault="00CF43E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</w:p>
    <w:p w:rsidR="00CF43E0" w:rsidRPr="00CF43E0" w:rsidRDefault="00CF43E0" w:rsidP="00CF43E0">
      <w:pPr>
        <w:shd w:val="clear" w:color="auto" w:fill="FFFFFF"/>
        <w:spacing w:line="302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12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Результаты мониторинга подлежат также размещению на сайте МФЦ. Они выступят своеобразным индикатором работы МФЦ за определенный период, покажут те направления, в которых стоит проводить работу </w:t>
      </w:r>
      <w:r w:rsidR="00CF43E0">
        <w:rPr>
          <w:color w:val="000000"/>
          <w:lang w:eastAsia="ru-RU"/>
        </w:rPr>
        <w:t xml:space="preserve">                     </w:t>
      </w:r>
      <w:r w:rsidRPr="001B4455">
        <w:rPr>
          <w:color w:val="000000"/>
          <w:lang w:eastAsia="ru-RU"/>
        </w:rPr>
        <w:t>по улучшению показателей.</w:t>
      </w:r>
    </w:p>
    <w:p w:rsidR="00F54960" w:rsidRPr="001B4455" w:rsidRDefault="00F54960" w:rsidP="001B4455">
      <w:pPr>
        <w:shd w:val="clear" w:color="auto" w:fill="FFFFFF"/>
        <w:spacing w:line="302" w:lineRule="auto"/>
        <w:ind w:firstLine="708"/>
        <w:jc w:val="both"/>
      </w:pPr>
      <w:r w:rsidRPr="001B4455">
        <w:rPr>
          <w:color w:val="000000"/>
          <w:lang w:eastAsia="ru-RU"/>
        </w:rPr>
        <w:t xml:space="preserve">7) </w:t>
      </w:r>
      <w:r w:rsidRPr="001B4455">
        <w:t>достижение соответствия МФЦ установленным требованиям.</w:t>
      </w:r>
    </w:p>
    <w:p w:rsidR="00F54960" w:rsidRPr="001B4455" w:rsidRDefault="00F54960" w:rsidP="001B4455">
      <w:pPr>
        <w:shd w:val="clear" w:color="auto" w:fill="FFFFFF"/>
        <w:spacing w:line="302" w:lineRule="auto"/>
        <w:ind w:firstLine="708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 xml:space="preserve">12. В результате реализации Программы существенно поднимется уровень комфортности предоставления услуг благодаря максимальной </w:t>
      </w:r>
      <w:proofErr w:type="spellStart"/>
      <w:r w:rsidRPr="001B4455">
        <w:rPr>
          <w:color w:val="000000"/>
          <w:lang w:eastAsia="ru-RU"/>
        </w:rPr>
        <w:t>автоматизированности</w:t>
      </w:r>
      <w:proofErr w:type="spellEnd"/>
      <w:r w:rsidRPr="001B4455">
        <w:rPr>
          <w:color w:val="000000"/>
          <w:lang w:eastAsia="ru-RU"/>
        </w:rPr>
        <w:t xml:space="preserve"> всех процессов, связанных с подачей и обработкой документов, взаимодействию МФЦ с органами власти и различными ведомствами.</w:t>
      </w:r>
    </w:p>
    <w:p w:rsidR="00F54960" w:rsidRPr="001B4455" w:rsidRDefault="00551185" w:rsidP="00CF43E0">
      <w:pPr>
        <w:shd w:val="clear" w:color="auto" w:fill="FFFFFF"/>
        <w:spacing w:line="302" w:lineRule="auto"/>
        <w:jc w:val="center"/>
        <w:rPr>
          <w:b/>
          <w:color w:val="000000"/>
          <w:lang w:eastAsia="ru-RU"/>
        </w:rPr>
      </w:pPr>
      <w:r w:rsidRPr="001B4455">
        <w:rPr>
          <w:b/>
          <w:color w:val="000000"/>
          <w:lang w:eastAsia="ru-RU"/>
        </w:rPr>
        <w:t>Раздел 3</w:t>
      </w:r>
      <w:r w:rsidR="00F54960" w:rsidRPr="001B4455">
        <w:rPr>
          <w:b/>
          <w:color w:val="000000"/>
          <w:lang w:eastAsia="ru-RU"/>
        </w:rPr>
        <w:t>. Сроки и этапы реализации Программы</w:t>
      </w:r>
    </w:p>
    <w:p w:rsidR="00F54960" w:rsidRPr="001B4455" w:rsidRDefault="00F54960" w:rsidP="00CF43E0">
      <w:pPr>
        <w:spacing w:line="302" w:lineRule="auto"/>
        <w:jc w:val="both"/>
      </w:pPr>
      <w:r w:rsidRPr="001B4455">
        <w:rPr>
          <w:color w:val="000000"/>
          <w:lang w:eastAsia="ru-RU"/>
        </w:rPr>
        <w:tab/>
        <w:t xml:space="preserve">13. </w:t>
      </w:r>
      <w:r w:rsidRPr="001B4455">
        <w:t xml:space="preserve">Реализация муниципальной программы рассчитана на </w:t>
      </w:r>
      <w:r w:rsidR="00436B70" w:rsidRPr="001B4455">
        <w:t>2016</w:t>
      </w:r>
      <w:r w:rsidRPr="001B4455">
        <w:t>-</w:t>
      </w:r>
      <w:r w:rsidR="00CF43E0">
        <w:t xml:space="preserve">              </w:t>
      </w:r>
      <w:r w:rsidRPr="001B4455">
        <w:t>2018 годы. Выделение этапов Программы не предусмотрено.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14. Прекращение реализации мероприятий Программы осуществляется в случаях прекращения финансирования Программы или необоснованного </w:t>
      </w:r>
      <w:r w:rsidR="00E521CC">
        <w:rPr>
          <w:color w:val="000000"/>
          <w:lang w:eastAsia="ru-RU"/>
        </w:rPr>
        <w:t xml:space="preserve"> </w:t>
      </w:r>
      <w:r w:rsidRPr="001B4455">
        <w:rPr>
          <w:color w:val="000000"/>
          <w:lang w:eastAsia="ru-RU"/>
        </w:rPr>
        <w:t>не достижения целевых индикативных показателей.</w:t>
      </w:r>
    </w:p>
    <w:p w:rsidR="00F54960" w:rsidRPr="001B4455" w:rsidRDefault="00551185" w:rsidP="00EC3F8B">
      <w:pPr>
        <w:shd w:val="clear" w:color="auto" w:fill="FFFFFF"/>
        <w:spacing w:line="302" w:lineRule="auto"/>
        <w:jc w:val="center"/>
        <w:rPr>
          <w:b/>
          <w:color w:val="000000"/>
          <w:lang w:eastAsia="ru-RU"/>
        </w:rPr>
      </w:pPr>
      <w:r w:rsidRPr="001B4455">
        <w:rPr>
          <w:b/>
          <w:color w:val="000000"/>
          <w:lang w:eastAsia="ru-RU"/>
        </w:rPr>
        <w:t>Раздел 4</w:t>
      </w:r>
      <w:r w:rsidR="00F54960" w:rsidRPr="001B4455">
        <w:rPr>
          <w:b/>
          <w:color w:val="000000"/>
          <w:lang w:eastAsia="ru-RU"/>
        </w:rPr>
        <w:t>. Система программных мероприятий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15. В целях обеспечения решения поставленных задач, программные мероприятия включают деятельность по следующим направлениям:</w:t>
      </w:r>
    </w:p>
    <w:p w:rsidR="00F54960" w:rsidRPr="001B4455" w:rsidRDefault="00436B7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1</w:t>
      </w:r>
      <w:r w:rsidR="00F54960" w:rsidRPr="001B4455">
        <w:rPr>
          <w:color w:val="000000"/>
          <w:lang w:eastAsia="ru-RU"/>
        </w:rPr>
        <w:t xml:space="preserve">) </w:t>
      </w:r>
      <w:r w:rsidR="00A06F69">
        <w:rPr>
          <w:color w:val="000000"/>
          <w:lang w:eastAsia="ru-RU"/>
        </w:rPr>
        <w:t>М</w:t>
      </w:r>
      <w:r w:rsidR="00F54960" w:rsidRPr="001B4455">
        <w:rPr>
          <w:color w:val="000000"/>
          <w:lang w:eastAsia="ru-RU"/>
        </w:rPr>
        <w:t>ониторинг и совершенствование деятельности МФЦ Партизанского  муниципального  района</w:t>
      </w:r>
      <w:r w:rsidR="00A06F69">
        <w:rPr>
          <w:color w:val="000000"/>
          <w:lang w:eastAsia="ru-RU"/>
        </w:rPr>
        <w:t>.</w:t>
      </w:r>
      <w:r w:rsidR="00F54960" w:rsidRPr="001B4455">
        <w:rPr>
          <w:color w:val="000000"/>
          <w:lang w:eastAsia="ru-RU"/>
        </w:rPr>
        <w:t xml:space="preserve">  </w:t>
      </w:r>
    </w:p>
    <w:p w:rsidR="00F54960" w:rsidRPr="001B4455" w:rsidRDefault="00436B7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2</w:t>
      </w:r>
      <w:r w:rsidR="00A06F69">
        <w:rPr>
          <w:color w:val="000000"/>
          <w:lang w:eastAsia="ru-RU"/>
        </w:rPr>
        <w:t>) С</w:t>
      </w:r>
      <w:r w:rsidR="00F54960" w:rsidRPr="001B4455">
        <w:rPr>
          <w:color w:val="000000"/>
          <w:lang w:eastAsia="ru-RU"/>
        </w:rPr>
        <w:t>оздание и развитие сайта МФЦ.</w:t>
      </w:r>
    </w:p>
    <w:p w:rsidR="004B0486" w:rsidRPr="001B4455" w:rsidRDefault="004B0486" w:rsidP="001B4455">
      <w:pPr>
        <w:shd w:val="clear" w:color="auto" w:fill="FFFFFF"/>
        <w:spacing w:line="302" w:lineRule="auto"/>
        <w:ind w:firstLine="709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 xml:space="preserve">3) Мониторинг качества предоставления государственных </w:t>
      </w:r>
      <w:r w:rsidR="00EC3F8B">
        <w:rPr>
          <w:color w:val="000000"/>
          <w:lang w:eastAsia="ru-RU"/>
        </w:rPr>
        <w:t xml:space="preserve">                            </w:t>
      </w:r>
      <w:r w:rsidRPr="001B4455">
        <w:rPr>
          <w:color w:val="000000"/>
          <w:lang w:eastAsia="ru-RU"/>
        </w:rPr>
        <w:t>и муниципальных услуг.</w:t>
      </w:r>
    </w:p>
    <w:p w:rsidR="00EC3F8B" w:rsidRDefault="00762643" w:rsidP="00EC3F8B">
      <w:pPr>
        <w:shd w:val="clear" w:color="auto" w:fill="FFFFFF"/>
        <w:jc w:val="center"/>
        <w:rPr>
          <w:b/>
          <w:color w:val="000000"/>
          <w:lang w:eastAsia="ru-RU"/>
        </w:rPr>
      </w:pPr>
      <w:r w:rsidRPr="001B4455">
        <w:rPr>
          <w:b/>
          <w:color w:val="000000"/>
          <w:lang w:eastAsia="ru-RU"/>
        </w:rPr>
        <w:t>Раздел 5</w:t>
      </w:r>
      <w:r w:rsidR="00F54960" w:rsidRPr="001B4455">
        <w:rPr>
          <w:b/>
          <w:color w:val="000000"/>
          <w:lang w:eastAsia="ru-RU"/>
        </w:rPr>
        <w:t>. Ресурсное обеспечение Программы</w:t>
      </w:r>
      <w:r w:rsidR="00EC3F8B">
        <w:rPr>
          <w:b/>
          <w:color w:val="000000"/>
          <w:lang w:eastAsia="ru-RU"/>
        </w:rPr>
        <w:t xml:space="preserve"> с перечнем мероприятий</w:t>
      </w:r>
    </w:p>
    <w:p w:rsidR="00F54960" w:rsidRPr="001B4455" w:rsidRDefault="00EC3F8B" w:rsidP="00EC3F8B">
      <w:pPr>
        <w:shd w:val="clear" w:color="auto" w:fill="FFFFFF"/>
        <w:spacing w:line="360" w:lineRule="auto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с </w:t>
      </w:r>
      <w:r w:rsidR="00762643" w:rsidRPr="001B4455">
        <w:rPr>
          <w:b/>
          <w:color w:val="000000"/>
          <w:lang w:eastAsia="ru-RU"/>
        </w:rPr>
        <w:t>разбивкой по годам, источникам финансирования</w:t>
      </w:r>
    </w:p>
    <w:p w:rsidR="008C20C1" w:rsidRPr="004D50A7" w:rsidRDefault="00F54960" w:rsidP="008C20C1">
      <w:pPr>
        <w:shd w:val="clear" w:color="auto" w:fill="FFFFFF"/>
        <w:spacing w:line="312" w:lineRule="auto"/>
        <w:rPr>
          <w:color w:val="000000"/>
        </w:rPr>
      </w:pPr>
      <w:r w:rsidRPr="001B4455">
        <w:rPr>
          <w:color w:val="000000"/>
          <w:lang w:eastAsia="ru-RU"/>
        </w:rPr>
        <w:tab/>
      </w:r>
      <w:r w:rsidR="00762643" w:rsidRPr="001B4455">
        <w:rPr>
          <w:color w:val="000000"/>
          <w:lang w:eastAsia="ru-RU"/>
        </w:rPr>
        <w:t xml:space="preserve">16. </w:t>
      </w:r>
      <w:r w:rsidR="008C20C1" w:rsidRPr="004D50A7">
        <w:rPr>
          <w:color w:val="000000"/>
        </w:rPr>
        <w:t>Общий объем фина</w:t>
      </w:r>
      <w:r w:rsidR="008C20C1">
        <w:rPr>
          <w:color w:val="000000"/>
        </w:rPr>
        <w:t xml:space="preserve">нсирования Программы составляет </w:t>
      </w:r>
      <w:r w:rsidR="008C20C1" w:rsidRPr="004D50A7">
        <w:rPr>
          <w:color w:val="000000"/>
        </w:rPr>
        <w:t>37651,856 тыс. рублей, в том числе за счет средств: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 w:rsidRPr="004D50A7">
        <w:rPr>
          <w:color w:val="000000"/>
        </w:rPr>
        <w:t>к</w:t>
      </w:r>
      <w:r>
        <w:rPr>
          <w:color w:val="000000"/>
        </w:rPr>
        <w:t>раевого бюджета -</w:t>
      </w:r>
      <w:r w:rsidRPr="004D50A7">
        <w:rPr>
          <w:color w:val="000000"/>
        </w:rPr>
        <w:t xml:space="preserve"> 19152,174</w:t>
      </w:r>
      <w:r>
        <w:rPr>
          <w:color w:val="000000"/>
        </w:rPr>
        <w:t xml:space="preserve"> </w:t>
      </w:r>
      <w:r w:rsidRPr="004D50A7">
        <w:rPr>
          <w:color w:val="000000"/>
        </w:rPr>
        <w:t>тыс. рублей;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>
        <w:rPr>
          <w:color w:val="000000"/>
        </w:rPr>
        <w:t>местного бюджета -</w:t>
      </w:r>
      <w:r w:rsidRPr="004D50A7">
        <w:rPr>
          <w:color w:val="000000"/>
        </w:rPr>
        <w:t xml:space="preserve"> 18 499,682 тыс. рублей.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 w:rsidRPr="004D50A7">
        <w:rPr>
          <w:color w:val="000000"/>
        </w:rPr>
        <w:t>В том числе по годам реализации Программы за счет средств местного бюджета: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>
        <w:rPr>
          <w:color w:val="000000"/>
        </w:rPr>
        <w:t>2016 года -</w:t>
      </w:r>
      <w:r w:rsidRPr="004D50A7">
        <w:rPr>
          <w:color w:val="000000"/>
        </w:rPr>
        <w:t xml:space="preserve"> 6 111,820 тыс. рублей;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>
        <w:rPr>
          <w:color w:val="000000"/>
        </w:rPr>
        <w:t>2017 года -</w:t>
      </w:r>
      <w:r w:rsidRPr="004D50A7">
        <w:rPr>
          <w:color w:val="000000"/>
        </w:rPr>
        <w:t xml:space="preserve"> 6 193,931 тыс. рублей;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>
        <w:rPr>
          <w:color w:val="000000"/>
        </w:rPr>
        <w:t>2018 года -</w:t>
      </w:r>
      <w:r w:rsidRPr="004D50A7">
        <w:rPr>
          <w:color w:val="000000"/>
        </w:rPr>
        <w:t xml:space="preserve"> 6 193,931 тыс. рублей.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 w:rsidRPr="004D50A7">
        <w:rPr>
          <w:color w:val="000000"/>
        </w:rPr>
        <w:lastRenderedPageBreak/>
        <w:t>В том числе по годам реализации Программы за счет сре</w:t>
      </w:r>
      <w:proofErr w:type="gramStart"/>
      <w:r w:rsidRPr="004D50A7">
        <w:rPr>
          <w:color w:val="000000"/>
        </w:rPr>
        <w:t>дств кр</w:t>
      </w:r>
      <w:proofErr w:type="gramEnd"/>
      <w:r w:rsidRPr="004D50A7">
        <w:rPr>
          <w:color w:val="000000"/>
        </w:rPr>
        <w:t>аевого бюджета: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>
        <w:rPr>
          <w:color w:val="000000"/>
        </w:rPr>
        <w:t>2016 года -</w:t>
      </w:r>
      <w:r w:rsidRPr="004D50A7">
        <w:rPr>
          <w:color w:val="000000"/>
        </w:rPr>
        <w:t xml:space="preserve"> 6 057,409 тыс. рублей;</w:t>
      </w:r>
    </w:p>
    <w:p w:rsidR="008C20C1" w:rsidRPr="004D50A7" w:rsidRDefault="008C20C1" w:rsidP="008C20C1">
      <w:pPr>
        <w:shd w:val="clear" w:color="auto" w:fill="FFFFFF"/>
        <w:spacing w:line="312" w:lineRule="auto"/>
        <w:rPr>
          <w:color w:val="000000"/>
        </w:rPr>
      </w:pPr>
      <w:r>
        <w:rPr>
          <w:color w:val="000000"/>
        </w:rPr>
        <w:t>2017 года -</w:t>
      </w:r>
      <w:r w:rsidRPr="004D50A7">
        <w:rPr>
          <w:color w:val="000000"/>
        </w:rPr>
        <w:t xml:space="preserve"> 6 900,834 тыс. рублей;</w:t>
      </w:r>
    </w:p>
    <w:p w:rsidR="008C20C1" w:rsidRDefault="008C20C1" w:rsidP="008C20C1">
      <w:pPr>
        <w:shd w:val="clear" w:color="auto" w:fill="FFFFFF"/>
        <w:spacing w:line="302" w:lineRule="auto"/>
        <w:jc w:val="both"/>
        <w:rPr>
          <w:color w:val="000000"/>
        </w:rPr>
      </w:pPr>
      <w:r>
        <w:rPr>
          <w:color w:val="000000"/>
        </w:rPr>
        <w:t>2018 года -</w:t>
      </w:r>
      <w:r w:rsidRPr="004D50A7">
        <w:rPr>
          <w:color w:val="000000"/>
        </w:rPr>
        <w:t xml:space="preserve"> 6 193,931</w:t>
      </w:r>
      <w:r>
        <w:rPr>
          <w:color w:val="000000"/>
        </w:rPr>
        <w:t xml:space="preserve"> </w:t>
      </w:r>
      <w:r w:rsidRPr="004D50A7">
        <w:rPr>
          <w:color w:val="000000"/>
        </w:rPr>
        <w:t>тыс. рублей</w:t>
      </w:r>
      <w:r>
        <w:rPr>
          <w:color w:val="000000"/>
        </w:rPr>
        <w:t>.</w:t>
      </w:r>
    </w:p>
    <w:p w:rsidR="00F54960" w:rsidRPr="001B4455" w:rsidRDefault="00F54960" w:rsidP="008C20C1">
      <w:pPr>
        <w:shd w:val="clear" w:color="auto" w:fill="FFFFFF"/>
        <w:spacing w:line="302" w:lineRule="auto"/>
        <w:ind w:firstLine="700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 xml:space="preserve">17. Объем финансирования Программы подлежит ежегодному уточнению исходя из реальных условий формирования местного бюджета </w:t>
      </w:r>
      <w:r w:rsidR="00EB66C4">
        <w:rPr>
          <w:color w:val="000000"/>
          <w:lang w:eastAsia="ru-RU"/>
        </w:rPr>
        <w:t xml:space="preserve">         </w:t>
      </w:r>
      <w:r w:rsidRPr="001B4455">
        <w:rPr>
          <w:color w:val="000000"/>
          <w:lang w:eastAsia="ru-RU"/>
        </w:rPr>
        <w:t>на очередной финансовый год.</w:t>
      </w:r>
    </w:p>
    <w:p w:rsidR="00F54960" w:rsidRPr="001B4455" w:rsidRDefault="00762643" w:rsidP="00EB66C4">
      <w:pPr>
        <w:shd w:val="clear" w:color="auto" w:fill="FFFFFF"/>
        <w:spacing w:line="302" w:lineRule="auto"/>
        <w:jc w:val="center"/>
        <w:outlineLvl w:val="2"/>
        <w:rPr>
          <w:b/>
          <w:color w:val="000000"/>
          <w:lang w:eastAsia="ru-RU"/>
        </w:rPr>
      </w:pPr>
      <w:r w:rsidRPr="001B4455">
        <w:rPr>
          <w:b/>
          <w:color w:val="000000"/>
          <w:lang w:eastAsia="ru-RU"/>
        </w:rPr>
        <w:t>Раздел 6.</w:t>
      </w:r>
      <w:r w:rsidR="00F54960" w:rsidRPr="001B4455">
        <w:rPr>
          <w:b/>
          <w:color w:val="000000"/>
          <w:lang w:eastAsia="ru-RU"/>
        </w:rPr>
        <w:t xml:space="preserve"> Организация у</w:t>
      </w:r>
      <w:r w:rsidR="00EB66C4">
        <w:rPr>
          <w:b/>
          <w:color w:val="000000"/>
          <w:lang w:eastAsia="ru-RU"/>
        </w:rPr>
        <w:t>правления и механизм реализации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18. Общее управление и </w:t>
      </w:r>
      <w:proofErr w:type="gramStart"/>
      <w:r w:rsidRPr="001B4455">
        <w:rPr>
          <w:color w:val="000000"/>
          <w:lang w:eastAsia="ru-RU"/>
        </w:rPr>
        <w:t>контроль за</w:t>
      </w:r>
      <w:proofErr w:type="gramEnd"/>
      <w:r w:rsidRPr="001B4455">
        <w:rPr>
          <w:color w:val="000000"/>
          <w:lang w:eastAsia="ru-RU"/>
        </w:rPr>
        <w:t xml:space="preserve"> реализацией Программы осуществляет муниципальный заказчик Программы - администрация Партизанского муниципального района, которая выполняет следующие функции: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 xml:space="preserve">1) осуществляет </w:t>
      </w:r>
      <w:proofErr w:type="gramStart"/>
      <w:r w:rsidRPr="001B4455">
        <w:rPr>
          <w:color w:val="000000"/>
          <w:lang w:eastAsia="ru-RU"/>
        </w:rPr>
        <w:t>контроль за</w:t>
      </w:r>
      <w:proofErr w:type="gramEnd"/>
      <w:r w:rsidRPr="001B4455">
        <w:rPr>
          <w:color w:val="000000"/>
          <w:lang w:eastAsia="ru-RU"/>
        </w:rPr>
        <w:t xml:space="preserve"> реализацией Программы;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2) разрабатывает в пределах своих полномочий проекты нормативных правовых актов, необходимые для выполнения Программы;</w:t>
      </w:r>
    </w:p>
    <w:p w:rsidR="00F54960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  <w:t>3) готовит предложения по уточнению перечня и содержания программных мероприятий Программы в очередном финансовом году;</w:t>
      </w:r>
    </w:p>
    <w:p w:rsidR="000C5455" w:rsidRPr="001B4455" w:rsidRDefault="00F54960" w:rsidP="001B4455">
      <w:pPr>
        <w:shd w:val="clear" w:color="auto" w:fill="FFFFFF"/>
        <w:spacing w:line="302" w:lineRule="auto"/>
        <w:jc w:val="both"/>
        <w:rPr>
          <w:color w:val="000000"/>
          <w:lang w:eastAsia="ru-RU"/>
        </w:rPr>
      </w:pPr>
      <w:r w:rsidRPr="001B4455">
        <w:rPr>
          <w:color w:val="000000"/>
          <w:lang w:eastAsia="ru-RU"/>
        </w:rPr>
        <w:tab/>
      </w:r>
      <w:proofErr w:type="gramStart"/>
      <w:r w:rsidRPr="001B4455">
        <w:rPr>
          <w:color w:val="000000"/>
          <w:lang w:eastAsia="ru-RU"/>
        </w:rPr>
        <w:t>4) на основе анализа выполнения мероприятий Программы и их эффективности в текущем году, а также на основе бюджетной заявки участника Программы (муниципального казенного</w:t>
      </w:r>
      <w:r w:rsidR="000C5455" w:rsidRPr="001B4455">
        <w:rPr>
          <w:color w:val="000000"/>
          <w:lang w:eastAsia="ru-RU"/>
        </w:rPr>
        <w:t xml:space="preserve"> учреждения «Многофункциональный центр предоставления</w:t>
      </w:r>
      <w:r w:rsidRPr="001B4455">
        <w:rPr>
          <w:color w:val="000000"/>
          <w:lang w:eastAsia="ru-RU"/>
        </w:rPr>
        <w:t xml:space="preserve"> государственных и муниципальных услуг»  Партизанского  муниципального  района») уточняет объем средств, необходимых для финансирования Программы в очередном финансовом году, и предоставляет в установленном порядке проект бюджетной заявки на финансирование Программы за счет средств</w:t>
      </w:r>
      <w:r w:rsidR="00762643" w:rsidRPr="001B4455">
        <w:rPr>
          <w:color w:val="000000"/>
          <w:lang w:eastAsia="ru-RU"/>
        </w:rPr>
        <w:t xml:space="preserve"> </w:t>
      </w:r>
      <w:r w:rsidR="000C5455" w:rsidRPr="001B4455">
        <w:rPr>
          <w:color w:val="000000"/>
          <w:lang w:eastAsia="ru-RU"/>
        </w:rPr>
        <w:t>Партизанского</w:t>
      </w:r>
      <w:proofErr w:type="gramEnd"/>
      <w:r w:rsidR="000C5455" w:rsidRPr="001B4455">
        <w:rPr>
          <w:color w:val="000000"/>
          <w:lang w:eastAsia="ru-RU"/>
        </w:rPr>
        <w:t xml:space="preserve"> муниципального  района</w:t>
      </w:r>
      <w:r w:rsidR="00EB66C4">
        <w:rPr>
          <w:color w:val="000000"/>
          <w:lang w:eastAsia="ru-RU"/>
        </w:rPr>
        <w:t>.</w:t>
      </w:r>
    </w:p>
    <w:p w:rsidR="00F54960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9F338C">
        <w:rPr>
          <w:color w:val="000000"/>
          <w:sz w:val="24"/>
          <w:szCs w:val="24"/>
          <w:lang w:eastAsia="ru-RU"/>
        </w:rPr>
        <w:tab/>
      </w:r>
      <w:r w:rsidRPr="00EB66C4">
        <w:rPr>
          <w:color w:val="000000"/>
          <w:lang w:eastAsia="ru-RU"/>
        </w:rPr>
        <w:t xml:space="preserve">5) разрабатывает перечень целевых индикаторов и показателей </w:t>
      </w:r>
      <w:r w:rsidR="00613E47">
        <w:rPr>
          <w:color w:val="000000"/>
          <w:lang w:eastAsia="ru-RU"/>
        </w:rPr>
        <w:t xml:space="preserve">                </w:t>
      </w:r>
      <w:r w:rsidRPr="00EB66C4">
        <w:rPr>
          <w:color w:val="000000"/>
          <w:lang w:eastAsia="ru-RU"/>
        </w:rPr>
        <w:t>для мониторинга реализации программных мероприятий;</w:t>
      </w:r>
    </w:p>
    <w:p w:rsidR="00613E47" w:rsidRDefault="00613E47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</w:p>
    <w:p w:rsidR="00613E47" w:rsidRDefault="00613E47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</w:p>
    <w:p w:rsidR="00613E47" w:rsidRDefault="00613E47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</w:p>
    <w:p w:rsidR="00613E47" w:rsidRPr="00613E47" w:rsidRDefault="00613E47" w:rsidP="00613E47">
      <w:pPr>
        <w:shd w:val="clear" w:color="auto" w:fill="FFFFFF"/>
        <w:spacing w:line="312" w:lineRule="auto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14</w:t>
      </w:r>
    </w:p>
    <w:p w:rsidR="000C5455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</w:r>
      <w:r w:rsidR="00611AC2" w:rsidRPr="00EB66C4">
        <w:rPr>
          <w:color w:val="000000"/>
          <w:lang w:eastAsia="ru-RU"/>
        </w:rPr>
        <w:t>6</w:t>
      </w:r>
      <w:r w:rsidRPr="00EB66C4">
        <w:rPr>
          <w:color w:val="000000"/>
          <w:lang w:eastAsia="ru-RU"/>
        </w:rPr>
        <w:t>) при необходимости внесения изменений в Программу муниципальный заказчик-координатор Программы организует соответствующую работу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</w:r>
      <w:r w:rsidR="00611AC2" w:rsidRPr="00EB66C4">
        <w:rPr>
          <w:color w:val="000000"/>
          <w:lang w:eastAsia="ru-RU"/>
        </w:rPr>
        <w:t>7</w:t>
      </w:r>
      <w:r w:rsidRPr="00EB66C4">
        <w:rPr>
          <w:color w:val="000000"/>
          <w:lang w:eastAsia="ru-RU"/>
        </w:rPr>
        <w:t xml:space="preserve">) определяет перечень </w:t>
      </w:r>
      <w:r w:rsidR="00611AC2" w:rsidRPr="00EB66C4">
        <w:rPr>
          <w:color w:val="000000"/>
          <w:lang w:eastAsia="ru-RU"/>
        </w:rPr>
        <w:t xml:space="preserve">муниципальных </w:t>
      </w:r>
      <w:r w:rsidRPr="00EB66C4">
        <w:rPr>
          <w:color w:val="000000"/>
          <w:lang w:eastAsia="ru-RU"/>
        </w:rPr>
        <w:t>услуг, которые будут предоставляться на базе МФЦ;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lastRenderedPageBreak/>
        <w:tab/>
      </w:r>
      <w:r w:rsidR="00611AC2" w:rsidRPr="00EB66C4">
        <w:rPr>
          <w:color w:val="000000"/>
          <w:lang w:eastAsia="ru-RU"/>
        </w:rPr>
        <w:t>8</w:t>
      </w:r>
      <w:r w:rsidRPr="00EB66C4">
        <w:rPr>
          <w:color w:val="000000"/>
          <w:lang w:eastAsia="ru-RU"/>
        </w:rPr>
        <w:t>) выявляет ожидания и потребности получателей услуг;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</w:r>
      <w:r w:rsidR="00611AC2" w:rsidRPr="00EB66C4">
        <w:rPr>
          <w:color w:val="000000"/>
          <w:lang w:eastAsia="ru-RU"/>
        </w:rPr>
        <w:t>9</w:t>
      </w:r>
      <w:r w:rsidRPr="00EB66C4">
        <w:rPr>
          <w:color w:val="000000"/>
          <w:lang w:eastAsia="ru-RU"/>
        </w:rPr>
        <w:t>) оценивает необходимое ресурсное обеспечение предоставления услуг;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>1</w:t>
      </w:r>
      <w:r w:rsidR="00611AC2" w:rsidRPr="00EB66C4">
        <w:rPr>
          <w:color w:val="000000"/>
          <w:lang w:eastAsia="ru-RU"/>
        </w:rPr>
        <w:t>0</w:t>
      </w:r>
      <w:r w:rsidRPr="00EB66C4">
        <w:rPr>
          <w:color w:val="000000"/>
          <w:lang w:eastAsia="ru-RU"/>
        </w:rPr>
        <w:t xml:space="preserve">) разрабатывает административные регламенты предоставления </w:t>
      </w:r>
      <w:r w:rsidR="00CD5B0E" w:rsidRPr="00EB66C4">
        <w:rPr>
          <w:color w:val="000000"/>
          <w:lang w:eastAsia="ru-RU"/>
        </w:rPr>
        <w:t xml:space="preserve">муниципальных </w:t>
      </w:r>
      <w:r w:rsidRPr="00EB66C4">
        <w:rPr>
          <w:color w:val="000000"/>
          <w:lang w:eastAsia="ru-RU"/>
        </w:rPr>
        <w:t>услуг;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</w:r>
      <w:r w:rsidR="00B75A23" w:rsidRPr="00EB66C4">
        <w:rPr>
          <w:color w:val="000000"/>
          <w:lang w:eastAsia="ru-RU"/>
        </w:rPr>
        <w:t>1</w:t>
      </w:r>
      <w:r w:rsidR="00611AC2" w:rsidRPr="00EB66C4">
        <w:rPr>
          <w:color w:val="000000"/>
          <w:lang w:eastAsia="ru-RU"/>
        </w:rPr>
        <w:t>1</w:t>
      </w:r>
      <w:r w:rsidRPr="00EB66C4">
        <w:rPr>
          <w:color w:val="000000"/>
          <w:lang w:eastAsia="ru-RU"/>
        </w:rPr>
        <w:t xml:space="preserve">) обеспечивает информирование </w:t>
      </w:r>
      <w:r w:rsidR="00611AC2" w:rsidRPr="00EB66C4">
        <w:rPr>
          <w:color w:val="000000"/>
          <w:lang w:eastAsia="ru-RU"/>
        </w:rPr>
        <w:t>заявителей</w:t>
      </w:r>
      <w:r w:rsidRPr="00EB66C4">
        <w:rPr>
          <w:color w:val="000000"/>
          <w:lang w:eastAsia="ru-RU"/>
        </w:rPr>
        <w:t xml:space="preserve"> о порядке предоставления </w:t>
      </w:r>
      <w:r w:rsidR="00611AC2" w:rsidRPr="00EB66C4">
        <w:rPr>
          <w:color w:val="000000"/>
          <w:lang w:eastAsia="ru-RU"/>
        </w:rPr>
        <w:t xml:space="preserve"> </w:t>
      </w:r>
      <w:r w:rsidRPr="00EB66C4">
        <w:rPr>
          <w:color w:val="000000"/>
          <w:lang w:eastAsia="ru-RU"/>
        </w:rPr>
        <w:t xml:space="preserve"> муниципальных услуг, в том числе с использованием системы порталов государственных услуг;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</w:r>
      <w:r w:rsidR="00B75A23" w:rsidRPr="00EB66C4">
        <w:rPr>
          <w:color w:val="000000"/>
          <w:lang w:eastAsia="ru-RU"/>
        </w:rPr>
        <w:t>1</w:t>
      </w:r>
      <w:r w:rsidR="00611AC2" w:rsidRPr="00EB66C4">
        <w:rPr>
          <w:color w:val="000000"/>
          <w:lang w:eastAsia="ru-RU"/>
        </w:rPr>
        <w:t>2</w:t>
      </w:r>
      <w:r w:rsidRPr="00EB66C4">
        <w:rPr>
          <w:color w:val="000000"/>
          <w:lang w:eastAsia="ru-RU"/>
        </w:rPr>
        <w:t>) анализирует риски реализации конкретных мероприятий Программы.</w:t>
      </w:r>
      <w:r w:rsidR="009C508F" w:rsidRPr="00EB66C4">
        <w:rPr>
          <w:color w:val="000000"/>
          <w:lang w:eastAsia="ru-RU"/>
        </w:rPr>
        <w:t xml:space="preserve"> </w:t>
      </w:r>
      <w:r w:rsidRPr="00EB66C4">
        <w:rPr>
          <w:color w:val="000000"/>
          <w:lang w:eastAsia="ru-RU"/>
        </w:rPr>
        <w:t xml:space="preserve">Реализация Программы осуществляется на основе муниципальных контрактов на закупку и поставку продукции для муниципальных  нужд Партизанского  муниципального  района, заключаемых муниципальным заказчиком - </w:t>
      </w:r>
      <w:r w:rsidR="00CD5B0E" w:rsidRPr="00EB66C4">
        <w:rPr>
          <w:color w:val="000000"/>
          <w:lang w:eastAsia="ru-RU"/>
        </w:rPr>
        <w:t>исполнителями</w:t>
      </w:r>
      <w:r w:rsidRPr="00EB66C4">
        <w:rPr>
          <w:color w:val="000000"/>
          <w:lang w:eastAsia="ru-RU"/>
        </w:rPr>
        <w:t xml:space="preserve"> Программы </w:t>
      </w:r>
      <w:r w:rsidR="00613E47">
        <w:rPr>
          <w:color w:val="000000"/>
          <w:lang w:eastAsia="ru-RU"/>
        </w:rPr>
        <w:t xml:space="preserve">              </w:t>
      </w:r>
      <w:r w:rsidRPr="00EB66C4">
        <w:rPr>
          <w:color w:val="000000"/>
          <w:lang w:eastAsia="ru-RU"/>
        </w:rPr>
        <w:t xml:space="preserve">в соответствии с требованиями Федерального закона </w:t>
      </w:r>
      <w:r w:rsidRPr="00EB66C4">
        <w:t>от 05 апреля 2013 г</w:t>
      </w:r>
      <w:r w:rsidR="00611AC2" w:rsidRPr="00EB66C4">
        <w:t>ода</w:t>
      </w:r>
      <w:r w:rsidRPr="00EB66C4">
        <w:t xml:space="preserve"> № 44-ФЗ «О контрактной системе в сфере закупок товаров, работ, услуг </w:t>
      </w:r>
      <w:r w:rsidR="00613E47">
        <w:t xml:space="preserve">            </w:t>
      </w:r>
      <w:r w:rsidRPr="00EB66C4">
        <w:t>для обеспечения государственных и муниципальных нужд»</w:t>
      </w:r>
      <w:r w:rsidRPr="00EB66C4">
        <w:rPr>
          <w:color w:val="000000"/>
          <w:lang w:eastAsia="ru-RU"/>
        </w:rPr>
        <w:t>.</w:t>
      </w:r>
    </w:p>
    <w:p w:rsidR="00F54960" w:rsidRPr="00EB66C4" w:rsidRDefault="00F54960" w:rsidP="00EB66C4">
      <w:pPr>
        <w:shd w:val="clear" w:color="auto" w:fill="FFFFFF"/>
        <w:spacing w:line="312" w:lineRule="auto"/>
        <w:ind w:firstLine="708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>19. Муниципальный заказчик - координатор Программы организует размещение на официальном сайте в сети Интернет информацию о ходе реализации Программы, об объемах финансирования, результатах проверок выполнения программных мероприятий, оценке достижения целевых индикаторов и показателей.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 xml:space="preserve">20. </w:t>
      </w:r>
      <w:proofErr w:type="gramStart"/>
      <w:r w:rsidRPr="00EB66C4">
        <w:rPr>
          <w:color w:val="000000"/>
          <w:lang w:eastAsia="ru-RU"/>
        </w:rPr>
        <w:t>Контроль за</w:t>
      </w:r>
      <w:proofErr w:type="gramEnd"/>
      <w:r w:rsidRPr="00EB66C4">
        <w:rPr>
          <w:color w:val="000000"/>
          <w:lang w:eastAsia="ru-RU"/>
        </w:rPr>
        <w:t xml:space="preserve"> реализацией Программы включает следующие виды: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>1) Внутренний контроль строится на мониторинге показателей результативности реализации Программы (основывается на ежеквартальных отчетах лиц, ответственных за осуществление мероприятий Программы, перед муниципальным заказчиком - координатором Программы);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 xml:space="preserve">2) Внешний контроль подразумевает освещение результатов реализации Программы в средствах массовой информации, создание </w:t>
      </w:r>
      <w:r w:rsidR="00613E47">
        <w:rPr>
          <w:color w:val="000000"/>
          <w:lang w:eastAsia="ru-RU"/>
        </w:rPr>
        <w:t xml:space="preserve">                   </w:t>
      </w:r>
      <w:r w:rsidRPr="00EB66C4">
        <w:rPr>
          <w:color w:val="000000"/>
          <w:lang w:eastAsia="ru-RU"/>
        </w:rPr>
        <w:t xml:space="preserve">на официальном интернет-сайте МФЦ страницы, посвященной отзывам граждан на процесс функционирования МФЦ, анализ указанных отзывов </w:t>
      </w:r>
      <w:r w:rsidR="00613E47">
        <w:rPr>
          <w:color w:val="000000"/>
          <w:lang w:eastAsia="ru-RU"/>
        </w:rPr>
        <w:t xml:space="preserve">                             </w:t>
      </w:r>
      <w:r w:rsidRPr="00EB66C4">
        <w:rPr>
          <w:color w:val="000000"/>
          <w:lang w:eastAsia="ru-RU"/>
        </w:rPr>
        <w:t>и предложения по устранению недостатков или улучшению показателей.</w:t>
      </w:r>
    </w:p>
    <w:p w:rsidR="00613E47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</w:r>
    </w:p>
    <w:p w:rsidR="00613E47" w:rsidRPr="00613E47" w:rsidRDefault="00613E47" w:rsidP="00613E47">
      <w:pPr>
        <w:shd w:val="clear" w:color="auto" w:fill="FFFFFF"/>
        <w:spacing w:line="312" w:lineRule="auto"/>
        <w:jc w:val="center"/>
        <w:rPr>
          <w:color w:val="000000"/>
          <w:sz w:val="24"/>
          <w:szCs w:val="24"/>
          <w:lang w:eastAsia="ru-RU"/>
        </w:rPr>
      </w:pPr>
      <w:r w:rsidRPr="00613E47">
        <w:rPr>
          <w:color w:val="000000"/>
          <w:sz w:val="24"/>
          <w:szCs w:val="24"/>
          <w:lang w:eastAsia="ru-RU"/>
        </w:rPr>
        <w:t>15</w:t>
      </w:r>
    </w:p>
    <w:p w:rsidR="00F54960" w:rsidRPr="00EB66C4" w:rsidRDefault="00613E47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F54960" w:rsidRPr="00EB66C4">
        <w:rPr>
          <w:color w:val="000000"/>
          <w:lang w:eastAsia="ru-RU"/>
        </w:rPr>
        <w:t>2</w:t>
      </w:r>
      <w:r w:rsidR="0048459B" w:rsidRPr="00EB66C4">
        <w:rPr>
          <w:color w:val="000000"/>
          <w:lang w:eastAsia="ru-RU"/>
        </w:rPr>
        <w:t>1</w:t>
      </w:r>
      <w:r w:rsidR="00F54960" w:rsidRPr="00EB66C4">
        <w:rPr>
          <w:color w:val="000000"/>
          <w:lang w:eastAsia="ru-RU"/>
        </w:rPr>
        <w:t xml:space="preserve">. Мониторинг показателей результативности реализации Программы осуществляется муниципальным заказчиком - координатором Программы </w:t>
      </w:r>
      <w:r>
        <w:rPr>
          <w:color w:val="000000"/>
          <w:lang w:eastAsia="ru-RU"/>
        </w:rPr>
        <w:t xml:space="preserve">        </w:t>
      </w:r>
      <w:r w:rsidR="00F54960" w:rsidRPr="00EB66C4">
        <w:rPr>
          <w:color w:val="000000"/>
          <w:lang w:eastAsia="ru-RU"/>
        </w:rPr>
        <w:t>и включает: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 xml:space="preserve">1) осуществление </w:t>
      </w:r>
      <w:proofErr w:type="gramStart"/>
      <w:r w:rsidRPr="00EB66C4">
        <w:rPr>
          <w:color w:val="000000"/>
          <w:lang w:eastAsia="ru-RU"/>
        </w:rPr>
        <w:t>анализа достижения основных показателей результативности реализации Программы</w:t>
      </w:r>
      <w:proofErr w:type="gramEnd"/>
      <w:r w:rsidRPr="00EB66C4">
        <w:rPr>
          <w:color w:val="000000"/>
          <w:lang w:eastAsia="ru-RU"/>
        </w:rPr>
        <w:t>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lastRenderedPageBreak/>
        <w:tab/>
        <w:t>2)</w:t>
      </w:r>
      <w:r w:rsidR="00E51284" w:rsidRPr="00EB66C4">
        <w:rPr>
          <w:color w:val="000000"/>
          <w:lang w:eastAsia="ru-RU"/>
        </w:rPr>
        <w:t xml:space="preserve"> </w:t>
      </w:r>
      <w:proofErr w:type="gramStart"/>
      <w:r w:rsidRPr="00EB66C4">
        <w:rPr>
          <w:color w:val="000000"/>
          <w:lang w:eastAsia="ru-RU"/>
        </w:rPr>
        <w:t>контроль за</w:t>
      </w:r>
      <w:proofErr w:type="gramEnd"/>
      <w:r w:rsidRPr="00EB66C4">
        <w:rPr>
          <w:color w:val="000000"/>
          <w:lang w:eastAsia="ru-RU"/>
        </w:rPr>
        <w:t xml:space="preserve"> достижением показателей результативности деятельности МФЦ путем осуществления анализа деятельности МФЦ </w:t>
      </w:r>
      <w:r w:rsidR="00613E47">
        <w:rPr>
          <w:color w:val="000000"/>
          <w:lang w:eastAsia="ru-RU"/>
        </w:rPr>
        <w:t xml:space="preserve">              </w:t>
      </w:r>
      <w:r w:rsidRPr="00EB66C4">
        <w:rPr>
          <w:color w:val="000000"/>
          <w:lang w:eastAsia="ru-RU"/>
        </w:rPr>
        <w:t>по итогам отчетного периода;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>3) проведение периодического мониторинга исполнения административных регламентов;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 xml:space="preserve">4) оценку степени удовлетворенности </w:t>
      </w:r>
      <w:r w:rsidR="00CD5B0E" w:rsidRPr="00EB66C4">
        <w:rPr>
          <w:color w:val="000000"/>
          <w:lang w:eastAsia="ru-RU"/>
        </w:rPr>
        <w:t>заявителей</w:t>
      </w:r>
      <w:r w:rsidRPr="00EB66C4">
        <w:rPr>
          <w:color w:val="000000"/>
          <w:lang w:eastAsia="ru-RU"/>
        </w:rPr>
        <w:t xml:space="preserve"> качеством предоставления госуда</w:t>
      </w:r>
      <w:r w:rsidR="00CD5B0E" w:rsidRPr="00EB66C4">
        <w:rPr>
          <w:color w:val="000000"/>
          <w:lang w:eastAsia="ru-RU"/>
        </w:rPr>
        <w:t xml:space="preserve">рственных и муниципальных услуг, а также </w:t>
      </w:r>
      <w:r w:rsidRPr="00EB66C4">
        <w:rPr>
          <w:color w:val="000000"/>
          <w:lang w:eastAsia="ru-RU"/>
        </w:rPr>
        <w:t>работой МФЦ.</w:t>
      </w:r>
    </w:p>
    <w:p w:rsidR="00F54960" w:rsidRPr="00EB66C4" w:rsidRDefault="00F54960" w:rsidP="00EB66C4">
      <w:pPr>
        <w:shd w:val="clear" w:color="auto" w:fill="FFFFFF"/>
        <w:spacing w:line="312" w:lineRule="auto"/>
        <w:ind w:firstLine="708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>2</w:t>
      </w:r>
      <w:r w:rsidR="0048459B" w:rsidRPr="00EB66C4">
        <w:rPr>
          <w:color w:val="000000"/>
          <w:lang w:eastAsia="ru-RU"/>
        </w:rPr>
        <w:t>2</w:t>
      </w:r>
      <w:r w:rsidRPr="00EB66C4">
        <w:rPr>
          <w:color w:val="000000"/>
          <w:lang w:eastAsia="ru-RU"/>
        </w:rPr>
        <w:t>. Для оценки степени удовлетворенности физических лиц качеством предоставления государственных и муниципальных услуг и работой МФЦ предполагается использовать следующие методы: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 xml:space="preserve">1) учет и анализ письменных и устных обращений, в том числе жалоб, физических лиц по вопросам качества предоставления государственных </w:t>
      </w:r>
      <w:r w:rsidR="00613E47">
        <w:rPr>
          <w:color w:val="000000"/>
          <w:lang w:eastAsia="ru-RU"/>
        </w:rPr>
        <w:t xml:space="preserve">               </w:t>
      </w:r>
      <w:r w:rsidRPr="00EB66C4">
        <w:rPr>
          <w:color w:val="000000"/>
          <w:lang w:eastAsia="ru-RU"/>
        </w:rPr>
        <w:t>и муниципальных услуг</w:t>
      </w:r>
      <w:r w:rsidR="0048459B" w:rsidRPr="00EB66C4">
        <w:rPr>
          <w:color w:val="000000"/>
          <w:lang w:eastAsia="ru-RU"/>
        </w:rPr>
        <w:t>, в т.ч.</w:t>
      </w:r>
      <w:r w:rsidRPr="00EB66C4">
        <w:rPr>
          <w:color w:val="000000"/>
          <w:lang w:eastAsia="ru-RU"/>
        </w:rPr>
        <w:t xml:space="preserve"> на базе МФЦ;</w:t>
      </w:r>
    </w:p>
    <w:p w:rsidR="00F54960" w:rsidRPr="00EB66C4" w:rsidRDefault="00F54960" w:rsidP="00EB66C4">
      <w:pPr>
        <w:shd w:val="clear" w:color="auto" w:fill="FFFFFF"/>
        <w:spacing w:line="312" w:lineRule="auto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ab/>
        <w:t>2) опрос получателей государственных</w:t>
      </w:r>
      <w:r w:rsidR="00CD5B0E" w:rsidRPr="00EB66C4">
        <w:rPr>
          <w:color w:val="000000"/>
          <w:lang w:eastAsia="ru-RU"/>
        </w:rPr>
        <w:t xml:space="preserve"> и</w:t>
      </w:r>
      <w:r w:rsidRPr="00EB66C4">
        <w:rPr>
          <w:color w:val="000000"/>
          <w:lang w:eastAsia="ru-RU"/>
        </w:rPr>
        <w:t xml:space="preserve"> муниципальных услуг;</w:t>
      </w:r>
    </w:p>
    <w:p w:rsidR="00F54960" w:rsidRPr="00EB66C4" w:rsidRDefault="00F54960" w:rsidP="00EB66C4">
      <w:pPr>
        <w:shd w:val="clear" w:color="auto" w:fill="FFFFFF"/>
        <w:spacing w:line="312" w:lineRule="auto"/>
        <w:ind w:firstLine="708"/>
        <w:jc w:val="both"/>
        <w:rPr>
          <w:color w:val="000000"/>
          <w:lang w:eastAsia="ru-RU"/>
        </w:rPr>
      </w:pPr>
      <w:r w:rsidRPr="00EB66C4">
        <w:rPr>
          <w:color w:val="000000"/>
          <w:lang w:eastAsia="ru-RU"/>
        </w:rPr>
        <w:t>3)</w:t>
      </w:r>
      <w:r w:rsidR="0048459B" w:rsidRPr="00EB66C4">
        <w:rPr>
          <w:color w:val="000000"/>
          <w:lang w:eastAsia="ru-RU"/>
        </w:rPr>
        <w:t xml:space="preserve"> </w:t>
      </w:r>
      <w:r w:rsidRPr="00EB66C4">
        <w:rPr>
          <w:color w:val="000000"/>
          <w:lang w:eastAsia="ru-RU"/>
        </w:rPr>
        <w:t xml:space="preserve">опрос сотрудников МФЦ, федеральных и муниципальных органов, непосредственно взаимодействующих с </w:t>
      </w:r>
      <w:r w:rsidR="0048459B" w:rsidRPr="00EB66C4">
        <w:rPr>
          <w:color w:val="000000"/>
          <w:lang w:eastAsia="ru-RU"/>
        </w:rPr>
        <w:t>заявителями</w:t>
      </w:r>
      <w:r w:rsidRPr="00EB66C4">
        <w:rPr>
          <w:color w:val="000000"/>
          <w:lang w:eastAsia="ru-RU"/>
        </w:rPr>
        <w:t>.</w:t>
      </w:r>
    </w:p>
    <w:p w:rsidR="00613E47" w:rsidRDefault="00924A59" w:rsidP="00613E47">
      <w:pPr>
        <w:shd w:val="clear" w:color="auto" w:fill="FFFFFF"/>
        <w:jc w:val="center"/>
        <w:outlineLvl w:val="2"/>
        <w:rPr>
          <w:b/>
          <w:color w:val="000000"/>
          <w:lang w:eastAsia="ru-RU"/>
        </w:rPr>
      </w:pPr>
      <w:r w:rsidRPr="00EB66C4">
        <w:rPr>
          <w:b/>
          <w:color w:val="000000"/>
          <w:lang w:eastAsia="ru-RU"/>
        </w:rPr>
        <w:t>Раздел 7</w:t>
      </w:r>
      <w:r w:rsidR="00F54960" w:rsidRPr="00EB66C4">
        <w:rPr>
          <w:b/>
          <w:color w:val="000000"/>
          <w:lang w:eastAsia="ru-RU"/>
        </w:rPr>
        <w:t xml:space="preserve">. </w:t>
      </w:r>
      <w:r w:rsidRPr="00EB66C4">
        <w:rPr>
          <w:b/>
          <w:color w:val="000000"/>
          <w:lang w:eastAsia="ru-RU"/>
        </w:rPr>
        <w:t>Ожидаемые</w:t>
      </w:r>
      <w:r w:rsidR="00613E47">
        <w:rPr>
          <w:b/>
          <w:color w:val="000000"/>
          <w:lang w:eastAsia="ru-RU"/>
        </w:rPr>
        <w:t xml:space="preserve"> конечные результаты реализации</w:t>
      </w:r>
    </w:p>
    <w:p w:rsidR="00F54960" w:rsidRPr="00EB66C4" w:rsidRDefault="00924A59" w:rsidP="00EB66C4">
      <w:pPr>
        <w:shd w:val="clear" w:color="auto" w:fill="FFFFFF"/>
        <w:spacing w:line="312" w:lineRule="auto"/>
        <w:jc w:val="center"/>
        <w:outlineLvl w:val="2"/>
        <w:rPr>
          <w:b/>
          <w:color w:val="000000"/>
          <w:lang w:eastAsia="ru-RU"/>
        </w:rPr>
      </w:pPr>
      <w:r w:rsidRPr="00EB66C4">
        <w:rPr>
          <w:b/>
          <w:color w:val="000000"/>
          <w:lang w:eastAsia="ru-RU"/>
        </w:rPr>
        <w:t>муниципальной Программы</w:t>
      </w:r>
    </w:p>
    <w:p w:rsidR="00F54960" w:rsidRPr="00EB66C4" w:rsidRDefault="00F54960" w:rsidP="00EB66C4">
      <w:pPr>
        <w:shd w:val="clear" w:color="auto" w:fill="FFFFFF"/>
        <w:spacing w:line="312" w:lineRule="auto"/>
        <w:ind w:firstLine="709"/>
        <w:jc w:val="both"/>
      </w:pPr>
      <w:r w:rsidRPr="00EB66C4">
        <w:t>23. Ожидаемые результаты реализации муниципальной программы:</w:t>
      </w:r>
    </w:p>
    <w:p w:rsidR="00F54960" w:rsidRPr="00EB66C4" w:rsidRDefault="00F54960" w:rsidP="00EB66C4">
      <w:pPr>
        <w:shd w:val="clear" w:color="auto" w:fill="FFFFFF"/>
        <w:spacing w:line="312" w:lineRule="auto"/>
        <w:ind w:firstLine="709"/>
        <w:jc w:val="both"/>
        <w:rPr>
          <w:color w:val="000000"/>
          <w:lang w:eastAsia="ru-RU"/>
        </w:rPr>
      </w:pPr>
      <w:r w:rsidRPr="00EB66C4">
        <w:t xml:space="preserve">1) повышение качества предоставления государственных </w:t>
      </w:r>
      <w:r w:rsidR="00613E47">
        <w:t xml:space="preserve">                               </w:t>
      </w:r>
      <w:r w:rsidRPr="00EB66C4">
        <w:t>и муниципальных услуг, включая повышение уровня комфортности обслуживания заявителей, информирования и консультирования;</w:t>
      </w:r>
    </w:p>
    <w:p w:rsidR="00F54960" w:rsidRPr="00EB66C4" w:rsidRDefault="00F54960" w:rsidP="00EB66C4">
      <w:pPr>
        <w:spacing w:line="312" w:lineRule="auto"/>
        <w:ind w:firstLine="709"/>
        <w:jc w:val="both"/>
      </w:pPr>
      <w:r w:rsidRPr="00EB66C4">
        <w:t xml:space="preserve">2) сокращение времени предоставления государственной </w:t>
      </w:r>
      <w:r w:rsidR="00613E47">
        <w:t xml:space="preserve">                                </w:t>
      </w:r>
      <w:r w:rsidRPr="00EB66C4">
        <w:t>и муниципальной услуги (подготовки и выдачи документов);</w:t>
      </w:r>
    </w:p>
    <w:p w:rsidR="00F54960" w:rsidRPr="00EB66C4" w:rsidRDefault="00F54960" w:rsidP="00EB66C4">
      <w:pPr>
        <w:spacing w:line="312" w:lineRule="auto"/>
        <w:ind w:firstLine="709"/>
        <w:jc w:val="both"/>
      </w:pPr>
      <w:r w:rsidRPr="00EB66C4">
        <w:t>3) сокращение среднего времени подачи и получения документов;</w:t>
      </w:r>
    </w:p>
    <w:p w:rsidR="00F54960" w:rsidRPr="00EB66C4" w:rsidRDefault="00F54960" w:rsidP="00EB66C4">
      <w:pPr>
        <w:spacing w:line="312" w:lineRule="auto"/>
        <w:ind w:firstLine="709"/>
        <w:jc w:val="both"/>
      </w:pPr>
      <w:r w:rsidRPr="00EB66C4">
        <w:t>4) повышение доступности получения государственных и муниципальных услуг заявителем;</w:t>
      </w:r>
    </w:p>
    <w:p w:rsidR="00F54960" w:rsidRDefault="00CD5B0E" w:rsidP="00EB66C4">
      <w:pPr>
        <w:spacing w:line="312" w:lineRule="auto"/>
        <w:ind w:firstLine="709"/>
        <w:jc w:val="both"/>
      </w:pPr>
      <w:r w:rsidRPr="00EB66C4">
        <w:t>5</w:t>
      </w:r>
      <w:r w:rsidR="00F54960" w:rsidRPr="00EB66C4">
        <w:t xml:space="preserve">) обеспечение информирования населения о деятельности МФЦ </w:t>
      </w:r>
      <w:r w:rsidR="00613E47">
        <w:t xml:space="preserve">                  </w:t>
      </w:r>
      <w:r w:rsidR="00F54960" w:rsidRPr="00EB66C4">
        <w:t>и предоставляемых на базе МФЦ государственных и муниципальных услугах;</w:t>
      </w:r>
    </w:p>
    <w:p w:rsidR="00613E47" w:rsidRDefault="00613E47" w:rsidP="00EB66C4">
      <w:pPr>
        <w:spacing w:line="312" w:lineRule="auto"/>
        <w:ind w:firstLine="709"/>
        <w:jc w:val="both"/>
      </w:pPr>
    </w:p>
    <w:p w:rsidR="00613E47" w:rsidRPr="00613E47" w:rsidRDefault="00613E47" w:rsidP="00613E47">
      <w:pPr>
        <w:spacing w:line="312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</w:p>
    <w:p w:rsidR="00F54960" w:rsidRPr="00EB66C4" w:rsidRDefault="00CD5B0E" w:rsidP="00EB66C4">
      <w:pPr>
        <w:spacing w:line="312" w:lineRule="auto"/>
        <w:ind w:firstLine="709"/>
        <w:jc w:val="both"/>
      </w:pPr>
      <w:r w:rsidRPr="00EB66C4">
        <w:t>6</w:t>
      </w:r>
      <w:r w:rsidR="00F54960" w:rsidRPr="00EB66C4">
        <w:t xml:space="preserve">) рост </w:t>
      </w:r>
      <w:proofErr w:type="gramStart"/>
      <w:r w:rsidR="00F54960" w:rsidRPr="00EB66C4">
        <w:t>доли положительных оценок результатов деятельности органов власти</w:t>
      </w:r>
      <w:proofErr w:type="gramEnd"/>
      <w:r w:rsidR="00F54960" w:rsidRPr="00EB66C4">
        <w:t xml:space="preserve"> жителями</w:t>
      </w:r>
      <w:r w:rsidR="000C5455" w:rsidRPr="00EB66C4">
        <w:t xml:space="preserve"> Партизанского муниципального района;</w:t>
      </w:r>
    </w:p>
    <w:p w:rsidR="00F54960" w:rsidRPr="00EB66C4" w:rsidRDefault="00CD5B0E" w:rsidP="00EB66C4">
      <w:pPr>
        <w:spacing w:line="312" w:lineRule="auto"/>
        <w:ind w:firstLine="709"/>
        <w:jc w:val="both"/>
      </w:pPr>
      <w:r w:rsidRPr="00EB66C4">
        <w:t>7</w:t>
      </w:r>
      <w:r w:rsidR="00F54960" w:rsidRPr="00EB66C4">
        <w:t xml:space="preserve">) </w:t>
      </w:r>
      <w:r w:rsidRPr="00EB66C4">
        <w:t>Целевые п</w:t>
      </w:r>
      <w:r w:rsidR="00F54960" w:rsidRPr="00EB66C4">
        <w:t xml:space="preserve">оказатели, характеризующие результат реализации муниципальной программы </w:t>
      </w:r>
      <w:r w:rsidRPr="00EB66C4">
        <w:t xml:space="preserve">приведены в </w:t>
      </w:r>
      <w:hyperlink w:anchor="sub_12" w:history="1">
        <w:r w:rsidR="00F54960" w:rsidRPr="00EB66C4">
          <w:rPr>
            <w:rStyle w:val="a5"/>
            <w:color w:val="auto"/>
          </w:rPr>
          <w:t>приложени</w:t>
        </w:r>
        <w:r w:rsidRPr="00EB66C4">
          <w:rPr>
            <w:rStyle w:val="a5"/>
            <w:color w:val="auto"/>
          </w:rPr>
          <w:t>и</w:t>
        </w:r>
        <w:r w:rsidR="00F54960" w:rsidRPr="00EB66C4">
          <w:rPr>
            <w:rStyle w:val="a5"/>
          </w:rPr>
          <w:t> </w:t>
        </w:r>
      </w:hyperlink>
      <w:r w:rsidR="00F54960" w:rsidRPr="00EB66C4">
        <w:t>к Программе</w:t>
      </w:r>
      <w:r w:rsidRPr="00EB66C4">
        <w:t>;</w:t>
      </w:r>
    </w:p>
    <w:p w:rsidR="00F54960" w:rsidRPr="00EB66C4" w:rsidRDefault="00CD5B0E" w:rsidP="00EB66C4">
      <w:pPr>
        <w:spacing w:line="312" w:lineRule="auto"/>
        <w:ind w:firstLine="709"/>
        <w:jc w:val="both"/>
      </w:pPr>
      <w:r w:rsidRPr="00EB66C4">
        <w:lastRenderedPageBreak/>
        <w:t>8</w:t>
      </w:r>
      <w:r w:rsidR="00F54960" w:rsidRPr="00EB66C4">
        <w:t>) увеличение количества обращений заявителей по вопросу предоставления государственных и муниципальных услуг и для получения консультации в МФЦ.</w:t>
      </w:r>
      <w:bookmarkStart w:id="1" w:name="sub_1012"/>
    </w:p>
    <w:p w:rsidR="00F54960" w:rsidRPr="00EB66C4" w:rsidRDefault="00924A59" w:rsidP="00EB66C4">
      <w:pPr>
        <w:pStyle w:val="1"/>
        <w:spacing w:before="0" w:after="0" w:line="312" w:lineRule="auto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EB66C4">
        <w:rPr>
          <w:rFonts w:ascii="Times New Roman" w:hAnsi="Times New Roman" w:cs="Times New Roman"/>
          <w:bCs w:val="0"/>
          <w:color w:val="000000"/>
          <w:sz w:val="28"/>
          <w:szCs w:val="28"/>
        </w:rPr>
        <w:t>Раздел 8</w:t>
      </w:r>
      <w:r w:rsidR="00F54960" w:rsidRPr="00EB66C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Pr="00EB66C4">
        <w:rPr>
          <w:rFonts w:ascii="Times New Roman" w:hAnsi="Times New Roman" w:cs="Times New Roman"/>
          <w:bCs w:val="0"/>
          <w:color w:val="000000"/>
          <w:sz w:val="28"/>
          <w:szCs w:val="28"/>
        </w:rPr>
        <w:t>О</w:t>
      </w:r>
      <w:r w:rsidR="00F54960" w:rsidRPr="00EB66C4">
        <w:rPr>
          <w:rFonts w:ascii="Times New Roman" w:hAnsi="Times New Roman" w:cs="Times New Roman"/>
          <w:bCs w:val="0"/>
          <w:color w:val="000000"/>
          <w:sz w:val="28"/>
          <w:szCs w:val="28"/>
        </w:rPr>
        <w:t>ценки эффективности Программы</w:t>
      </w:r>
    </w:p>
    <w:bookmarkEnd w:id="1"/>
    <w:p w:rsidR="00F54960" w:rsidRPr="00EB66C4" w:rsidRDefault="00F54960" w:rsidP="00EB66C4">
      <w:pPr>
        <w:spacing w:line="312" w:lineRule="auto"/>
        <w:ind w:firstLine="708"/>
        <w:jc w:val="both"/>
      </w:pPr>
      <w:r w:rsidRPr="00EB66C4">
        <w:t xml:space="preserve">24. Оценка эффективности Программы осуществляется в процессе (ежегодно) и по итогам ее реализации. </w:t>
      </w:r>
      <w:r w:rsidR="00924A59" w:rsidRPr="00EB66C4">
        <w:t>Для</w:t>
      </w:r>
      <w:r w:rsidRPr="00EB66C4">
        <w:t xml:space="preserve"> оценки</w:t>
      </w:r>
      <w:r w:rsidR="00924A59" w:rsidRPr="00EB66C4">
        <w:t xml:space="preserve"> эффективности реализации Программы применяются целевые показатели (индикаторы), указанные в Приложение №</w:t>
      </w:r>
      <w:r w:rsidR="00E521CC">
        <w:t xml:space="preserve"> </w:t>
      </w:r>
      <w:r w:rsidR="00924A59" w:rsidRPr="00EB66C4">
        <w:t>1 к настоящей Программе.</w:t>
      </w:r>
      <w:r w:rsidRPr="00EB66C4">
        <w:t xml:space="preserve"> </w:t>
      </w:r>
    </w:p>
    <w:p w:rsidR="00F54960" w:rsidRDefault="00F54960" w:rsidP="0088632E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613E47" w:rsidRDefault="00613E47" w:rsidP="0048459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613E47" w:rsidRDefault="00613E47" w:rsidP="0048459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</w:p>
    <w:p w:rsidR="0048459B" w:rsidRPr="009F338C" w:rsidRDefault="0048459B" w:rsidP="0048459B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____________________  </w:t>
      </w:r>
    </w:p>
    <w:p w:rsidR="00924A59" w:rsidRDefault="00924A59">
      <w:pPr>
        <w:rPr>
          <w:sz w:val="24"/>
          <w:szCs w:val="24"/>
        </w:rPr>
        <w:sectPr w:rsidR="00924A59" w:rsidSect="00C4680C">
          <w:pgSz w:w="11906" w:h="16838"/>
          <w:pgMar w:top="284" w:right="851" w:bottom="794" w:left="1701" w:header="284" w:footer="340" w:gutter="0"/>
          <w:cols w:space="708"/>
          <w:titlePg/>
          <w:docGrid w:linePitch="381"/>
        </w:sectPr>
      </w:pPr>
    </w:p>
    <w:tbl>
      <w:tblPr>
        <w:tblStyle w:val="af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8080"/>
      </w:tblGrid>
      <w:tr w:rsidR="0048459B" w:rsidRPr="00613E47" w:rsidTr="00613E47">
        <w:tc>
          <w:tcPr>
            <w:tcW w:w="7196" w:type="dxa"/>
          </w:tcPr>
          <w:p w:rsidR="0048459B" w:rsidRPr="00613E47" w:rsidRDefault="0048459B" w:rsidP="00924A59">
            <w:pPr>
              <w:jc w:val="right"/>
            </w:pPr>
            <w:bookmarkStart w:id="2" w:name="sub_12"/>
          </w:p>
        </w:tc>
        <w:tc>
          <w:tcPr>
            <w:tcW w:w="8080" w:type="dxa"/>
          </w:tcPr>
          <w:p w:rsidR="0048459B" w:rsidRPr="00613E47" w:rsidRDefault="0048459B" w:rsidP="00613E47">
            <w:pPr>
              <w:spacing w:line="360" w:lineRule="auto"/>
              <w:jc w:val="center"/>
            </w:pPr>
            <w:r w:rsidRPr="00613E47">
              <w:t>Приложение №</w:t>
            </w:r>
            <w:r w:rsidR="00CE09E3" w:rsidRPr="00613E47">
              <w:t xml:space="preserve"> </w:t>
            </w:r>
            <w:r w:rsidRPr="00613E47">
              <w:t>1</w:t>
            </w:r>
          </w:p>
          <w:p w:rsidR="00613E47" w:rsidRDefault="0048459B" w:rsidP="0048459B">
            <w:pPr>
              <w:jc w:val="center"/>
            </w:pPr>
            <w:r w:rsidRPr="00613E47">
              <w:t>к муниципальной программе «Повышение</w:t>
            </w:r>
            <w:r w:rsidR="00613E47">
              <w:t xml:space="preserve"> </w:t>
            </w:r>
            <w:r w:rsidRPr="00613E47">
              <w:t>качества предоставления государственных и муниципальных</w:t>
            </w:r>
            <w:r w:rsidR="00613E47">
              <w:t xml:space="preserve"> услуг</w:t>
            </w:r>
          </w:p>
          <w:p w:rsidR="0048459B" w:rsidRPr="00613E47" w:rsidRDefault="0048459B" w:rsidP="0048459B">
            <w:pPr>
              <w:jc w:val="center"/>
            </w:pPr>
            <w:r w:rsidRPr="00613E47">
              <w:t>в Партизанском муниципальном районе» на 2016-2018 годы,</w:t>
            </w:r>
          </w:p>
          <w:p w:rsidR="00613E47" w:rsidRDefault="0048459B" w:rsidP="0048459B">
            <w:pPr>
              <w:jc w:val="center"/>
            </w:pPr>
            <w:r w:rsidRPr="00613E47">
              <w:t>утвержденн</w:t>
            </w:r>
            <w:r w:rsidR="00613E47">
              <w:t>ой постановлением администрации</w:t>
            </w:r>
          </w:p>
          <w:p w:rsidR="0048459B" w:rsidRPr="00613E47" w:rsidRDefault="0048459B" w:rsidP="0048459B">
            <w:pPr>
              <w:jc w:val="center"/>
            </w:pPr>
            <w:r w:rsidRPr="00613E47">
              <w:t xml:space="preserve">Партизанского муниципального района </w:t>
            </w:r>
          </w:p>
          <w:p w:rsidR="0048459B" w:rsidRPr="00613E47" w:rsidRDefault="0048459B" w:rsidP="0048459B">
            <w:pPr>
              <w:jc w:val="center"/>
            </w:pPr>
            <w:r w:rsidRPr="00613E47">
              <w:t>от 10.11.2015 №</w:t>
            </w:r>
            <w:r w:rsidR="00613E47">
              <w:t xml:space="preserve"> 755</w:t>
            </w:r>
          </w:p>
          <w:p w:rsidR="0048459B" w:rsidRPr="00613E47" w:rsidRDefault="0048459B" w:rsidP="0048459B">
            <w:pPr>
              <w:jc w:val="center"/>
            </w:pPr>
          </w:p>
        </w:tc>
      </w:tr>
      <w:bookmarkEnd w:id="2"/>
    </w:tbl>
    <w:p w:rsidR="00924A59" w:rsidRPr="00613E47" w:rsidRDefault="00924A59" w:rsidP="00924A59"/>
    <w:p w:rsidR="00924A59" w:rsidRPr="00613E47" w:rsidRDefault="00924A59" w:rsidP="00924A59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13E4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Целевые показатели (индикаторы) эффективности и их значения по муниципальной программы «Повышение качества предоставления государственных и муниципальных Партизанского муниципального района на 2016-2018 годы»</w:t>
      </w:r>
    </w:p>
    <w:p w:rsidR="00924A59" w:rsidRPr="00D573CE" w:rsidRDefault="00924A59" w:rsidP="00924A59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9072"/>
        <w:gridCol w:w="1417"/>
        <w:gridCol w:w="1418"/>
        <w:gridCol w:w="1276"/>
        <w:gridCol w:w="1842"/>
      </w:tblGrid>
      <w:tr w:rsidR="00924A59" w:rsidRPr="00B07ECE" w:rsidTr="00613E47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7E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7ECE">
              <w:rPr>
                <w:rFonts w:ascii="Times New Roman" w:hAnsi="Times New Roman" w:cs="Times New Roman"/>
              </w:rPr>
              <w:t>/</w:t>
            </w:r>
            <w:proofErr w:type="spellStart"/>
            <w:r w:rsidRPr="00B07E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924A59" w:rsidRPr="00B07ECE" w:rsidTr="00613E47">
        <w:trPr>
          <w:trHeight w:val="575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0E05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B07ECE">
              <w:rPr>
                <w:rFonts w:ascii="Times New Roman" w:hAnsi="Times New Roman" w:cs="Times New Roman"/>
              </w:rPr>
              <w:t xml:space="preserve"> </w:t>
            </w:r>
            <w:r w:rsidR="000E05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="000E05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24A59" w:rsidRPr="00B07ECE" w:rsidTr="00613E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4A59" w:rsidRPr="00B07ECE" w:rsidTr="00613E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1</w:t>
            </w:r>
            <w:r w:rsidR="00613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0E05BE" w:rsidRDefault="000E05BE" w:rsidP="00CD5B0E">
            <w:pPr>
              <w:pStyle w:val="a3"/>
              <w:rPr>
                <w:rFonts w:ascii="Times New Roman" w:hAnsi="Times New Roman" w:cs="Times New Roman"/>
              </w:rPr>
            </w:pPr>
            <w:r w:rsidRPr="000E05BE">
              <w:rPr>
                <w:rFonts w:ascii="Times New Roman" w:hAnsi="Times New Roman" w:cs="Times New Roman"/>
                <w:bCs/>
              </w:rPr>
              <w:t>Доля заявителей, удовлетворенных качеством предоставленной муниципальной услуги, от общего числа опрошенных заявителей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24A59" w:rsidRPr="00B07ECE" w:rsidTr="00613E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2</w:t>
            </w:r>
            <w:r w:rsidR="00613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E347AF" w:rsidRDefault="007D5DED" w:rsidP="000E05BE">
            <w:pPr>
              <w:pStyle w:val="a3"/>
              <w:rPr>
                <w:rFonts w:ascii="Times New Roman" w:hAnsi="Times New Roman" w:cs="Times New Roman"/>
              </w:rPr>
            </w:pPr>
            <w:r w:rsidRPr="00E347AF">
              <w:rPr>
                <w:rFonts w:ascii="Times New Roman" w:hAnsi="Times New Roman" w:cs="Times New Roman"/>
              </w:rPr>
              <w:t>С</w:t>
            </w:r>
            <w:r w:rsidR="000E05BE">
              <w:rPr>
                <w:rFonts w:ascii="Times New Roman" w:hAnsi="Times New Roman" w:cs="Times New Roman"/>
              </w:rPr>
              <w:t xml:space="preserve">реднее время </w:t>
            </w:r>
            <w:r w:rsidRPr="00E347AF">
              <w:rPr>
                <w:rFonts w:ascii="Times New Roman" w:hAnsi="Times New Roman" w:cs="Times New Roman"/>
              </w:rPr>
              <w:t xml:space="preserve">ожидания в очереди </w:t>
            </w:r>
            <w:r w:rsidR="000E05BE">
              <w:rPr>
                <w:rFonts w:ascii="Times New Roman" w:hAnsi="Times New Roman" w:cs="Times New Roman"/>
              </w:rPr>
              <w:t xml:space="preserve">при обращении заявителей </w:t>
            </w:r>
            <w:r w:rsidRPr="00E347AF">
              <w:rPr>
                <w:rFonts w:ascii="Times New Roman" w:hAnsi="Times New Roman" w:cs="Times New Roman"/>
              </w:rPr>
              <w:t>для получения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59" w:rsidRPr="00B07ECE" w:rsidRDefault="007D5DED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24A59" w:rsidRPr="00B07ECE" w:rsidTr="00613E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3</w:t>
            </w:r>
            <w:r w:rsidR="00613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 xml:space="preserve">Количество обращений заявителей по вопросу предоставления государственных </w:t>
            </w:r>
            <w:r w:rsidR="00613E47">
              <w:rPr>
                <w:rFonts w:ascii="Times New Roman" w:hAnsi="Times New Roman" w:cs="Times New Roman"/>
              </w:rPr>
              <w:t xml:space="preserve">                </w:t>
            </w:r>
            <w:r w:rsidRPr="00B07ECE">
              <w:rPr>
                <w:rFonts w:ascii="Times New Roman" w:hAnsi="Times New Roman" w:cs="Times New Roman"/>
              </w:rPr>
              <w:t>и муниципальных услуг и для получения консультации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7EC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7EC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6000</w:t>
            </w:r>
          </w:p>
        </w:tc>
      </w:tr>
      <w:tr w:rsidR="00924A59" w:rsidRPr="00B07ECE" w:rsidTr="00613E47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924A59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7ECE">
              <w:rPr>
                <w:rFonts w:ascii="Times New Roman" w:hAnsi="Times New Roman" w:cs="Times New Roman"/>
              </w:rPr>
              <w:t>4</w:t>
            </w:r>
            <w:r w:rsidR="00613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0E05BE" w:rsidRDefault="000E05BE" w:rsidP="000E05BE">
            <w:pPr>
              <w:pStyle w:val="a3"/>
              <w:rPr>
                <w:rFonts w:ascii="Times New Roman" w:hAnsi="Times New Roman" w:cs="Times New Roman"/>
              </w:rPr>
            </w:pPr>
            <w:r w:rsidRPr="000E05BE">
              <w:rPr>
                <w:rFonts w:ascii="Times New Roman" w:hAnsi="Times New Roman" w:cs="Times New Roman"/>
              </w:rPr>
              <w:t>Доля заявителей, обратившихся с обоснованной жалобой на некачественное предоставление услуги, к общему числу заявителей, обратившихся за предоставлением государственной (муниципальной 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0E05BE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0E05BE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59" w:rsidRPr="00B07ECE" w:rsidRDefault="000E05BE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4A59" w:rsidRPr="00B07ECE" w:rsidRDefault="000E05BE" w:rsidP="00CD5B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3E47" w:rsidRDefault="00613E47" w:rsidP="000E05BE">
      <w:pPr>
        <w:ind w:left="720"/>
        <w:jc w:val="center"/>
      </w:pPr>
    </w:p>
    <w:p w:rsidR="00613E47" w:rsidRDefault="00613E47" w:rsidP="000E05BE">
      <w:pPr>
        <w:ind w:left="720"/>
        <w:jc w:val="center"/>
      </w:pPr>
    </w:p>
    <w:p w:rsidR="00924A59" w:rsidRPr="00673AE5" w:rsidRDefault="000E05BE" w:rsidP="000E05BE">
      <w:pPr>
        <w:ind w:left="720"/>
        <w:jc w:val="center"/>
      </w:pPr>
      <w:r>
        <w:t xml:space="preserve">________________  </w:t>
      </w:r>
    </w:p>
    <w:p w:rsidR="00470D65" w:rsidRDefault="00470D65" w:rsidP="000E05BE">
      <w:pPr>
        <w:jc w:val="center"/>
        <w:rPr>
          <w:sz w:val="24"/>
          <w:szCs w:val="24"/>
        </w:rPr>
      </w:pPr>
    </w:p>
    <w:p w:rsidR="00470D65" w:rsidRDefault="00470D65" w:rsidP="000E05BE">
      <w:pPr>
        <w:jc w:val="center"/>
        <w:rPr>
          <w:sz w:val="24"/>
          <w:szCs w:val="24"/>
        </w:rPr>
      </w:pPr>
    </w:p>
    <w:p w:rsidR="00470D65" w:rsidRDefault="00470D65" w:rsidP="000E05BE">
      <w:pPr>
        <w:jc w:val="center"/>
        <w:rPr>
          <w:sz w:val="24"/>
          <w:szCs w:val="24"/>
        </w:rPr>
      </w:pPr>
    </w:p>
    <w:p w:rsidR="00470D65" w:rsidRPr="00F27671" w:rsidRDefault="00470D65" w:rsidP="00470D65">
      <w:pPr>
        <w:ind w:left="7201"/>
        <w:jc w:val="center"/>
      </w:pPr>
      <w:r w:rsidRPr="00F27671">
        <w:t>Приложение №</w:t>
      </w:r>
      <w:r>
        <w:t xml:space="preserve"> </w:t>
      </w:r>
      <w:r w:rsidRPr="00F27671">
        <w:t>2</w:t>
      </w:r>
    </w:p>
    <w:p w:rsidR="00470D65" w:rsidRPr="00F27671" w:rsidRDefault="00470D65" w:rsidP="00470D65">
      <w:pPr>
        <w:ind w:left="7201"/>
        <w:jc w:val="center"/>
      </w:pPr>
      <w:r w:rsidRPr="00F27671">
        <w:t>к муниципальной программе «Повышение качества</w:t>
      </w:r>
    </w:p>
    <w:p w:rsidR="00470D65" w:rsidRPr="00F27671" w:rsidRDefault="00470D65" w:rsidP="00470D65">
      <w:pPr>
        <w:ind w:left="7201"/>
        <w:jc w:val="center"/>
      </w:pPr>
      <w:r w:rsidRPr="00F27671">
        <w:t>предоставления государственных и муниципальных услуг</w:t>
      </w:r>
    </w:p>
    <w:p w:rsidR="00470D65" w:rsidRDefault="00470D65" w:rsidP="00470D65">
      <w:pPr>
        <w:ind w:left="7201"/>
        <w:jc w:val="center"/>
      </w:pPr>
      <w:r w:rsidRPr="00F27671">
        <w:t>в Партизанск</w:t>
      </w:r>
      <w:r>
        <w:t>ом</w:t>
      </w:r>
      <w:r w:rsidRPr="00F27671">
        <w:t xml:space="preserve"> муниципальн</w:t>
      </w:r>
      <w:r>
        <w:t>ом</w:t>
      </w:r>
      <w:r w:rsidRPr="00F27671">
        <w:t xml:space="preserve"> район</w:t>
      </w:r>
      <w:r>
        <w:t>е</w:t>
      </w:r>
      <w:r w:rsidRPr="00F27671">
        <w:t>» на 2016-2018 годы</w:t>
      </w:r>
      <w:r>
        <w:t>,</w:t>
      </w:r>
    </w:p>
    <w:p w:rsidR="00470D65" w:rsidRPr="00F27671" w:rsidRDefault="00470D65" w:rsidP="00470D65">
      <w:pPr>
        <w:ind w:left="7201"/>
        <w:jc w:val="center"/>
      </w:pPr>
      <w:r>
        <w:t>в редакции постановления администрации Партизанского муниципального района от 19.04.2017 № 248</w:t>
      </w:r>
    </w:p>
    <w:p w:rsidR="00470D65" w:rsidRDefault="00470D65" w:rsidP="00470D65">
      <w:pPr>
        <w:jc w:val="center"/>
        <w:rPr>
          <w:b/>
          <w:caps/>
          <w:color w:val="000000"/>
        </w:rPr>
      </w:pPr>
    </w:p>
    <w:p w:rsidR="00470D65" w:rsidRDefault="00470D65" w:rsidP="00470D65">
      <w:pPr>
        <w:jc w:val="center"/>
        <w:rPr>
          <w:b/>
          <w:caps/>
          <w:color w:val="000000"/>
        </w:rPr>
      </w:pPr>
    </w:p>
    <w:p w:rsidR="00470D65" w:rsidRPr="00F27671" w:rsidRDefault="00470D65" w:rsidP="00470D65">
      <w:pPr>
        <w:jc w:val="center"/>
        <w:rPr>
          <w:b/>
          <w:caps/>
          <w:color w:val="000000"/>
        </w:rPr>
      </w:pPr>
      <w:r w:rsidRPr="00F27671">
        <w:rPr>
          <w:b/>
          <w:caps/>
          <w:color w:val="000000"/>
        </w:rPr>
        <w:t>Перечень</w:t>
      </w:r>
    </w:p>
    <w:p w:rsidR="00470D65" w:rsidRPr="00F27671" w:rsidRDefault="00470D65" w:rsidP="00470D65">
      <w:pPr>
        <w:jc w:val="center"/>
        <w:rPr>
          <w:color w:val="000000"/>
        </w:rPr>
      </w:pPr>
      <w:r w:rsidRPr="00F27671">
        <w:rPr>
          <w:color w:val="000000"/>
        </w:rPr>
        <w:t xml:space="preserve">мероприятий муниципальной программы «Повышения качества предоставления государственных </w:t>
      </w:r>
    </w:p>
    <w:p w:rsidR="00470D65" w:rsidRDefault="00470D65" w:rsidP="00470D65">
      <w:pPr>
        <w:jc w:val="center"/>
        <w:rPr>
          <w:color w:val="000000"/>
        </w:rPr>
      </w:pPr>
      <w:r w:rsidRPr="00F27671">
        <w:rPr>
          <w:color w:val="000000"/>
        </w:rPr>
        <w:t>и муниципальных услуг в Партизанском муниципальном районе» на 2016-2018 годы»</w:t>
      </w:r>
    </w:p>
    <w:p w:rsidR="00470D65" w:rsidRPr="00F27671" w:rsidRDefault="00470D65" w:rsidP="00470D65">
      <w:pPr>
        <w:jc w:val="center"/>
      </w:pPr>
    </w:p>
    <w:tbl>
      <w:tblPr>
        <w:tblW w:w="16160" w:type="dxa"/>
        <w:tblInd w:w="-861" w:type="dxa"/>
        <w:tblLayout w:type="fixed"/>
        <w:tblLook w:val="04A0"/>
      </w:tblPr>
      <w:tblGrid>
        <w:gridCol w:w="2411"/>
        <w:gridCol w:w="1134"/>
        <w:gridCol w:w="1134"/>
        <w:gridCol w:w="1134"/>
        <w:gridCol w:w="1134"/>
        <w:gridCol w:w="1275"/>
        <w:gridCol w:w="1134"/>
        <w:gridCol w:w="1134"/>
        <w:gridCol w:w="1276"/>
        <w:gridCol w:w="1134"/>
        <w:gridCol w:w="1134"/>
        <w:gridCol w:w="2126"/>
      </w:tblGrid>
      <w:tr w:rsidR="00470D65" w:rsidRPr="00030D9E" w:rsidTr="00470D65">
        <w:trPr>
          <w:trHeight w:val="49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2016 (тыс. руб.)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2017 (тыс. руб.)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2018 (тыс. руб.)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470D65" w:rsidRPr="00030D9E" w:rsidTr="00470D65">
        <w:trPr>
          <w:trHeight w:val="576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В т.ч. МБ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В т.ч. КБ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В т.ч. МБ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В т.ч. КБ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В т.ч. МБ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В т.ч. КБ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1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470D65" w:rsidRPr="00030D9E" w:rsidTr="00470D65">
        <w:trPr>
          <w:trHeight w:val="240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70D65" w:rsidRDefault="00470D65" w:rsidP="00470D6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70D65" w:rsidRPr="00656C7C" w:rsidRDefault="00470D65" w:rsidP="00470D65">
            <w:pPr>
              <w:jc w:val="center"/>
              <w:rPr>
                <w:color w:val="000000"/>
              </w:rPr>
            </w:pPr>
            <w:r w:rsidRPr="00656C7C">
              <w:rPr>
                <w:b/>
                <w:color w:val="000000"/>
              </w:rPr>
              <w:t>Мероприятия, направленные на обеспечение деятельности МФЦ</w:t>
            </w:r>
          </w:p>
        </w:tc>
      </w:tr>
      <w:tr w:rsidR="00470D65" w:rsidRPr="00030D9E" w:rsidTr="00470D65">
        <w:trPr>
          <w:trHeight w:val="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Оплаты труда сотрудников МФЦ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30420,456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9403,932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4864,716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4539,216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10508,262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5254,131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5254,131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10508,262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5254,131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5254,131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Муниципальное казенное учреждение «Многофункциональный центр предоставления государственных и муниципальных услуг» Партизанского муниципального района (далее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D9E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30D9E">
              <w:rPr>
                <w:color w:val="000000"/>
                <w:sz w:val="18"/>
                <w:szCs w:val="18"/>
              </w:rPr>
              <w:t>МФЦ)</w:t>
            </w:r>
          </w:p>
        </w:tc>
      </w:tr>
      <w:tr w:rsidR="00470D65" w:rsidRPr="00030D9E" w:rsidTr="00470D65">
        <w:trPr>
          <w:trHeight w:val="4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Обучение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118,082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38,082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25,582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56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Коммунальные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834,176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288,176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191,543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96,633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256,000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1534,094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474,094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237,047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237,047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580,000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290,000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Содержание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395,178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107,978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52,989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54,989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203,600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101,800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101,800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83,600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41,800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Приобретение материальных ценностей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2402,728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829,825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353,661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476,164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1079,903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186,500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893,403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246,500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246,500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70D65" w:rsidRDefault="00470D65" w:rsidP="00470D65"/>
    <w:p w:rsidR="00470D65" w:rsidRDefault="00470D65" w:rsidP="00470D65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470D65" w:rsidRDefault="00470D65" w:rsidP="00470D65">
      <w:pPr>
        <w:jc w:val="center"/>
        <w:rPr>
          <w:sz w:val="24"/>
          <w:szCs w:val="24"/>
        </w:rPr>
      </w:pPr>
    </w:p>
    <w:tbl>
      <w:tblPr>
        <w:tblW w:w="16160" w:type="dxa"/>
        <w:tblInd w:w="-861" w:type="dxa"/>
        <w:tblLayout w:type="fixed"/>
        <w:tblLook w:val="04A0"/>
      </w:tblPr>
      <w:tblGrid>
        <w:gridCol w:w="2411"/>
        <w:gridCol w:w="1134"/>
        <w:gridCol w:w="1134"/>
        <w:gridCol w:w="1134"/>
        <w:gridCol w:w="1134"/>
        <w:gridCol w:w="1275"/>
        <w:gridCol w:w="1134"/>
        <w:gridCol w:w="1134"/>
        <w:gridCol w:w="1276"/>
        <w:gridCol w:w="1134"/>
        <w:gridCol w:w="1134"/>
        <w:gridCol w:w="2126"/>
      </w:tblGrid>
      <w:tr w:rsidR="00470D65" w:rsidRPr="00030D9E" w:rsidTr="00470D65">
        <w:trPr>
          <w:trHeight w:val="1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470D65" w:rsidRPr="00030D9E" w:rsidTr="00470D65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Организация и реализация мероприятий по проведению специальной оценки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Прочие работы и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1197,450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337,450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167,482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169,968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497,000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248,500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248,500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363,000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181,500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181,500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Приобретение автомобиля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639,086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639,086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193,497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445,589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4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Организационные мероприятия (налоги)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85,606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25,606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12,803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12,803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20"/>
                <w:szCs w:val="20"/>
              </w:rPr>
            </w:pPr>
            <w:r w:rsidRPr="00030D9E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5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D65" w:rsidRPr="00030D9E" w:rsidRDefault="00470D65" w:rsidP="00470D6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37651,856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12169,229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6111,820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6057,409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13094,765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6193,931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6900,834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12387,862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6193,931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6193,931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D65" w:rsidRPr="00030D9E" w:rsidTr="00470D65">
        <w:trPr>
          <w:trHeight w:val="227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Default="00470D65" w:rsidP="00470D65">
            <w:pPr>
              <w:jc w:val="center"/>
              <w:rPr>
                <w:bCs/>
                <w:color w:val="000000"/>
              </w:rPr>
            </w:pPr>
          </w:p>
          <w:p w:rsidR="00470D65" w:rsidRPr="00656C7C" w:rsidRDefault="00470D65" w:rsidP="00470D65">
            <w:pPr>
              <w:jc w:val="center"/>
              <w:rPr>
                <w:b/>
                <w:bCs/>
                <w:color w:val="000000"/>
              </w:rPr>
            </w:pPr>
            <w:r w:rsidRPr="00656C7C">
              <w:rPr>
                <w:b/>
                <w:bCs/>
                <w:color w:val="000000"/>
              </w:rPr>
              <w:t>Отдельные мероприятия программы</w:t>
            </w:r>
          </w:p>
          <w:p w:rsidR="00470D65" w:rsidRPr="00030D9E" w:rsidRDefault="00470D65" w:rsidP="00470D65">
            <w:pPr>
              <w:jc w:val="center"/>
              <w:rPr>
                <w:bCs/>
                <w:color w:val="000000"/>
              </w:rPr>
            </w:pPr>
          </w:p>
        </w:tc>
      </w:tr>
      <w:tr w:rsidR="00470D65" w:rsidRPr="00030D9E" w:rsidTr="00470D6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656C7C" w:rsidRDefault="00470D65" w:rsidP="00470D65">
            <w:pPr>
              <w:pStyle w:val="Default"/>
              <w:jc w:val="center"/>
              <w:rPr>
                <w:sz w:val="20"/>
                <w:szCs w:val="20"/>
              </w:rPr>
            </w:pPr>
            <w:r w:rsidRPr="00656C7C">
              <w:rPr>
                <w:sz w:val="20"/>
                <w:szCs w:val="20"/>
              </w:rPr>
              <w:t>Проведение социологических опросов заявителей</w:t>
            </w:r>
          </w:p>
          <w:p w:rsidR="00470D65" w:rsidRPr="00656C7C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C7C">
              <w:rPr>
                <w:sz w:val="20"/>
                <w:szCs w:val="20"/>
              </w:rPr>
              <w:t>о качестве предоставляемых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0D65" w:rsidRPr="00030D9E" w:rsidRDefault="00470D65" w:rsidP="00470D65">
            <w:pPr>
              <w:pStyle w:val="Default"/>
              <w:jc w:val="center"/>
              <w:rPr>
                <w:sz w:val="22"/>
                <w:szCs w:val="22"/>
              </w:rPr>
            </w:pPr>
            <w:r w:rsidRPr="00030D9E">
              <w:rPr>
                <w:sz w:val="22"/>
                <w:szCs w:val="22"/>
              </w:rPr>
              <w:t>Администрация Партизанского муниципального района (далее - администрация района) совместно</w:t>
            </w:r>
          </w:p>
          <w:p w:rsidR="00470D65" w:rsidRPr="00030D9E" w:rsidRDefault="00470D65" w:rsidP="00470D65">
            <w:pPr>
              <w:pStyle w:val="Default"/>
              <w:jc w:val="center"/>
              <w:rPr>
                <w:sz w:val="22"/>
                <w:szCs w:val="22"/>
              </w:rPr>
            </w:pPr>
            <w:r w:rsidRPr="00030D9E">
              <w:rPr>
                <w:sz w:val="22"/>
                <w:szCs w:val="22"/>
              </w:rPr>
              <w:t>с МФЦ</w:t>
            </w: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</w:tc>
      </w:tr>
      <w:tr w:rsidR="00470D65" w:rsidRPr="00030D9E" w:rsidTr="00470D6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656C7C" w:rsidRDefault="00470D65" w:rsidP="00470D65">
            <w:pPr>
              <w:pStyle w:val="Default"/>
              <w:jc w:val="center"/>
              <w:rPr>
                <w:sz w:val="20"/>
                <w:szCs w:val="20"/>
              </w:rPr>
            </w:pPr>
            <w:r w:rsidRPr="00656C7C">
              <w:rPr>
                <w:sz w:val="20"/>
                <w:szCs w:val="20"/>
              </w:rPr>
              <w:t>Размещение информации об итогах социологического опроса на официальном сайте Администрации</w:t>
            </w:r>
          </w:p>
          <w:p w:rsidR="00470D65" w:rsidRPr="00656C7C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C7C">
              <w:rPr>
                <w:sz w:val="20"/>
                <w:szCs w:val="20"/>
              </w:rPr>
              <w:t>в информационно-телекоммуникационной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D65" w:rsidRPr="00030D9E" w:rsidRDefault="00470D65" w:rsidP="00470D65">
            <w:pPr>
              <w:pStyle w:val="Default"/>
              <w:jc w:val="center"/>
              <w:rPr>
                <w:sz w:val="22"/>
                <w:szCs w:val="22"/>
              </w:rPr>
            </w:pPr>
            <w:r w:rsidRPr="00030D9E">
              <w:rPr>
                <w:sz w:val="22"/>
                <w:szCs w:val="22"/>
              </w:rPr>
              <w:t>администрация района</w:t>
            </w:r>
          </w:p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70D65" w:rsidRDefault="00470D65" w:rsidP="00470D65"/>
    <w:p w:rsidR="00470D65" w:rsidRDefault="00470D65" w:rsidP="00470D65"/>
    <w:p w:rsidR="00470D65" w:rsidRDefault="00470D65" w:rsidP="00470D65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470D65" w:rsidRDefault="00470D65" w:rsidP="00470D65">
      <w:pPr>
        <w:jc w:val="center"/>
        <w:rPr>
          <w:sz w:val="24"/>
          <w:szCs w:val="24"/>
        </w:rPr>
      </w:pPr>
    </w:p>
    <w:tbl>
      <w:tblPr>
        <w:tblW w:w="16160" w:type="dxa"/>
        <w:tblInd w:w="-861" w:type="dxa"/>
        <w:tblLayout w:type="fixed"/>
        <w:tblLook w:val="04A0"/>
      </w:tblPr>
      <w:tblGrid>
        <w:gridCol w:w="2411"/>
        <w:gridCol w:w="1134"/>
        <w:gridCol w:w="1134"/>
        <w:gridCol w:w="1134"/>
        <w:gridCol w:w="1134"/>
        <w:gridCol w:w="1275"/>
        <w:gridCol w:w="1134"/>
        <w:gridCol w:w="1134"/>
        <w:gridCol w:w="1276"/>
        <w:gridCol w:w="1134"/>
        <w:gridCol w:w="1134"/>
        <w:gridCol w:w="2126"/>
      </w:tblGrid>
      <w:tr w:rsidR="00470D65" w:rsidRPr="00030D9E" w:rsidTr="00470D65">
        <w:trPr>
          <w:trHeight w:val="1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D65" w:rsidRPr="00030D9E" w:rsidRDefault="00470D65" w:rsidP="00470D65">
            <w:pPr>
              <w:jc w:val="center"/>
              <w:rPr>
                <w:color w:val="000000"/>
                <w:sz w:val="18"/>
                <w:szCs w:val="18"/>
              </w:rPr>
            </w:pPr>
            <w:r w:rsidRPr="00030D9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470D65" w:rsidRPr="00030D9E" w:rsidTr="00470D6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656C7C" w:rsidRDefault="00470D65" w:rsidP="00470D65">
            <w:pPr>
              <w:pStyle w:val="Default"/>
              <w:jc w:val="center"/>
              <w:rPr>
                <w:sz w:val="20"/>
                <w:szCs w:val="20"/>
              </w:rPr>
            </w:pPr>
            <w:r w:rsidRPr="00656C7C">
              <w:rPr>
                <w:sz w:val="20"/>
                <w:szCs w:val="20"/>
              </w:rPr>
              <w:t>Организация и проведение проверок соответствия качества предоставляемых услуг установленным стандартам их предоставления</w:t>
            </w:r>
          </w:p>
          <w:p w:rsidR="00470D65" w:rsidRPr="00030D9E" w:rsidRDefault="00470D65" w:rsidP="00470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rPr>
                <w:sz w:val="18"/>
                <w:szCs w:val="18"/>
              </w:rPr>
            </w:pPr>
          </w:p>
          <w:p w:rsidR="00470D65" w:rsidRPr="00030D9E" w:rsidRDefault="00470D65" w:rsidP="00470D65">
            <w:pPr>
              <w:pStyle w:val="Default"/>
              <w:jc w:val="center"/>
              <w:rPr>
                <w:sz w:val="18"/>
                <w:szCs w:val="18"/>
              </w:rPr>
            </w:pPr>
            <w:r w:rsidRPr="00030D9E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D65" w:rsidRPr="00030D9E" w:rsidRDefault="00470D65" w:rsidP="00470D65">
            <w:pPr>
              <w:pStyle w:val="Default"/>
              <w:jc w:val="center"/>
              <w:rPr>
                <w:sz w:val="22"/>
                <w:szCs w:val="22"/>
              </w:rPr>
            </w:pPr>
            <w:r w:rsidRPr="00030D9E">
              <w:rPr>
                <w:sz w:val="22"/>
                <w:szCs w:val="22"/>
              </w:rPr>
              <w:t xml:space="preserve">администрация района </w:t>
            </w:r>
          </w:p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70D65" w:rsidRPr="00030D9E" w:rsidTr="00470D65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D65" w:rsidRPr="00030D9E" w:rsidRDefault="00470D65" w:rsidP="00470D65">
            <w:pPr>
              <w:pStyle w:val="Default"/>
              <w:jc w:val="both"/>
              <w:rPr>
                <w:sz w:val="22"/>
                <w:szCs w:val="22"/>
              </w:rPr>
            </w:pPr>
            <w:r w:rsidRPr="00030D9E">
              <w:rPr>
                <w:b/>
                <w:bCs/>
                <w:sz w:val="22"/>
                <w:szCs w:val="22"/>
              </w:rPr>
              <w:t xml:space="preserve">ВСЕГО </w:t>
            </w:r>
          </w:p>
          <w:p w:rsidR="00470D65" w:rsidRPr="00030D9E" w:rsidRDefault="00470D65" w:rsidP="00470D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37651,856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12169,229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6111,820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6057,409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13094,765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6193,931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6900,834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12387,862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6193,931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0D9E">
              <w:rPr>
                <w:b/>
                <w:bCs/>
                <w:color w:val="000000"/>
                <w:sz w:val="20"/>
                <w:szCs w:val="20"/>
              </w:rPr>
              <w:t>6193,931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D65" w:rsidRPr="00030D9E" w:rsidRDefault="00470D65" w:rsidP="00470D6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70D65" w:rsidRDefault="00470D65" w:rsidP="00470D65"/>
    <w:p w:rsidR="00470D65" w:rsidRDefault="00470D65" w:rsidP="00470D65"/>
    <w:p w:rsidR="00470D65" w:rsidRDefault="00470D65" w:rsidP="00470D65"/>
    <w:p w:rsidR="00470D65" w:rsidRPr="00030D9E" w:rsidRDefault="00470D65" w:rsidP="00470D65">
      <w:pPr>
        <w:jc w:val="center"/>
      </w:pPr>
      <w:r>
        <w:t xml:space="preserve">___________________ </w:t>
      </w:r>
    </w:p>
    <w:sectPr w:rsidR="00470D65" w:rsidRPr="00030D9E" w:rsidSect="00613E47">
      <w:pgSz w:w="16837" w:h="11905" w:orient="landscape" w:code="9"/>
      <w:pgMar w:top="1531" w:right="799" w:bottom="709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1B" w:rsidRDefault="008F031B" w:rsidP="0088632E">
      <w:r>
        <w:separator/>
      </w:r>
    </w:p>
  </w:endnote>
  <w:endnote w:type="continuationSeparator" w:id="0">
    <w:p w:rsidR="008F031B" w:rsidRDefault="008F031B" w:rsidP="00886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1B" w:rsidRDefault="008F031B" w:rsidP="0088632E">
      <w:r>
        <w:separator/>
      </w:r>
    </w:p>
  </w:footnote>
  <w:footnote w:type="continuationSeparator" w:id="0">
    <w:p w:rsidR="008F031B" w:rsidRDefault="008F031B" w:rsidP="00886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2D8"/>
    <w:multiLevelType w:val="hybridMultilevel"/>
    <w:tmpl w:val="51886922"/>
    <w:lvl w:ilvl="0" w:tplc="D7F2DAA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803873"/>
    <w:multiLevelType w:val="hybridMultilevel"/>
    <w:tmpl w:val="99140450"/>
    <w:lvl w:ilvl="0" w:tplc="F9A00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D20E7"/>
    <w:multiLevelType w:val="hybridMultilevel"/>
    <w:tmpl w:val="1D7A45CA"/>
    <w:lvl w:ilvl="0" w:tplc="6442D39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A3D86"/>
    <w:multiLevelType w:val="hybridMultilevel"/>
    <w:tmpl w:val="3F3098D8"/>
    <w:lvl w:ilvl="0" w:tplc="DA6E6C5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C6B7307"/>
    <w:multiLevelType w:val="hybridMultilevel"/>
    <w:tmpl w:val="F0D4961E"/>
    <w:lvl w:ilvl="0" w:tplc="075215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32E"/>
    <w:rsid w:val="00002379"/>
    <w:rsid w:val="00030FF2"/>
    <w:rsid w:val="000367E2"/>
    <w:rsid w:val="000442C7"/>
    <w:rsid w:val="00047C47"/>
    <w:rsid w:val="00063B5C"/>
    <w:rsid w:val="00063E9C"/>
    <w:rsid w:val="00084937"/>
    <w:rsid w:val="000952AF"/>
    <w:rsid w:val="000C5455"/>
    <w:rsid w:val="000C5C86"/>
    <w:rsid w:val="000D2CB1"/>
    <w:rsid w:val="000D4ABF"/>
    <w:rsid w:val="000E05BE"/>
    <w:rsid w:val="001265FE"/>
    <w:rsid w:val="001509B0"/>
    <w:rsid w:val="001740BC"/>
    <w:rsid w:val="001913A5"/>
    <w:rsid w:val="001B4455"/>
    <w:rsid w:val="001F258A"/>
    <w:rsid w:val="001F3112"/>
    <w:rsid w:val="00200310"/>
    <w:rsid w:val="00210C9C"/>
    <w:rsid w:val="00215F12"/>
    <w:rsid w:val="0023038E"/>
    <w:rsid w:val="00263767"/>
    <w:rsid w:val="00267E59"/>
    <w:rsid w:val="00275492"/>
    <w:rsid w:val="002A4A31"/>
    <w:rsid w:val="002B3318"/>
    <w:rsid w:val="002E5C88"/>
    <w:rsid w:val="00311912"/>
    <w:rsid w:val="0032450B"/>
    <w:rsid w:val="003271CA"/>
    <w:rsid w:val="0033389F"/>
    <w:rsid w:val="00333C09"/>
    <w:rsid w:val="00334CB0"/>
    <w:rsid w:val="00351439"/>
    <w:rsid w:val="003720DC"/>
    <w:rsid w:val="00384720"/>
    <w:rsid w:val="003C6242"/>
    <w:rsid w:val="003D2895"/>
    <w:rsid w:val="003D73D3"/>
    <w:rsid w:val="003F45C8"/>
    <w:rsid w:val="003F62CB"/>
    <w:rsid w:val="00410C8A"/>
    <w:rsid w:val="00416B7F"/>
    <w:rsid w:val="00436B70"/>
    <w:rsid w:val="00445869"/>
    <w:rsid w:val="00453F10"/>
    <w:rsid w:val="004649FB"/>
    <w:rsid w:val="00466628"/>
    <w:rsid w:val="00470D65"/>
    <w:rsid w:val="0048459B"/>
    <w:rsid w:val="004B0486"/>
    <w:rsid w:val="004B75D9"/>
    <w:rsid w:val="004C0B11"/>
    <w:rsid w:val="004D1BC3"/>
    <w:rsid w:val="00514E8D"/>
    <w:rsid w:val="00551185"/>
    <w:rsid w:val="00557E70"/>
    <w:rsid w:val="00563D7E"/>
    <w:rsid w:val="00564F3B"/>
    <w:rsid w:val="005759A8"/>
    <w:rsid w:val="005A5203"/>
    <w:rsid w:val="005C3FDE"/>
    <w:rsid w:val="005D768F"/>
    <w:rsid w:val="00611AC2"/>
    <w:rsid w:val="00613E47"/>
    <w:rsid w:val="00625A0C"/>
    <w:rsid w:val="00694ECF"/>
    <w:rsid w:val="006958FF"/>
    <w:rsid w:val="006E7393"/>
    <w:rsid w:val="00700797"/>
    <w:rsid w:val="00713C9C"/>
    <w:rsid w:val="00762643"/>
    <w:rsid w:val="00767097"/>
    <w:rsid w:val="007D4B97"/>
    <w:rsid w:val="007D5DED"/>
    <w:rsid w:val="007F332E"/>
    <w:rsid w:val="007F5ED0"/>
    <w:rsid w:val="0084030A"/>
    <w:rsid w:val="0085109F"/>
    <w:rsid w:val="0088632E"/>
    <w:rsid w:val="00890F41"/>
    <w:rsid w:val="008C20C1"/>
    <w:rsid w:val="008C2426"/>
    <w:rsid w:val="008D0018"/>
    <w:rsid w:val="008E6D3A"/>
    <w:rsid w:val="008E7179"/>
    <w:rsid w:val="008F031B"/>
    <w:rsid w:val="00924A59"/>
    <w:rsid w:val="009803BD"/>
    <w:rsid w:val="009915B9"/>
    <w:rsid w:val="009C508F"/>
    <w:rsid w:val="009D5654"/>
    <w:rsid w:val="009E7A69"/>
    <w:rsid w:val="009F338C"/>
    <w:rsid w:val="00A02431"/>
    <w:rsid w:val="00A06F69"/>
    <w:rsid w:val="00A21BD7"/>
    <w:rsid w:val="00A8374C"/>
    <w:rsid w:val="00A86463"/>
    <w:rsid w:val="00A94946"/>
    <w:rsid w:val="00AC3EAE"/>
    <w:rsid w:val="00AD1C3B"/>
    <w:rsid w:val="00AD390C"/>
    <w:rsid w:val="00AD5523"/>
    <w:rsid w:val="00B21001"/>
    <w:rsid w:val="00B227F7"/>
    <w:rsid w:val="00B426C0"/>
    <w:rsid w:val="00B63413"/>
    <w:rsid w:val="00B75A23"/>
    <w:rsid w:val="00B8490F"/>
    <w:rsid w:val="00BC694C"/>
    <w:rsid w:val="00BD2FF8"/>
    <w:rsid w:val="00BE1E2B"/>
    <w:rsid w:val="00BE5F90"/>
    <w:rsid w:val="00BF031A"/>
    <w:rsid w:val="00C33038"/>
    <w:rsid w:val="00C4261E"/>
    <w:rsid w:val="00C4680C"/>
    <w:rsid w:val="00C95A5A"/>
    <w:rsid w:val="00CD5B0E"/>
    <w:rsid w:val="00CE09E3"/>
    <w:rsid w:val="00CE2E9B"/>
    <w:rsid w:val="00CF43E0"/>
    <w:rsid w:val="00D404FE"/>
    <w:rsid w:val="00D424A8"/>
    <w:rsid w:val="00D43B86"/>
    <w:rsid w:val="00D461D9"/>
    <w:rsid w:val="00D577AF"/>
    <w:rsid w:val="00D678FD"/>
    <w:rsid w:val="00DB21DF"/>
    <w:rsid w:val="00DC6E39"/>
    <w:rsid w:val="00DD354F"/>
    <w:rsid w:val="00E110BA"/>
    <w:rsid w:val="00E137E3"/>
    <w:rsid w:val="00E347AF"/>
    <w:rsid w:val="00E35A09"/>
    <w:rsid w:val="00E51284"/>
    <w:rsid w:val="00E521CC"/>
    <w:rsid w:val="00E62476"/>
    <w:rsid w:val="00E9397B"/>
    <w:rsid w:val="00E93AE2"/>
    <w:rsid w:val="00E97809"/>
    <w:rsid w:val="00EB66C4"/>
    <w:rsid w:val="00EC3F8B"/>
    <w:rsid w:val="00F1546B"/>
    <w:rsid w:val="00F261A5"/>
    <w:rsid w:val="00F46B04"/>
    <w:rsid w:val="00F54960"/>
    <w:rsid w:val="00F629A6"/>
    <w:rsid w:val="00F6545E"/>
    <w:rsid w:val="00F91A47"/>
    <w:rsid w:val="00FA13AA"/>
    <w:rsid w:val="00FA154C"/>
    <w:rsid w:val="00FD6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2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86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32E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8632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863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88632E"/>
    <w:rPr>
      <w:color w:val="106BBE"/>
    </w:rPr>
  </w:style>
  <w:style w:type="paragraph" w:styleId="a6">
    <w:name w:val="header"/>
    <w:basedOn w:val="a"/>
    <w:link w:val="a7"/>
    <w:uiPriority w:val="99"/>
    <w:rsid w:val="00886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8632E"/>
    <w:rPr>
      <w:rFonts w:eastAsia="Times New Roman"/>
    </w:rPr>
  </w:style>
  <w:style w:type="paragraph" w:styleId="a8">
    <w:name w:val="footer"/>
    <w:basedOn w:val="a"/>
    <w:link w:val="a9"/>
    <w:uiPriority w:val="99"/>
    <w:semiHidden/>
    <w:rsid w:val="00886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8632E"/>
    <w:rPr>
      <w:rFonts w:eastAsia="Times New Roman"/>
    </w:rPr>
  </w:style>
  <w:style w:type="paragraph" w:styleId="aa">
    <w:name w:val="List Paragraph"/>
    <w:basedOn w:val="a"/>
    <w:uiPriority w:val="99"/>
    <w:qFormat/>
    <w:rsid w:val="00275492"/>
    <w:pPr>
      <w:ind w:left="720"/>
    </w:pPr>
  </w:style>
  <w:style w:type="paragraph" w:customStyle="1" w:styleId="11">
    <w:name w:val="Обычный1"/>
    <w:rsid w:val="00F1546B"/>
    <w:rPr>
      <w:rFonts w:eastAsia="Times New Roman"/>
      <w:sz w:val="24"/>
    </w:rPr>
  </w:style>
  <w:style w:type="paragraph" w:styleId="2">
    <w:name w:val="Body Text 2"/>
    <w:basedOn w:val="a"/>
    <w:link w:val="20"/>
    <w:rsid w:val="00F1546B"/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546B"/>
    <w:rPr>
      <w:rFonts w:eastAsia="Times New Roman"/>
      <w:sz w:val="28"/>
      <w:szCs w:val="24"/>
    </w:rPr>
  </w:style>
  <w:style w:type="character" w:customStyle="1" w:styleId="ab">
    <w:name w:val="Цветовое выделение"/>
    <w:uiPriority w:val="99"/>
    <w:rsid w:val="00924A59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924A5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E7A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A69"/>
    <w:rPr>
      <w:rFonts w:ascii="Tahoma" w:hAnsi="Tahoma" w:cs="Tahoma"/>
      <w:sz w:val="16"/>
      <w:szCs w:val="16"/>
    </w:rPr>
  </w:style>
  <w:style w:type="table" w:styleId="af">
    <w:name w:val="Table Grid"/>
    <w:basedOn w:val="a1"/>
    <w:locked/>
    <w:rsid w:val="0048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D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1928-C617-4AD9-88C2-23498919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5524</Words>
  <Characters>31488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Томашева Рита Николаевна</cp:lastModifiedBy>
  <cp:revision>9</cp:revision>
  <cp:lastPrinted>2015-11-13T00:07:00Z</cp:lastPrinted>
  <dcterms:created xsi:type="dcterms:W3CDTF">2015-11-13T02:38:00Z</dcterms:created>
  <dcterms:modified xsi:type="dcterms:W3CDTF">2017-12-14T01:14:00Z</dcterms:modified>
</cp:coreProperties>
</file>