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B3" w:rsidRDefault="00D707B3" w:rsidP="00825FFB">
      <w:pPr>
        <w:shd w:val="clear" w:color="auto" w:fill="FFFFFF"/>
        <w:ind w:firstLine="709"/>
        <w:jc w:val="both"/>
        <w:rPr>
          <w:color w:val="000000" w:themeColor="text1"/>
          <w:spacing w:val="-4"/>
          <w:sz w:val="28"/>
          <w:szCs w:val="28"/>
        </w:rPr>
      </w:pPr>
    </w:p>
    <w:p w:rsidR="00AE6627" w:rsidRDefault="00AE6627" w:rsidP="00AE6627">
      <w:pPr>
        <w:shd w:val="clear" w:color="auto" w:fill="FFFFFF"/>
        <w:ind w:firstLine="709"/>
        <w:jc w:val="center"/>
        <w:rPr>
          <w:b/>
          <w:color w:val="000000" w:themeColor="text1"/>
          <w:spacing w:val="-4"/>
          <w:sz w:val="28"/>
          <w:szCs w:val="28"/>
        </w:rPr>
      </w:pPr>
      <w:r w:rsidRPr="00AE6627">
        <w:rPr>
          <w:b/>
          <w:color w:val="000000" w:themeColor="text1"/>
          <w:spacing w:val="-4"/>
          <w:sz w:val="28"/>
          <w:szCs w:val="28"/>
        </w:rPr>
        <w:t>С 28.02.2022 года в Кодекс Российской Федерации об административных делах внесены изменения</w:t>
      </w:r>
    </w:p>
    <w:p w:rsidR="00AE6627" w:rsidRPr="00AE6627" w:rsidRDefault="00AE6627" w:rsidP="00AE6627">
      <w:pPr>
        <w:shd w:val="clear" w:color="auto" w:fill="FFFFFF"/>
        <w:ind w:firstLine="709"/>
        <w:jc w:val="both"/>
        <w:rPr>
          <w:color w:val="000000" w:themeColor="text1"/>
          <w:spacing w:val="-4"/>
          <w:sz w:val="28"/>
          <w:szCs w:val="28"/>
        </w:rPr>
      </w:pPr>
      <w:r w:rsidRPr="00AE6627">
        <w:rPr>
          <w:color w:val="000000" w:themeColor="text1"/>
          <w:spacing w:val="-4"/>
          <w:sz w:val="28"/>
          <w:szCs w:val="28"/>
        </w:rPr>
        <w:t>Федеральным законом от 28.01.2022 № 2-ФЗ «О внесении изменений в Кодекс Российской Федерации об административных правонарушениях» введена административная ответственность за незаконное перемещение физическими лицами табачной прод</w:t>
      </w:r>
      <w:r>
        <w:rPr>
          <w:color w:val="000000" w:themeColor="text1"/>
          <w:spacing w:val="-4"/>
          <w:sz w:val="28"/>
          <w:szCs w:val="28"/>
        </w:rPr>
        <w:t>укции (статья 14.53.1 КоАП РФ).</w:t>
      </w:r>
    </w:p>
    <w:p w:rsidR="00AE6627" w:rsidRPr="00AE6627" w:rsidRDefault="00AE6627" w:rsidP="00AE6627">
      <w:pPr>
        <w:shd w:val="clear" w:color="auto" w:fill="FFFFFF"/>
        <w:ind w:firstLine="709"/>
        <w:jc w:val="both"/>
        <w:rPr>
          <w:color w:val="000000" w:themeColor="text1"/>
          <w:spacing w:val="-4"/>
          <w:sz w:val="28"/>
          <w:szCs w:val="28"/>
        </w:rPr>
      </w:pPr>
      <w:r w:rsidRPr="00AE6627">
        <w:rPr>
          <w:color w:val="000000" w:themeColor="text1"/>
          <w:spacing w:val="-4"/>
          <w:sz w:val="28"/>
          <w:szCs w:val="28"/>
        </w:rPr>
        <w:t xml:space="preserve"> Ответственность в виде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 теперь наступит за незаконное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за исключением перемещения физическими лицами, достигшими возраста 18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w:t>
      </w:r>
      <w:r>
        <w:rPr>
          <w:color w:val="000000" w:themeColor="text1"/>
          <w:spacing w:val="-4"/>
          <w:sz w:val="28"/>
          <w:szCs w:val="28"/>
        </w:rPr>
        <w:t>250 граммов на одного человека.</w:t>
      </w:r>
    </w:p>
    <w:p w:rsidR="00AE6627" w:rsidRPr="00AE6627" w:rsidRDefault="00AE6627" w:rsidP="00AE6627">
      <w:pPr>
        <w:shd w:val="clear" w:color="auto" w:fill="FFFFFF"/>
        <w:ind w:firstLine="709"/>
        <w:jc w:val="both"/>
        <w:rPr>
          <w:color w:val="000000" w:themeColor="text1"/>
          <w:spacing w:val="-4"/>
          <w:sz w:val="28"/>
          <w:szCs w:val="28"/>
        </w:rPr>
      </w:pPr>
      <w:r w:rsidRPr="00AE6627">
        <w:rPr>
          <w:color w:val="000000" w:themeColor="text1"/>
          <w:spacing w:val="-4"/>
          <w:sz w:val="28"/>
          <w:szCs w:val="28"/>
        </w:rPr>
        <w:t>Рассмотрение дел об указанных административных правонарушения</w:t>
      </w:r>
      <w:r>
        <w:rPr>
          <w:color w:val="000000" w:themeColor="text1"/>
          <w:spacing w:val="-4"/>
          <w:sz w:val="28"/>
          <w:szCs w:val="28"/>
        </w:rPr>
        <w:t>х будет осуществляться судьями.</w:t>
      </w:r>
    </w:p>
    <w:p w:rsidR="00AE6627" w:rsidRDefault="00AE6627" w:rsidP="00AE6627">
      <w:pPr>
        <w:shd w:val="clear" w:color="auto" w:fill="FFFFFF"/>
        <w:ind w:firstLine="709"/>
        <w:jc w:val="both"/>
        <w:rPr>
          <w:color w:val="000000" w:themeColor="text1"/>
          <w:spacing w:val="-4"/>
          <w:sz w:val="28"/>
          <w:szCs w:val="28"/>
        </w:rPr>
      </w:pPr>
      <w:r w:rsidRPr="00AE6627">
        <w:rPr>
          <w:color w:val="000000" w:themeColor="text1"/>
          <w:spacing w:val="-4"/>
          <w:sz w:val="28"/>
          <w:szCs w:val="28"/>
        </w:rPr>
        <w:t>Кроме того, рассматриваемым Федеральным законом усилена административная ответственность за незаконное перемещение физическими лицами алкогольной продукции, за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за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w:t>
      </w:r>
    </w:p>
    <w:p w:rsidR="00AE6627" w:rsidRDefault="00AE6627"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234A05" w:rsidRDefault="00234A05" w:rsidP="00AE6627">
      <w:pPr>
        <w:shd w:val="clear" w:color="auto" w:fill="FFFFFF"/>
        <w:ind w:firstLine="709"/>
        <w:jc w:val="both"/>
        <w:rPr>
          <w:color w:val="000000" w:themeColor="text1"/>
          <w:spacing w:val="-4"/>
          <w:sz w:val="28"/>
          <w:szCs w:val="28"/>
        </w:rPr>
      </w:pPr>
    </w:p>
    <w:p w:rsidR="00AE6627" w:rsidRDefault="00921800" w:rsidP="00921800">
      <w:pPr>
        <w:shd w:val="clear" w:color="auto" w:fill="FFFFFF"/>
        <w:ind w:firstLine="709"/>
        <w:jc w:val="center"/>
        <w:rPr>
          <w:b/>
          <w:color w:val="000000" w:themeColor="text1"/>
          <w:spacing w:val="-4"/>
          <w:sz w:val="28"/>
          <w:szCs w:val="28"/>
        </w:rPr>
      </w:pPr>
      <w:r>
        <w:rPr>
          <w:b/>
          <w:color w:val="000000" w:themeColor="text1"/>
          <w:spacing w:val="-4"/>
          <w:sz w:val="28"/>
          <w:szCs w:val="28"/>
        </w:rPr>
        <w:t>Порядок допроса несовершеннолетних</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В статье 280 УПК РФ регламентировано, что допрос потерпевшего или свидетеля, не достигшего 14 лет, проводится с обязательным участи</w:t>
      </w:r>
      <w:r>
        <w:rPr>
          <w:color w:val="000000" w:themeColor="text1"/>
          <w:spacing w:val="-4"/>
          <w:sz w:val="28"/>
          <w:szCs w:val="28"/>
        </w:rPr>
        <w:t>ем его законного представителя.</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Если присутствие родителей или одного из них противоречит интересам ребенка (например, когда ребенок — свидетель или потерпевший в ситуации, где фигурантами являются его родители, либо, когда есть основания полагать что законный представитель прямо или косвенно заинтересован в исходе дела), пунктом 3 статьи 191 УПК РФ допускается опрос несовершеннолетнего без участия родителей с назначением другого законного представителя, который будет участвовать при допросе</w:t>
      </w:r>
      <w:r>
        <w:rPr>
          <w:color w:val="000000" w:themeColor="text1"/>
          <w:spacing w:val="-4"/>
          <w:sz w:val="28"/>
          <w:szCs w:val="28"/>
        </w:rPr>
        <w:t>.</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Статьей 191 УПК РФ также предусмотрено, что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обязательно участие педагога или психолога. При производстве следственных действий с участием несовершеннолетнего, достигшего возраста шестнадцати лет, педагог или психолог приглашается по усмотре</w:t>
      </w:r>
      <w:r>
        <w:rPr>
          <w:color w:val="000000" w:themeColor="text1"/>
          <w:spacing w:val="-4"/>
          <w:sz w:val="28"/>
          <w:szCs w:val="28"/>
        </w:rPr>
        <w:t>нию должностного лица или суда.</w:t>
      </w:r>
    </w:p>
    <w:p w:rsidR="00921800" w:rsidRDefault="00921800" w:rsidP="00921800">
      <w:pPr>
        <w:shd w:val="clear" w:color="auto" w:fill="FFFFFF"/>
        <w:ind w:firstLine="709"/>
        <w:jc w:val="both"/>
        <w:rPr>
          <w:color w:val="000000" w:themeColor="text1"/>
          <w:spacing w:val="-4"/>
          <w:sz w:val="28"/>
          <w:szCs w:val="28"/>
        </w:rPr>
      </w:pPr>
      <w:proofErr w:type="gramStart"/>
      <w:r w:rsidRPr="00921800">
        <w:rPr>
          <w:color w:val="000000" w:themeColor="text1"/>
          <w:spacing w:val="-4"/>
          <w:sz w:val="28"/>
          <w:szCs w:val="28"/>
        </w:rPr>
        <w:t>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w:t>
      </w:r>
      <w:proofErr w:type="gramEnd"/>
      <w:r w:rsidRPr="00921800">
        <w:rPr>
          <w:color w:val="000000" w:themeColor="text1"/>
          <w:spacing w:val="-4"/>
          <w:sz w:val="28"/>
          <w:szCs w:val="28"/>
        </w:rPr>
        <w:t xml:space="preserve"> часов в день.</w:t>
      </w: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234A05" w:rsidRDefault="00234A05" w:rsidP="00921800">
      <w:pPr>
        <w:shd w:val="clear" w:color="auto" w:fill="FFFFFF"/>
        <w:ind w:firstLine="709"/>
        <w:jc w:val="both"/>
        <w:rPr>
          <w:color w:val="000000" w:themeColor="text1"/>
          <w:spacing w:val="-4"/>
          <w:sz w:val="28"/>
          <w:szCs w:val="28"/>
        </w:rPr>
      </w:pPr>
    </w:p>
    <w:p w:rsidR="00921800" w:rsidRDefault="00921800" w:rsidP="00921800">
      <w:pPr>
        <w:shd w:val="clear" w:color="auto" w:fill="FFFFFF"/>
        <w:ind w:firstLine="709"/>
        <w:jc w:val="center"/>
        <w:rPr>
          <w:b/>
          <w:color w:val="000000" w:themeColor="text1"/>
          <w:spacing w:val="-4"/>
          <w:sz w:val="28"/>
          <w:szCs w:val="28"/>
        </w:rPr>
      </w:pPr>
      <w:r>
        <w:rPr>
          <w:b/>
          <w:color w:val="000000" w:themeColor="text1"/>
          <w:spacing w:val="-4"/>
          <w:sz w:val="28"/>
          <w:szCs w:val="28"/>
        </w:rPr>
        <w:t>Ответственность за коммерческий подкуп</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Уголовным законом наряду с ответственностью за взяточничество в сфере государственного и муниципального управления специальной нормой предусмотрена ответственность за подобные деяния при осуществлении между хозяйствующими субъектами коммерческой деятельности. Ее цель, наряду с охраной прав и свобод человека и гражданина, собственности, общественного порядка, обеспечение здоровых экономических отношен</w:t>
      </w:r>
      <w:r>
        <w:rPr>
          <w:color w:val="000000" w:themeColor="text1"/>
          <w:spacing w:val="-4"/>
          <w:sz w:val="28"/>
          <w:szCs w:val="28"/>
        </w:rPr>
        <w:t>ий в предпринимательской сфере.</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 xml:space="preserve">Статьей 204 УК РФ предусмотрена ответственность за незаконную передачу лицу, выполняющему управленческие функции в коммерческой или иной организации, либо получение данным лицом, денег, ценных бумаг, иного имущества, а также незаконные оказание последнему услуг имущественного характера, предоставление иных имущественных прав за совершение действий (бездействие) в </w:t>
      </w:r>
      <w:r>
        <w:rPr>
          <w:color w:val="000000" w:themeColor="text1"/>
          <w:spacing w:val="-4"/>
          <w:sz w:val="28"/>
          <w:szCs w:val="28"/>
        </w:rPr>
        <w:t>интересах дающего или иных лиц.</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 xml:space="preserve">В зависимости от размера подкупа, совершения преступления в составе группы лиц или организованной группы, получение вознаграждения за совершение незаконных действий (бездействие) виновному лицу грозит ответственность вплоть до лишения свободы сроком от двух до двенадцати лет, со штрафом до пятидесятикратной суммы коммерческого подкупа.     </w:t>
      </w:r>
      <w:r>
        <w:rPr>
          <w:color w:val="000000" w:themeColor="text1"/>
          <w:spacing w:val="-4"/>
          <w:sz w:val="28"/>
          <w:szCs w:val="28"/>
        </w:rPr>
        <w:t xml:space="preserve">                               </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 xml:space="preserve">В соответствии с примечанием к статье 204 Уголовного кодекса Российской Федерации гражданин, совершивший незаконную передачу вознаграждения лицу, выполняющему управленческие функции в коммерческой или иной организации,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                                                                                   </w:t>
      </w:r>
      <w:r>
        <w:rPr>
          <w:color w:val="000000" w:themeColor="text1"/>
          <w:spacing w:val="-4"/>
          <w:sz w:val="28"/>
          <w:szCs w:val="28"/>
        </w:rPr>
        <w:t xml:space="preserve">                  </w:t>
      </w:r>
    </w:p>
    <w:p w:rsidR="00921800" w:rsidRPr="00921800" w:rsidRDefault="00921800" w:rsidP="00921800">
      <w:pPr>
        <w:shd w:val="clear" w:color="auto" w:fill="FFFFFF"/>
        <w:ind w:firstLine="709"/>
        <w:jc w:val="both"/>
        <w:rPr>
          <w:color w:val="000000" w:themeColor="text1"/>
          <w:spacing w:val="-4"/>
          <w:sz w:val="28"/>
          <w:szCs w:val="28"/>
        </w:rPr>
      </w:pPr>
      <w:r w:rsidRPr="00921800">
        <w:rPr>
          <w:color w:val="000000" w:themeColor="text1"/>
          <w:spacing w:val="-4"/>
          <w:sz w:val="28"/>
          <w:szCs w:val="28"/>
        </w:rPr>
        <w:t xml:space="preserve">Значительным размером коммерческого подкупа признается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   </w:t>
      </w:r>
    </w:p>
    <w:p w:rsidR="00077BD5" w:rsidRDefault="00077BD5" w:rsidP="00077BD5">
      <w:pPr>
        <w:tabs>
          <w:tab w:val="left" w:pos="1481"/>
        </w:tabs>
        <w:spacing w:line="240" w:lineRule="exact"/>
        <w:jc w:val="both"/>
        <w:rPr>
          <w:b/>
          <w:sz w:val="28"/>
          <w:szCs w:val="28"/>
        </w:rPr>
      </w:pPr>
      <w:r>
        <w:rPr>
          <w:b/>
          <w:sz w:val="28"/>
          <w:szCs w:val="28"/>
        </w:rPr>
        <w:tab/>
      </w:r>
    </w:p>
    <w:sectPr w:rsidR="00077BD5" w:rsidSect="00D707B3">
      <w:headerReference w:type="default" r:id="rId8"/>
      <w:pgSz w:w="11906" w:h="16838"/>
      <w:pgMar w:top="1276" w:right="424"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16" w:rsidRDefault="00E63B16" w:rsidP="00A56790">
      <w:r>
        <w:separator/>
      </w:r>
    </w:p>
  </w:endnote>
  <w:endnote w:type="continuationSeparator" w:id="0">
    <w:p w:rsidR="00E63B16" w:rsidRDefault="00E63B16" w:rsidP="00A56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16" w:rsidRDefault="00E63B16" w:rsidP="00A56790">
      <w:r>
        <w:separator/>
      </w:r>
    </w:p>
  </w:footnote>
  <w:footnote w:type="continuationSeparator" w:id="0">
    <w:p w:rsidR="00E63B16" w:rsidRDefault="00E63B16" w:rsidP="00A56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574469"/>
      <w:docPartObj>
        <w:docPartGallery w:val="Page Numbers (Top of Page)"/>
        <w:docPartUnique/>
      </w:docPartObj>
    </w:sdtPr>
    <w:sdtContent>
      <w:p w:rsidR="00C35E88" w:rsidRDefault="0013178A">
        <w:pPr>
          <w:pStyle w:val="a7"/>
          <w:jc w:val="center"/>
        </w:pPr>
        <w:r>
          <w:rPr>
            <w:noProof/>
          </w:rPr>
          <w:fldChar w:fldCharType="begin"/>
        </w:r>
        <w:r w:rsidR="00921800">
          <w:rPr>
            <w:noProof/>
          </w:rPr>
          <w:instrText xml:space="preserve"> PAGE   \* MERGEFORMAT </w:instrText>
        </w:r>
        <w:r>
          <w:rPr>
            <w:noProof/>
          </w:rPr>
          <w:fldChar w:fldCharType="separate"/>
        </w:r>
        <w:r w:rsidR="00234A05">
          <w:rPr>
            <w:noProof/>
          </w:rPr>
          <w:t>2</w:t>
        </w:r>
        <w:r>
          <w:rPr>
            <w:noProof/>
          </w:rPr>
          <w:fldChar w:fldCharType="end"/>
        </w:r>
      </w:p>
    </w:sdtContent>
  </w:sdt>
  <w:p w:rsidR="00C35E88" w:rsidRDefault="00C35E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E385D"/>
    <w:multiLevelType w:val="hybridMultilevel"/>
    <w:tmpl w:val="A9140DF4"/>
    <w:lvl w:ilvl="0" w:tplc="9CE0AB9C">
      <w:start w:val="1"/>
      <w:numFmt w:val="decimal"/>
      <w:lvlText w:val="%1."/>
      <w:lvlJc w:val="left"/>
      <w:pPr>
        <w:tabs>
          <w:tab w:val="num" w:pos="734"/>
        </w:tabs>
        <w:ind w:left="734"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95DAB"/>
    <w:rsid w:val="00003C6D"/>
    <w:rsid w:val="000131E4"/>
    <w:rsid w:val="000219B6"/>
    <w:rsid w:val="00052620"/>
    <w:rsid w:val="00057893"/>
    <w:rsid w:val="00062E40"/>
    <w:rsid w:val="0007069C"/>
    <w:rsid w:val="00077BD5"/>
    <w:rsid w:val="00086DF6"/>
    <w:rsid w:val="000D6E60"/>
    <w:rsid w:val="000E2F31"/>
    <w:rsid w:val="000F0E45"/>
    <w:rsid w:val="00111CF8"/>
    <w:rsid w:val="0013178A"/>
    <w:rsid w:val="001357B7"/>
    <w:rsid w:val="00136700"/>
    <w:rsid w:val="001402C8"/>
    <w:rsid w:val="00141A9C"/>
    <w:rsid w:val="0016000A"/>
    <w:rsid w:val="0016111B"/>
    <w:rsid w:val="00183E15"/>
    <w:rsid w:val="001852A2"/>
    <w:rsid w:val="00186F0F"/>
    <w:rsid w:val="00195F61"/>
    <w:rsid w:val="001B51C4"/>
    <w:rsid w:val="001E36D7"/>
    <w:rsid w:val="001F589A"/>
    <w:rsid w:val="002120A6"/>
    <w:rsid w:val="00222B03"/>
    <w:rsid w:val="0022498C"/>
    <w:rsid w:val="00227E76"/>
    <w:rsid w:val="002311D5"/>
    <w:rsid w:val="00234A05"/>
    <w:rsid w:val="00234E99"/>
    <w:rsid w:val="00243F5B"/>
    <w:rsid w:val="002529A1"/>
    <w:rsid w:val="0027072E"/>
    <w:rsid w:val="0027155E"/>
    <w:rsid w:val="0027244A"/>
    <w:rsid w:val="00274084"/>
    <w:rsid w:val="002751DF"/>
    <w:rsid w:val="002878BC"/>
    <w:rsid w:val="002929B0"/>
    <w:rsid w:val="0029629E"/>
    <w:rsid w:val="002A561F"/>
    <w:rsid w:val="002C401E"/>
    <w:rsid w:val="002C4094"/>
    <w:rsid w:val="00306F2E"/>
    <w:rsid w:val="0030776C"/>
    <w:rsid w:val="00315C01"/>
    <w:rsid w:val="00322976"/>
    <w:rsid w:val="00331C0E"/>
    <w:rsid w:val="00353815"/>
    <w:rsid w:val="00356772"/>
    <w:rsid w:val="003715A5"/>
    <w:rsid w:val="0037385E"/>
    <w:rsid w:val="00374847"/>
    <w:rsid w:val="00376F54"/>
    <w:rsid w:val="00380029"/>
    <w:rsid w:val="0038355A"/>
    <w:rsid w:val="00387781"/>
    <w:rsid w:val="003A53E6"/>
    <w:rsid w:val="003E7CC0"/>
    <w:rsid w:val="00401FE0"/>
    <w:rsid w:val="004027C5"/>
    <w:rsid w:val="00420C22"/>
    <w:rsid w:val="00427906"/>
    <w:rsid w:val="00434F77"/>
    <w:rsid w:val="0044498D"/>
    <w:rsid w:val="00467888"/>
    <w:rsid w:val="0046791D"/>
    <w:rsid w:val="00467EFD"/>
    <w:rsid w:val="0047588B"/>
    <w:rsid w:val="00485955"/>
    <w:rsid w:val="00486721"/>
    <w:rsid w:val="004877AC"/>
    <w:rsid w:val="0049596E"/>
    <w:rsid w:val="004B2767"/>
    <w:rsid w:val="004B4BC7"/>
    <w:rsid w:val="004B777A"/>
    <w:rsid w:val="004C79A0"/>
    <w:rsid w:val="004D09C8"/>
    <w:rsid w:val="004D73B0"/>
    <w:rsid w:val="005049DD"/>
    <w:rsid w:val="005057BE"/>
    <w:rsid w:val="0052564E"/>
    <w:rsid w:val="00535A06"/>
    <w:rsid w:val="005506D2"/>
    <w:rsid w:val="00562BBF"/>
    <w:rsid w:val="00567BB2"/>
    <w:rsid w:val="00573089"/>
    <w:rsid w:val="00576734"/>
    <w:rsid w:val="00595B37"/>
    <w:rsid w:val="005A5905"/>
    <w:rsid w:val="005B43DB"/>
    <w:rsid w:val="005C3E23"/>
    <w:rsid w:val="005D2974"/>
    <w:rsid w:val="005D3A98"/>
    <w:rsid w:val="005E4491"/>
    <w:rsid w:val="005E4C79"/>
    <w:rsid w:val="005F29A6"/>
    <w:rsid w:val="005F3949"/>
    <w:rsid w:val="00603C08"/>
    <w:rsid w:val="00604363"/>
    <w:rsid w:val="00606B56"/>
    <w:rsid w:val="00625228"/>
    <w:rsid w:val="00632E40"/>
    <w:rsid w:val="00644B35"/>
    <w:rsid w:val="0069286D"/>
    <w:rsid w:val="00696DAD"/>
    <w:rsid w:val="006A2763"/>
    <w:rsid w:val="006D57A2"/>
    <w:rsid w:val="006D79DA"/>
    <w:rsid w:val="006E0114"/>
    <w:rsid w:val="006E2A1C"/>
    <w:rsid w:val="006F113A"/>
    <w:rsid w:val="00763648"/>
    <w:rsid w:val="00774ECB"/>
    <w:rsid w:val="00781DFC"/>
    <w:rsid w:val="007859CB"/>
    <w:rsid w:val="007912DC"/>
    <w:rsid w:val="00792145"/>
    <w:rsid w:val="00795DAB"/>
    <w:rsid w:val="007963CC"/>
    <w:rsid w:val="007C3426"/>
    <w:rsid w:val="007F18F1"/>
    <w:rsid w:val="008175A9"/>
    <w:rsid w:val="00825DC9"/>
    <w:rsid w:val="00825FFB"/>
    <w:rsid w:val="008270B3"/>
    <w:rsid w:val="00830E93"/>
    <w:rsid w:val="0085575F"/>
    <w:rsid w:val="00862F0D"/>
    <w:rsid w:val="00883110"/>
    <w:rsid w:val="00886E3A"/>
    <w:rsid w:val="0088736E"/>
    <w:rsid w:val="008A41F7"/>
    <w:rsid w:val="008C6B91"/>
    <w:rsid w:val="008D1BC3"/>
    <w:rsid w:val="008F2F7E"/>
    <w:rsid w:val="008F6C7A"/>
    <w:rsid w:val="00920491"/>
    <w:rsid w:val="00921800"/>
    <w:rsid w:val="00922E09"/>
    <w:rsid w:val="009254A5"/>
    <w:rsid w:val="00925F72"/>
    <w:rsid w:val="0093600D"/>
    <w:rsid w:val="00953BC6"/>
    <w:rsid w:val="009557D4"/>
    <w:rsid w:val="0096489B"/>
    <w:rsid w:val="009657DD"/>
    <w:rsid w:val="009669E2"/>
    <w:rsid w:val="009678CA"/>
    <w:rsid w:val="0096794F"/>
    <w:rsid w:val="00980DD2"/>
    <w:rsid w:val="009828A1"/>
    <w:rsid w:val="00986FA4"/>
    <w:rsid w:val="009A70EA"/>
    <w:rsid w:val="00A06D73"/>
    <w:rsid w:val="00A25827"/>
    <w:rsid w:val="00A42B37"/>
    <w:rsid w:val="00A51B7A"/>
    <w:rsid w:val="00A56790"/>
    <w:rsid w:val="00A57271"/>
    <w:rsid w:val="00A60FA9"/>
    <w:rsid w:val="00A61624"/>
    <w:rsid w:val="00A65FAE"/>
    <w:rsid w:val="00A764E6"/>
    <w:rsid w:val="00A81E52"/>
    <w:rsid w:val="00AA2DB4"/>
    <w:rsid w:val="00AC059E"/>
    <w:rsid w:val="00AD1283"/>
    <w:rsid w:val="00AD7FBD"/>
    <w:rsid w:val="00AE03C0"/>
    <w:rsid w:val="00AE17FD"/>
    <w:rsid w:val="00AE6627"/>
    <w:rsid w:val="00AF557A"/>
    <w:rsid w:val="00AF7549"/>
    <w:rsid w:val="00B228F5"/>
    <w:rsid w:val="00B400A8"/>
    <w:rsid w:val="00B53ED4"/>
    <w:rsid w:val="00B5457C"/>
    <w:rsid w:val="00B5744B"/>
    <w:rsid w:val="00B82216"/>
    <w:rsid w:val="00B87776"/>
    <w:rsid w:val="00B9579C"/>
    <w:rsid w:val="00BB48A1"/>
    <w:rsid w:val="00BD062B"/>
    <w:rsid w:val="00BD1292"/>
    <w:rsid w:val="00BD526A"/>
    <w:rsid w:val="00C05560"/>
    <w:rsid w:val="00C10327"/>
    <w:rsid w:val="00C308FD"/>
    <w:rsid w:val="00C35E88"/>
    <w:rsid w:val="00C36148"/>
    <w:rsid w:val="00C42100"/>
    <w:rsid w:val="00C76899"/>
    <w:rsid w:val="00C86D2F"/>
    <w:rsid w:val="00C9566B"/>
    <w:rsid w:val="00CB6EE0"/>
    <w:rsid w:val="00CC06C9"/>
    <w:rsid w:val="00CC4E0D"/>
    <w:rsid w:val="00CD0363"/>
    <w:rsid w:val="00CD746B"/>
    <w:rsid w:val="00CE1592"/>
    <w:rsid w:val="00CE1B49"/>
    <w:rsid w:val="00CE47BB"/>
    <w:rsid w:val="00D04D5E"/>
    <w:rsid w:val="00D0583C"/>
    <w:rsid w:val="00D10A30"/>
    <w:rsid w:val="00D12B9F"/>
    <w:rsid w:val="00D13E04"/>
    <w:rsid w:val="00D23F92"/>
    <w:rsid w:val="00D35246"/>
    <w:rsid w:val="00D47769"/>
    <w:rsid w:val="00D707B3"/>
    <w:rsid w:val="00D71480"/>
    <w:rsid w:val="00D752AE"/>
    <w:rsid w:val="00D82D26"/>
    <w:rsid w:val="00DB594F"/>
    <w:rsid w:val="00DB62F8"/>
    <w:rsid w:val="00DB77DC"/>
    <w:rsid w:val="00DC067E"/>
    <w:rsid w:val="00DD559A"/>
    <w:rsid w:val="00DE00CB"/>
    <w:rsid w:val="00DF2043"/>
    <w:rsid w:val="00DF3FB1"/>
    <w:rsid w:val="00E31DC6"/>
    <w:rsid w:val="00E34CF2"/>
    <w:rsid w:val="00E353A4"/>
    <w:rsid w:val="00E51B45"/>
    <w:rsid w:val="00E63B16"/>
    <w:rsid w:val="00E97A7B"/>
    <w:rsid w:val="00EB698A"/>
    <w:rsid w:val="00ED249F"/>
    <w:rsid w:val="00ED3419"/>
    <w:rsid w:val="00ED6614"/>
    <w:rsid w:val="00EF131A"/>
    <w:rsid w:val="00EF4375"/>
    <w:rsid w:val="00EF5D95"/>
    <w:rsid w:val="00F100CE"/>
    <w:rsid w:val="00F1240C"/>
    <w:rsid w:val="00F13830"/>
    <w:rsid w:val="00F17630"/>
    <w:rsid w:val="00F56247"/>
    <w:rsid w:val="00F9072F"/>
    <w:rsid w:val="00F94B40"/>
    <w:rsid w:val="00FB0B35"/>
    <w:rsid w:val="00FB7F12"/>
    <w:rsid w:val="00FC31B7"/>
    <w:rsid w:val="00FE1CA0"/>
    <w:rsid w:val="00FE6880"/>
    <w:rsid w:val="00FF4CC4"/>
    <w:rsid w:val="00FF6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AB"/>
    <w:rPr>
      <w:rFonts w:ascii="Times New Roman" w:eastAsia="Times New Roman" w:hAnsi="Times New Roman"/>
      <w:sz w:val="24"/>
      <w:szCs w:val="24"/>
    </w:rPr>
  </w:style>
  <w:style w:type="paragraph" w:styleId="1">
    <w:name w:val="heading 1"/>
    <w:basedOn w:val="a"/>
    <w:next w:val="a"/>
    <w:link w:val="10"/>
    <w:uiPriority w:val="9"/>
    <w:qFormat/>
    <w:locked/>
    <w:rsid w:val="004D73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795DAB"/>
    <w:pPr>
      <w:shd w:val="clear" w:color="auto" w:fill="FFFFFF"/>
      <w:ind w:right="-142" w:firstLine="374"/>
      <w:jc w:val="both"/>
    </w:pPr>
    <w:rPr>
      <w:color w:val="000000"/>
      <w:spacing w:val="-6"/>
    </w:rPr>
  </w:style>
  <w:style w:type="character" w:customStyle="1" w:styleId="20">
    <w:name w:val="Основной текст с отступом 2 Знак"/>
    <w:basedOn w:val="a0"/>
    <w:link w:val="2"/>
    <w:uiPriority w:val="99"/>
    <w:locked/>
    <w:rsid w:val="00795DAB"/>
    <w:rPr>
      <w:rFonts w:ascii="Times New Roman" w:hAnsi="Times New Roman" w:cs="Times New Roman"/>
      <w:color w:val="000000"/>
      <w:spacing w:val="-6"/>
      <w:sz w:val="24"/>
      <w:szCs w:val="24"/>
      <w:shd w:val="clear" w:color="auto" w:fill="FFFFFF"/>
      <w:lang w:eastAsia="ru-RU"/>
    </w:rPr>
  </w:style>
  <w:style w:type="paragraph" w:styleId="21">
    <w:name w:val="Body Text 2"/>
    <w:basedOn w:val="a"/>
    <w:link w:val="22"/>
    <w:uiPriority w:val="99"/>
    <w:rsid w:val="00795DAB"/>
    <w:pPr>
      <w:spacing w:after="120" w:line="480" w:lineRule="auto"/>
    </w:pPr>
  </w:style>
  <w:style w:type="character" w:customStyle="1" w:styleId="22">
    <w:name w:val="Основной текст 2 Знак"/>
    <w:basedOn w:val="a0"/>
    <w:link w:val="21"/>
    <w:uiPriority w:val="99"/>
    <w:locked/>
    <w:rsid w:val="00795DAB"/>
    <w:rPr>
      <w:rFonts w:ascii="Times New Roman" w:hAnsi="Times New Roman" w:cs="Times New Roman"/>
      <w:sz w:val="24"/>
      <w:szCs w:val="24"/>
      <w:lang w:eastAsia="ru-RU"/>
    </w:rPr>
  </w:style>
  <w:style w:type="character" w:customStyle="1" w:styleId="a3">
    <w:name w:val="Основной текст_"/>
    <w:link w:val="11"/>
    <w:uiPriority w:val="99"/>
    <w:locked/>
    <w:rsid w:val="00795DAB"/>
    <w:rPr>
      <w:rFonts w:ascii="Arial Unicode MS" w:eastAsia="Arial Unicode MS" w:hAnsi="Arial Unicode MS" w:cs="Arial Unicode MS"/>
      <w:color w:val="000000"/>
      <w:sz w:val="27"/>
      <w:szCs w:val="27"/>
      <w:shd w:val="clear" w:color="auto" w:fill="FFFFFF"/>
      <w:lang w:eastAsia="ru-RU"/>
    </w:rPr>
  </w:style>
  <w:style w:type="paragraph" w:customStyle="1" w:styleId="11">
    <w:name w:val="Основной текст1"/>
    <w:basedOn w:val="a"/>
    <w:link w:val="a3"/>
    <w:uiPriority w:val="99"/>
    <w:rsid w:val="00795DAB"/>
    <w:pPr>
      <w:shd w:val="clear" w:color="auto" w:fill="FFFFFF"/>
      <w:spacing w:after="180" w:line="240" w:lineRule="atLeast"/>
    </w:pPr>
    <w:rPr>
      <w:rFonts w:ascii="Arial Unicode MS" w:eastAsia="Arial Unicode MS" w:hAnsi="Arial Unicode MS" w:cs="Arial Unicode MS"/>
      <w:color w:val="000000"/>
      <w:sz w:val="27"/>
      <w:szCs w:val="27"/>
    </w:rPr>
  </w:style>
  <w:style w:type="paragraph" w:customStyle="1" w:styleId="a4">
    <w:name w:val="Знак"/>
    <w:basedOn w:val="a"/>
    <w:autoRedefine/>
    <w:uiPriority w:val="99"/>
    <w:rsid w:val="00795DAB"/>
    <w:pPr>
      <w:widowControl w:val="0"/>
      <w:autoSpaceDE w:val="0"/>
      <w:autoSpaceDN w:val="0"/>
      <w:adjustRightInd w:val="0"/>
      <w:spacing w:after="160" w:line="240" w:lineRule="exact"/>
      <w:ind w:left="26"/>
    </w:pPr>
    <w:rPr>
      <w:sz w:val="20"/>
      <w:szCs w:val="20"/>
      <w:lang w:val="en-US" w:eastAsia="en-US"/>
    </w:rPr>
  </w:style>
  <w:style w:type="paragraph" w:customStyle="1" w:styleId="ConsPlusNormal">
    <w:name w:val="ConsPlusNormal"/>
    <w:rsid w:val="00795DAB"/>
    <w:pPr>
      <w:autoSpaceDE w:val="0"/>
      <w:autoSpaceDN w:val="0"/>
      <w:adjustRightInd w:val="0"/>
    </w:pPr>
    <w:rPr>
      <w:rFonts w:ascii="Times New Roman" w:eastAsia="Times New Roman" w:hAnsi="Times New Roman"/>
      <w:sz w:val="26"/>
      <w:szCs w:val="26"/>
    </w:rPr>
  </w:style>
  <w:style w:type="paragraph" w:styleId="a5">
    <w:name w:val="Balloon Text"/>
    <w:basedOn w:val="a"/>
    <w:link w:val="a6"/>
    <w:uiPriority w:val="99"/>
    <w:semiHidden/>
    <w:rsid w:val="00A06D73"/>
    <w:rPr>
      <w:rFonts w:ascii="Tahoma" w:hAnsi="Tahoma" w:cs="Tahoma"/>
      <w:sz w:val="16"/>
      <w:szCs w:val="16"/>
    </w:rPr>
  </w:style>
  <w:style w:type="character" w:customStyle="1" w:styleId="a6">
    <w:name w:val="Текст выноски Знак"/>
    <w:basedOn w:val="a0"/>
    <w:link w:val="a5"/>
    <w:uiPriority w:val="99"/>
    <w:semiHidden/>
    <w:rsid w:val="00255E14"/>
    <w:rPr>
      <w:rFonts w:ascii="Times New Roman" w:eastAsia="Times New Roman" w:hAnsi="Times New Roman"/>
      <w:sz w:val="0"/>
      <w:szCs w:val="0"/>
    </w:rPr>
  </w:style>
  <w:style w:type="paragraph" w:styleId="a7">
    <w:name w:val="header"/>
    <w:basedOn w:val="a"/>
    <w:link w:val="a8"/>
    <w:uiPriority w:val="99"/>
    <w:unhideWhenUsed/>
    <w:rsid w:val="00A56790"/>
    <w:pPr>
      <w:tabs>
        <w:tab w:val="center" w:pos="4677"/>
        <w:tab w:val="right" w:pos="9355"/>
      </w:tabs>
    </w:pPr>
  </w:style>
  <w:style w:type="character" w:customStyle="1" w:styleId="a8">
    <w:name w:val="Верхний колонтитул Знак"/>
    <w:basedOn w:val="a0"/>
    <w:link w:val="a7"/>
    <w:uiPriority w:val="99"/>
    <w:rsid w:val="00A56790"/>
    <w:rPr>
      <w:rFonts w:ascii="Times New Roman" w:eastAsia="Times New Roman" w:hAnsi="Times New Roman"/>
      <w:sz w:val="24"/>
      <w:szCs w:val="24"/>
    </w:rPr>
  </w:style>
  <w:style w:type="paragraph" w:styleId="a9">
    <w:name w:val="footer"/>
    <w:basedOn w:val="a"/>
    <w:link w:val="aa"/>
    <w:uiPriority w:val="99"/>
    <w:semiHidden/>
    <w:unhideWhenUsed/>
    <w:rsid w:val="00A56790"/>
    <w:pPr>
      <w:tabs>
        <w:tab w:val="center" w:pos="4677"/>
        <w:tab w:val="right" w:pos="9355"/>
      </w:tabs>
    </w:pPr>
  </w:style>
  <w:style w:type="character" w:customStyle="1" w:styleId="aa">
    <w:name w:val="Нижний колонтитул Знак"/>
    <w:basedOn w:val="a0"/>
    <w:link w:val="a9"/>
    <w:uiPriority w:val="99"/>
    <w:semiHidden/>
    <w:rsid w:val="00A56790"/>
    <w:rPr>
      <w:rFonts w:ascii="Times New Roman" w:eastAsia="Times New Roman" w:hAnsi="Times New Roman"/>
      <w:sz w:val="24"/>
      <w:szCs w:val="24"/>
    </w:rPr>
  </w:style>
  <w:style w:type="paragraph" w:customStyle="1" w:styleId="41">
    <w:name w:val="Заголовок 41"/>
    <w:rsid w:val="00062E40"/>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styleId="ab">
    <w:name w:val="Normal (Web)"/>
    <w:basedOn w:val="a"/>
    <w:uiPriority w:val="99"/>
    <w:unhideWhenUsed/>
    <w:rsid w:val="00C36148"/>
    <w:pPr>
      <w:spacing w:before="100" w:beforeAutospacing="1" w:after="100" w:afterAutospacing="1"/>
    </w:pPr>
  </w:style>
  <w:style w:type="character" w:styleId="ac">
    <w:name w:val="Hyperlink"/>
    <w:basedOn w:val="a0"/>
    <w:uiPriority w:val="99"/>
    <w:semiHidden/>
    <w:unhideWhenUsed/>
    <w:rsid w:val="00ED6614"/>
    <w:rPr>
      <w:color w:val="0000FF"/>
      <w:u w:val="single"/>
    </w:rPr>
  </w:style>
  <w:style w:type="character" w:customStyle="1" w:styleId="10">
    <w:name w:val="Заголовок 1 Знак"/>
    <w:basedOn w:val="a0"/>
    <w:link w:val="1"/>
    <w:uiPriority w:val="9"/>
    <w:rsid w:val="004D73B0"/>
    <w:rPr>
      <w:rFonts w:asciiTheme="majorHAnsi" w:eastAsiaTheme="majorEastAsia" w:hAnsiTheme="majorHAnsi" w:cstheme="majorBidi"/>
      <w:b/>
      <w:bCs/>
      <w:color w:val="365F91" w:themeColor="accent1" w:themeShade="BF"/>
      <w:sz w:val="28"/>
      <w:szCs w:val="28"/>
    </w:rPr>
  </w:style>
  <w:style w:type="character" w:customStyle="1" w:styleId="feeds-pagenavigationicon">
    <w:name w:val="feeds-page__navigation_icon"/>
    <w:basedOn w:val="a0"/>
    <w:rsid w:val="00D47769"/>
  </w:style>
  <w:style w:type="character" w:customStyle="1" w:styleId="feeds-pagenavigationtooltip">
    <w:name w:val="feeds-page__navigation_tooltip"/>
    <w:basedOn w:val="a0"/>
    <w:rsid w:val="00D47769"/>
  </w:style>
</w:styles>
</file>

<file path=word/webSettings.xml><?xml version="1.0" encoding="utf-8"?>
<w:webSettings xmlns:r="http://schemas.openxmlformats.org/officeDocument/2006/relationships" xmlns:w="http://schemas.openxmlformats.org/wordprocessingml/2006/main">
  <w:divs>
    <w:div w:id="271397485">
      <w:bodyDiv w:val="1"/>
      <w:marLeft w:val="0"/>
      <w:marRight w:val="0"/>
      <w:marTop w:val="0"/>
      <w:marBottom w:val="0"/>
      <w:divBdr>
        <w:top w:val="none" w:sz="0" w:space="0" w:color="auto"/>
        <w:left w:val="none" w:sz="0" w:space="0" w:color="auto"/>
        <w:bottom w:val="none" w:sz="0" w:space="0" w:color="auto"/>
        <w:right w:val="none" w:sz="0" w:space="0" w:color="auto"/>
      </w:divBdr>
      <w:divsChild>
        <w:div w:id="936642525">
          <w:marLeft w:val="0"/>
          <w:marRight w:val="0"/>
          <w:marTop w:val="0"/>
          <w:marBottom w:val="960"/>
          <w:divBdr>
            <w:top w:val="none" w:sz="0" w:space="0" w:color="auto"/>
            <w:left w:val="none" w:sz="0" w:space="0" w:color="auto"/>
            <w:bottom w:val="none" w:sz="0" w:space="0" w:color="auto"/>
            <w:right w:val="none" w:sz="0" w:space="0" w:color="auto"/>
          </w:divBdr>
        </w:div>
        <w:div w:id="1678386017">
          <w:marLeft w:val="0"/>
          <w:marRight w:val="720"/>
          <w:marTop w:val="0"/>
          <w:marBottom w:val="0"/>
          <w:divBdr>
            <w:top w:val="none" w:sz="0" w:space="0" w:color="auto"/>
            <w:left w:val="none" w:sz="0" w:space="0" w:color="auto"/>
            <w:bottom w:val="none" w:sz="0" w:space="0" w:color="auto"/>
            <w:right w:val="none" w:sz="0" w:space="0" w:color="auto"/>
          </w:divBdr>
          <w:divsChild>
            <w:div w:id="1163740703">
              <w:marLeft w:val="0"/>
              <w:marRight w:val="0"/>
              <w:marTop w:val="0"/>
              <w:marBottom w:val="120"/>
              <w:divBdr>
                <w:top w:val="none" w:sz="0" w:space="0" w:color="auto"/>
                <w:left w:val="none" w:sz="0" w:space="0" w:color="auto"/>
                <w:bottom w:val="none" w:sz="0" w:space="0" w:color="auto"/>
                <w:right w:val="none" w:sz="0" w:space="0" w:color="auto"/>
              </w:divBdr>
            </w:div>
            <w:div w:id="550918416">
              <w:marLeft w:val="0"/>
              <w:marRight w:val="0"/>
              <w:marTop w:val="0"/>
              <w:marBottom w:val="120"/>
              <w:divBdr>
                <w:top w:val="none" w:sz="0" w:space="0" w:color="auto"/>
                <w:left w:val="none" w:sz="0" w:space="0" w:color="auto"/>
                <w:bottom w:val="none" w:sz="0" w:space="0" w:color="auto"/>
                <w:right w:val="none" w:sz="0" w:space="0" w:color="auto"/>
              </w:divBdr>
            </w:div>
          </w:divsChild>
        </w:div>
        <w:div w:id="2051956369">
          <w:marLeft w:val="0"/>
          <w:marRight w:val="0"/>
          <w:marTop w:val="0"/>
          <w:marBottom w:val="0"/>
          <w:divBdr>
            <w:top w:val="none" w:sz="0" w:space="0" w:color="auto"/>
            <w:left w:val="none" w:sz="0" w:space="0" w:color="auto"/>
            <w:bottom w:val="none" w:sz="0" w:space="0" w:color="auto"/>
            <w:right w:val="none" w:sz="0" w:space="0" w:color="auto"/>
          </w:divBdr>
          <w:divsChild>
            <w:div w:id="1020358153">
              <w:marLeft w:val="0"/>
              <w:marRight w:val="0"/>
              <w:marTop w:val="0"/>
              <w:marBottom w:val="0"/>
              <w:divBdr>
                <w:top w:val="none" w:sz="0" w:space="0" w:color="auto"/>
                <w:left w:val="none" w:sz="0" w:space="0" w:color="auto"/>
                <w:bottom w:val="none" w:sz="0" w:space="0" w:color="auto"/>
                <w:right w:val="none" w:sz="0" w:space="0" w:color="auto"/>
              </w:divBdr>
              <w:divsChild>
                <w:div w:id="15186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E40A-4E1D-4506-B2A3-F214EA2A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ППК</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dc:creator>
  <cp:lastModifiedBy>user824</cp:lastModifiedBy>
  <cp:revision>7</cp:revision>
  <cp:lastPrinted>2022-02-17T22:23:00Z</cp:lastPrinted>
  <dcterms:created xsi:type="dcterms:W3CDTF">2021-06-04T09:46:00Z</dcterms:created>
  <dcterms:modified xsi:type="dcterms:W3CDTF">2022-02-28T06:26:00Z</dcterms:modified>
</cp:coreProperties>
</file>