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A753A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29.04.2013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405</w:t>
      </w:r>
    </w:p>
    <w:p w:rsidR="00A753A4" w:rsidRDefault="00A753A4">
      <w:pPr>
        <w:suppressLineNumbers/>
        <w:rPr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A753A4" w:rsidRPr="00B611C3" w:rsidRDefault="00A753A4" w:rsidP="00A753A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6"/>
        </w:rPr>
      </w:pPr>
      <w:r w:rsidRPr="00C505E5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>внесении</w:t>
      </w:r>
      <w:r w:rsidRPr="00F34F5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изменений в схему </w:t>
      </w:r>
      <w:r w:rsidRPr="00C505E5">
        <w:rPr>
          <w:b/>
          <w:bCs/>
          <w:sz w:val="28"/>
          <w:szCs w:val="26"/>
        </w:rPr>
        <w:t>размещения нестационарных</w:t>
      </w:r>
      <w:r>
        <w:rPr>
          <w:b/>
          <w:bCs/>
          <w:sz w:val="28"/>
          <w:szCs w:val="26"/>
        </w:rPr>
        <w:t xml:space="preserve"> </w:t>
      </w:r>
      <w:r w:rsidRPr="00C505E5">
        <w:rPr>
          <w:b/>
          <w:sz w:val="28"/>
        </w:rPr>
        <w:t>торговых объектов на территории</w:t>
      </w:r>
      <w:r>
        <w:rPr>
          <w:b/>
          <w:bCs/>
          <w:sz w:val="28"/>
          <w:szCs w:val="26"/>
        </w:rPr>
        <w:t xml:space="preserve"> </w:t>
      </w:r>
      <w:r>
        <w:rPr>
          <w:b/>
          <w:sz w:val="28"/>
          <w:szCs w:val="28"/>
        </w:rPr>
        <w:t>Партизанского муниципального</w:t>
      </w:r>
      <w:r>
        <w:rPr>
          <w:b/>
          <w:bCs/>
          <w:sz w:val="28"/>
          <w:szCs w:val="26"/>
        </w:rPr>
        <w:t xml:space="preserve"> </w:t>
      </w:r>
      <w:r w:rsidRPr="00831CD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, утвержденную постановлением администрации</w:t>
      </w:r>
      <w:r>
        <w:rPr>
          <w:b/>
          <w:bCs/>
          <w:sz w:val="28"/>
          <w:szCs w:val="26"/>
        </w:rPr>
        <w:t xml:space="preserve"> </w:t>
      </w:r>
      <w:r>
        <w:rPr>
          <w:b/>
          <w:sz w:val="28"/>
          <w:szCs w:val="28"/>
        </w:rPr>
        <w:t>Партизанского муниципального района от 28.12.2011 № 791</w:t>
      </w:r>
    </w:p>
    <w:p w:rsidR="00A753A4" w:rsidRPr="0074016F" w:rsidRDefault="00A753A4" w:rsidP="00A753A4">
      <w:pPr>
        <w:suppressLineNumbers/>
        <w:jc w:val="center"/>
        <w:rPr>
          <w:b/>
          <w:bCs/>
          <w:sz w:val="28"/>
          <w:szCs w:val="28"/>
        </w:rPr>
      </w:pPr>
      <w:r w:rsidRPr="001C7EF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 редакции постановления от 06.02.2013 № 89)</w:t>
      </w:r>
      <w:r>
        <w:rPr>
          <w:b/>
          <w:bCs/>
          <w:sz w:val="28"/>
          <w:szCs w:val="28"/>
        </w:rPr>
        <w:t xml:space="preserve"> </w:t>
      </w:r>
    </w:p>
    <w:p w:rsidR="00BD13AE" w:rsidRDefault="00BD13AE" w:rsidP="00A753A4">
      <w:pPr>
        <w:suppressLineNumbers/>
        <w:jc w:val="center"/>
        <w:rPr>
          <w:sz w:val="26"/>
        </w:rPr>
      </w:pPr>
    </w:p>
    <w:p w:rsidR="00527D6B" w:rsidRDefault="00527D6B" w:rsidP="00A753A4">
      <w:pPr>
        <w:suppressLineNumbers/>
        <w:jc w:val="center"/>
        <w:rPr>
          <w:sz w:val="26"/>
        </w:rPr>
      </w:pPr>
    </w:p>
    <w:p w:rsidR="00A753A4" w:rsidRDefault="00A753A4" w:rsidP="00A753A4">
      <w:pPr>
        <w:suppressLineNumbers/>
        <w:spacing w:line="329" w:lineRule="auto"/>
        <w:ind w:firstLine="709"/>
        <w:jc w:val="both"/>
        <w:rPr>
          <w:sz w:val="28"/>
          <w:szCs w:val="28"/>
        </w:rPr>
      </w:pPr>
      <w:proofErr w:type="gramStart"/>
      <w:r w:rsidRPr="004E62CC">
        <w:rPr>
          <w:sz w:val="28"/>
          <w:szCs w:val="26"/>
        </w:rPr>
        <w:t xml:space="preserve">На основании статьи 10  Федерального </w:t>
      </w:r>
      <w:hyperlink r:id="rId4" w:history="1">
        <w:r w:rsidRPr="004E62CC">
          <w:rPr>
            <w:sz w:val="28"/>
            <w:szCs w:val="26"/>
          </w:rPr>
          <w:t>закона</w:t>
        </w:r>
      </w:hyperlink>
      <w:r w:rsidRPr="004E62CC">
        <w:rPr>
          <w:sz w:val="28"/>
          <w:szCs w:val="26"/>
        </w:rPr>
        <w:t xml:space="preserve"> от 28 декабря 2009 года </w:t>
      </w:r>
      <w:r>
        <w:rPr>
          <w:sz w:val="28"/>
          <w:szCs w:val="26"/>
        </w:rPr>
        <w:t xml:space="preserve">         №</w:t>
      </w:r>
      <w:r w:rsidR="00527D6B">
        <w:rPr>
          <w:sz w:val="28"/>
          <w:szCs w:val="26"/>
        </w:rPr>
        <w:t xml:space="preserve"> 381-ФЗ «</w:t>
      </w:r>
      <w:r w:rsidRPr="004E62CC">
        <w:rPr>
          <w:sz w:val="28"/>
          <w:szCs w:val="26"/>
        </w:rPr>
        <w:t>Об основах государственного регулирования торговой деят</w:t>
      </w:r>
      <w:r w:rsidR="00527D6B">
        <w:rPr>
          <w:sz w:val="28"/>
          <w:szCs w:val="26"/>
        </w:rPr>
        <w:t>ельности в Российской Федерации»</w:t>
      </w:r>
      <w:r w:rsidRPr="004E62CC">
        <w:rPr>
          <w:sz w:val="28"/>
          <w:szCs w:val="26"/>
        </w:rPr>
        <w:t xml:space="preserve">, в соответствии с </w:t>
      </w:r>
      <w:hyperlink r:id="rId5" w:history="1">
        <w:r>
          <w:rPr>
            <w:sz w:val="28"/>
            <w:szCs w:val="26"/>
          </w:rPr>
          <w:t>п</w:t>
        </w:r>
        <w:r w:rsidRPr="004E62CC">
          <w:rPr>
            <w:sz w:val="28"/>
            <w:szCs w:val="26"/>
          </w:rPr>
          <w:t>остановлением</w:t>
        </w:r>
      </w:hyperlink>
      <w:r w:rsidRPr="004E62CC">
        <w:rPr>
          <w:sz w:val="28"/>
          <w:szCs w:val="26"/>
        </w:rPr>
        <w:t xml:space="preserve"> Правительства Российской Федерации от 29 сентября 2010 года </w:t>
      </w:r>
      <w:r>
        <w:rPr>
          <w:sz w:val="28"/>
          <w:szCs w:val="26"/>
        </w:rPr>
        <w:t>№</w:t>
      </w:r>
      <w:r w:rsidR="00527D6B">
        <w:rPr>
          <w:sz w:val="28"/>
          <w:szCs w:val="26"/>
        </w:rPr>
        <w:t xml:space="preserve"> 772 </w:t>
      </w:r>
      <w:r w:rsidR="001F62C4">
        <w:rPr>
          <w:sz w:val="28"/>
          <w:szCs w:val="26"/>
        </w:rPr>
        <w:t xml:space="preserve">                 </w:t>
      </w:r>
      <w:r w:rsidR="00527D6B">
        <w:rPr>
          <w:sz w:val="28"/>
          <w:szCs w:val="26"/>
        </w:rPr>
        <w:t>«</w:t>
      </w:r>
      <w:r w:rsidRPr="004E62CC">
        <w:rPr>
          <w:sz w:val="28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</w:t>
      </w:r>
      <w:r w:rsidR="00527D6B">
        <w:rPr>
          <w:sz w:val="28"/>
          <w:szCs w:val="26"/>
        </w:rPr>
        <w:t xml:space="preserve">ниях и сооружениях, находящихся </w:t>
      </w:r>
      <w:r w:rsidRPr="004E62CC">
        <w:rPr>
          <w:sz w:val="28"/>
          <w:szCs w:val="26"/>
        </w:rPr>
        <w:t>в государственной собственности, в схему размещения н</w:t>
      </w:r>
      <w:r w:rsidR="00527D6B">
        <w:rPr>
          <w:sz w:val="28"/>
          <w:szCs w:val="26"/>
        </w:rPr>
        <w:t>естационарных торговых объектов</w:t>
      </w:r>
      <w:proofErr w:type="gramEnd"/>
      <w:r w:rsidR="00527D6B">
        <w:rPr>
          <w:sz w:val="28"/>
          <w:szCs w:val="26"/>
        </w:rPr>
        <w:t>»</w:t>
      </w:r>
      <w:r>
        <w:rPr>
          <w:sz w:val="28"/>
          <w:szCs w:val="26"/>
        </w:rPr>
        <w:t>, п</w:t>
      </w:r>
      <w:r w:rsidRPr="004E62CC">
        <w:rPr>
          <w:sz w:val="28"/>
          <w:szCs w:val="26"/>
        </w:rPr>
        <w:t>риказом департамента лицензирования и торговли Приморского края от 09</w:t>
      </w:r>
      <w:r>
        <w:rPr>
          <w:sz w:val="28"/>
          <w:szCs w:val="26"/>
        </w:rPr>
        <w:t xml:space="preserve"> </w:t>
      </w:r>
      <w:r w:rsidRPr="004E62CC">
        <w:rPr>
          <w:sz w:val="28"/>
          <w:szCs w:val="26"/>
        </w:rPr>
        <w:t xml:space="preserve">сентября 2011 года </w:t>
      </w:r>
      <w:r>
        <w:rPr>
          <w:sz w:val="28"/>
          <w:szCs w:val="26"/>
        </w:rPr>
        <w:t>№</w:t>
      </w:r>
      <w:r w:rsidRPr="004E62CC">
        <w:rPr>
          <w:sz w:val="28"/>
          <w:szCs w:val="26"/>
        </w:rPr>
        <w:t xml:space="preserve"> 32 </w:t>
      </w:r>
      <w:r w:rsidR="00700EA1">
        <w:rPr>
          <w:sz w:val="28"/>
          <w:szCs w:val="26"/>
        </w:rPr>
        <w:t>«</w:t>
      </w:r>
      <w:r w:rsidRPr="004E62CC">
        <w:rPr>
          <w:sz w:val="28"/>
          <w:szCs w:val="26"/>
        </w:rPr>
        <w:t>Об утверждении Порядка разработки и утверждения органами местного самоуправления Приморского края схем размещения н</w:t>
      </w:r>
      <w:r w:rsidR="00700EA1">
        <w:rPr>
          <w:sz w:val="28"/>
          <w:szCs w:val="26"/>
        </w:rPr>
        <w:t>естационарных торговых объектов»</w:t>
      </w:r>
      <w:r w:rsidRPr="004E62CC">
        <w:rPr>
          <w:sz w:val="28"/>
          <w:szCs w:val="26"/>
        </w:rPr>
        <w:t>,</w:t>
      </w:r>
      <w:r>
        <w:rPr>
          <w:sz w:val="28"/>
          <w:szCs w:val="26"/>
        </w:rPr>
        <w:t xml:space="preserve"> руководствуясь </w:t>
      </w:r>
      <w:r w:rsidRPr="004E62CC">
        <w:rPr>
          <w:sz w:val="28"/>
          <w:szCs w:val="28"/>
        </w:rPr>
        <w:t>стать</w:t>
      </w:r>
      <w:r w:rsidR="00700EA1">
        <w:rPr>
          <w:sz w:val="28"/>
          <w:szCs w:val="28"/>
        </w:rPr>
        <w:t xml:space="preserve">ями </w:t>
      </w:r>
      <w:r w:rsidRPr="004E62CC">
        <w:rPr>
          <w:sz w:val="28"/>
          <w:szCs w:val="28"/>
        </w:rPr>
        <w:t>28</w:t>
      </w:r>
      <w:r>
        <w:rPr>
          <w:sz w:val="28"/>
          <w:szCs w:val="28"/>
        </w:rPr>
        <w:t>, 31</w:t>
      </w:r>
      <w:r w:rsidRPr="004E62CC">
        <w:rPr>
          <w:sz w:val="28"/>
          <w:szCs w:val="28"/>
        </w:rPr>
        <w:t xml:space="preserve"> Устава Партизанского муниципального района, администрация Партизанского муниципального района</w:t>
      </w:r>
    </w:p>
    <w:p w:rsidR="00A753A4" w:rsidRDefault="00A753A4" w:rsidP="00A753A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A753A4" w:rsidRPr="00BA499A" w:rsidRDefault="00A753A4" w:rsidP="00A753A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A753A4" w:rsidRPr="00110553" w:rsidRDefault="00A753A4" w:rsidP="00A753A4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110553">
        <w:rPr>
          <w:sz w:val="28"/>
          <w:szCs w:val="28"/>
        </w:rPr>
        <w:t xml:space="preserve">Внести в схему размещения </w:t>
      </w:r>
      <w:r w:rsidRPr="00110553">
        <w:rPr>
          <w:bCs/>
          <w:sz w:val="28"/>
        </w:rPr>
        <w:t xml:space="preserve">нестационарных </w:t>
      </w:r>
      <w:r w:rsidRPr="00110553">
        <w:rPr>
          <w:sz w:val="28"/>
        </w:rPr>
        <w:t xml:space="preserve">торговых объектов </w:t>
      </w:r>
      <w:r w:rsidR="00700EA1">
        <w:rPr>
          <w:sz w:val="28"/>
        </w:rPr>
        <w:t xml:space="preserve">                 </w:t>
      </w:r>
      <w:r w:rsidRPr="00110553">
        <w:rPr>
          <w:sz w:val="28"/>
        </w:rPr>
        <w:t>на территории Партизанского муниципального района, утвержденную постановлением администрации Партизанского муниципального района                    от 28.12.2011 № 791</w:t>
      </w:r>
      <w:r w:rsidR="00700EA1">
        <w:rPr>
          <w:sz w:val="28"/>
        </w:rPr>
        <w:t>,</w:t>
      </w:r>
      <w:r w:rsidRPr="00110553">
        <w:rPr>
          <w:sz w:val="28"/>
          <w:szCs w:val="28"/>
        </w:rPr>
        <w:t xml:space="preserve"> следующие изменения:</w:t>
      </w:r>
    </w:p>
    <w:p w:rsidR="00A753A4" w:rsidRDefault="00A753A4" w:rsidP="00A753A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1.13 читать в новой редакции (прилагается).</w:t>
      </w:r>
    </w:p>
    <w:p w:rsidR="00A753A4" w:rsidRDefault="00A753A4" w:rsidP="00A753A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8 дополнить пунктом 8.2 (прилагается).</w:t>
      </w:r>
    </w:p>
    <w:p w:rsidR="00A753A4" w:rsidRDefault="00A753A4" w:rsidP="00527D6B">
      <w:pPr>
        <w:suppressLineNumbers/>
        <w:ind w:firstLine="709"/>
        <w:jc w:val="both"/>
        <w:rPr>
          <w:sz w:val="28"/>
          <w:szCs w:val="28"/>
        </w:rPr>
      </w:pPr>
    </w:p>
    <w:p w:rsidR="00A753A4" w:rsidRPr="003C2EF9" w:rsidRDefault="00A753A4" w:rsidP="00A753A4">
      <w:pPr>
        <w:suppressLineNumbers/>
        <w:spacing w:line="360" w:lineRule="auto"/>
        <w:ind w:firstLine="709"/>
        <w:jc w:val="center"/>
      </w:pPr>
      <w:r>
        <w:t>2</w:t>
      </w:r>
    </w:p>
    <w:p w:rsidR="00A753A4" w:rsidRDefault="00A753A4" w:rsidP="00A753A4">
      <w:pPr>
        <w:suppressLineNumbers/>
        <w:spacing w:line="360" w:lineRule="auto"/>
        <w:ind w:firstLine="709"/>
        <w:jc w:val="both"/>
        <w:rPr>
          <w:sz w:val="28"/>
        </w:rPr>
      </w:pPr>
      <w:r w:rsidRPr="00C505E5">
        <w:rPr>
          <w:sz w:val="28"/>
          <w:szCs w:val="28"/>
        </w:rPr>
        <w:t>2.</w:t>
      </w:r>
      <w:r w:rsidRPr="00C505E5">
        <w:rPr>
          <w:sz w:val="28"/>
        </w:rPr>
        <w:t xml:space="preserve"> Общему отделу администрации Партизанского муниципального района (Гусева) </w:t>
      </w:r>
      <w:r>
        <w:rPr>
          <w:sz w:val="28"/>
        </w:rPr>
        <w:t>направить настоящее постановление для официального опубликования</w:t>
      </w:r>
      <w:r w:rsidRPr="00C505E5">
        <w:rPr>
          <w:sz w:val="28"/>
        </w:rPr>
        <w:t xml:space="preserve"> в газет</w:t>
      </w:r>
      <w:r>
        <w:rPr>
          <w:sz w:val="28"/>
        </w:rPr>
        <w:t>е</w:t>
      </w:r>
      <w:r w:rsidRPr="00C505E5">
        <w:rPr>
          <w:sz w:val="28"/>
        </w:rPr>
        <w:t xml:space="preserve"> «Золотая Долина»</w:t>
      </w:r>
      <w:r>
        <w:rPr>
          <w:sz w:val="28"/>
        </w:rPr>
        <w:t>.</w:t>
      </w:r>
    </w:p>
    <w:p w:rsidR="00A753A4" w:rsidRDefault="00A753A4" w:rsidP="00A753A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 Управлению экономики администрации Партизанского муниципального района (</w:t>
      </w:r>
      <w:proofErr w:type="spellStart"/>
      <w:r>
        <w:rPr>
          <w:sz w:val="28"/>
        </w:rPr>
        <w:t>Цицилина</w:t>
      </w:r>
      <w:proofErr w:type="spellEnd"/>
      <w:r>
        <w:rPr>
          <w:sz w:val="28"/>
        </w:rPr>
        <w:t xml:space="preserve">) направить </w:t>
      </w:r>
      <w:r w:rsidRPr="00C505E5">
        <w:rPr>
          <w:sz w:val="28"/>
          <w:szCs w:val="28"/>
        </w:rPr>
        <w:t xml:space="preserve">схему размещения </w:t>
      </w:r>
      <w:r w:rsidRPr="00C505E5">
        <w:rPr>
          <w:bCs/>
          <w:sz w:val="28"/>
        </w:rPr>
        <w:t xml:space="preserve">нестационарных </w:t>
      </w:r>
      <w:r>
        <w:rPr>
          <w:sz w:val="28"/>
        </w:rPr>
        <w:t xml:space="preserve">торговых объектов </w:t>
      </w:r>
      <w:r w:rsidRPr="00C505E5">
        <w:rPr>
          <w:sz w:val="28"/>
        </w:rPr>
        <w:t>на территории Партизанского муниципального района</w:t>
      </w:r>
      <w:r>
        <w:rPr>
          <w:sz w:val="28"/>
        </w:rPr>
        <w:t xml:space="preserve"> для размещения на официальном сайте администрации Партизанского муниципального района</w:t>
      </w:r>
      <w:r w:rsidRPr="00C505E5">
        <w:rPr>
          <w:sz w:val="28"/>
        </w:rPr>
        <w:t>.</w:t>
      </w:r>
    </w:p>
    <w:p w:rsidR="00A753A4" w:rsidRPr="004E62CC" w:rsidRDefault="00A753A4" w:rsidP="00A753A4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Контроль над выполнением настоящего постановления возложить               на заместителя главы администрации Партизанского муниципального района </w:t>
      </w:r>
      <w:proofErr w:type="spellStart"/>
      <w:r>
        <w:rPr>
          <w:sz w:val="28"/>
        </w:rPr>
        <w:t>Биктудина</w:t>
      </w:r>
      <w:proofErr w:type="spellEnd"/>
      <w:r w:rsidRPr="004E62CC"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.И.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</w:pPr>
    </w:p>
    <w:p w:rsidR="00A753A4" w:rsidRDefault="00A753A4">
      <w:pPr>
        <w:rPr>
          <w:sz w:val="28"/>
          <w:szCs w:val="28"/>
        </w:rPr>
        <w:sectPr w:rsidR="00A753A4" w:rsidSect="00527D6B">
          <w:pgSz w:w="11906" w:h="16838"/>
          <w:pgMar w:top="284" w:right="851" w:bottom="794" w:left="1418" w:header="709" w:footer="709" w:gutter="0"/>
          <w:cols w:space="708"/>
          <w:docGrid w:linePitch="360"/>
        </w:sectPr>
      </w:pPr>
    </w:p>
    <w:p w:rsidR="00527D6B" w:rsidRPr="00E67E6B" w:rsidRDefault="00527D6B" w:rsidP="00527D6B">
      <w:pPr>
        <w:autoSpaceDE w:val="0"/>
        <w:autoSpaceDN w:val="0"/>
        <w:adjustRightInd w:val="0"/>
        <w:spacing w:line="360" w:lineRule="auto"/>
        <w:ind w:left="9242" w:firstLine="539"/>
        <w:jc w:val="center"/>
        <w:outlineLvl w:val="1"/>
        <w:rPr>
          <w:sz w:val="28"/>
          <w:szCs w:val="28"/>
        </w:rPr>
      </w:pPr>
      <w:r w:rsidRPr="00E67E6B">
        <w:rPr>
          <w:sz w:val="28"/>
          <w:szCs w:val="28"/>
        </w:rPr>
        <w:lastRenderedPageBreak/>
        <w:t>Приложение</w:t>
      </w:r>
    </w:p>
    <w:p w:rsidR="00527D6B" w:rsidRPr="00E67E6B" w:rsidRDefault="00527D6B" w:rsidP="00527D6B">
      <w:pPr>
        <w:autoSpaceDE w:val="0"/>
        <w:autoSpaceDN w:val="0"/>
        <w:adjustRightInd w:val="0"/>
        <w:ind w:left="9242"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67E6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E67E6B">
        <w:rPr>
          <w:sz w:val="28"/>
          <w:szCs w:val="28"/>
        </w:rPr>
        <w:t xml:space="preserve"> администрации</w:t>
      </w:r>
    </w:p>
    <w:p w:rsidR="00527D6B" w:rsidRDefault="00527D6B" w:rsidP="00527D6B">
      <w:pPr>
        <w:autoSpaceDE w:val="0"/>
        <w:autoSpaceDN w:val="0"/>
        <w:adjustRightInd w:val="0"/>
        <w:ind w:left="9242" w:firstLine="539"/>
        <w:jc w:val="center"/>
        <w:outlineLvl w:val="1"/>
        <w:rPr>
          <w:sz w:val="28"/>
          <w:szCs w:val="28"/>
        </w:rPr>
      </w:pPr>
      <w:r w:rsidRPr="00E67E6B">
        <w:rPr>
          <w:sz w:val="28"/>
          <w:szCs w:val="28"/>
        </w:rPr>
        <w:t>Парти</w:t>
      </w:r>
      <w:r>
        <w:rPr>
          <w:sz w:val="28"/>
          <w:szCs w:val="28"/>
        </w:rPr>
        <w:t>занского муниципального района</w:t>
      </w:r>
    </w:p>
    <w:p w:rsidR="00527D6B" w:rsidRPr="00E67E6B" w:rsidRDefault="00527D6B" w:rsidP="00527D6B">
      <w:pPr>
        <w:autoSpaceDE w:val="0"/>
        <w:autoSpaceDN w:val="0"/>
        <w:adjustRightInd w:val="0"/>
        <w:ind w:left="9242"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29.04.2013 № 405</w:t>
      </w:r>
    </w:p>
    <w:p w:rsidR="00527D6B" w:rsidRDefault="00527D6B" w:rsidP="00527D6B">
      <w:pPr>
        <w:autoSpaceDE w:val="0"/>
        <w:autoSpaceDN w:val="0"/>
        <w:adjustRightInd w:val="0"/>
        <w:ind w:firstLine="540"/>
        <w:jc w:val="center"/>
        <w:outlineLvl w:val="1"/>
      </w:pPr>
    </w:p>
    <w:p w:rsidR="00527D6B" w:rsidRDefault="00527D6B" w:rsidP="00527D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7D6B" w:rsidRDefault="00527D6B" w:rsidP="00527D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6813AA">
        <w:rPr>
          <w:sz w:val="28"/>
          <w:szCs w:val="28"/>
        </w:rPr>
        <w:t>в схему размещения нестационарных т</w:t>
      </w:r>
      <w:r>
        <w:rPr>
          <w:sz w:val="28"/>
          <w:szCs w:val="28"/>
        </w:rPr>
        <w:t>орговых объектов на территории</w:t>
      </w:r>
    </w:p>
    <w:p w:rsidR="00527D6B" w:rsidRDefault="00527D6B" w:rsidP="00527D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3AA">
        <w:rPr>
          <w:sz w:val="28"/>
          <w:szCs w:val="28"/>
        </w:rPr>
        <w:t>Партизанского муниципального</w:t>
      </w:r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527D6B" w:rsidRDefault="00527D6B" w:rsidP="00527D6B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от 28.12.2011 № 791 </w:t>
      </w:r>
    </w:p>
    <w:p w:rsidR="00527D6B" w:rsidRPr="00B611C3" w:rsidRDefault="00527D6B" w:rsidP="00527D6B">
      <w:pPr>
        <w:suppressLineNumbers/>
        <w:jc w:val="center"/>
        <w:rPr>
          <w:bCs/>
          <w:sz w:val="28"/>
          <w:szCs w:val="28"/>
        </w:rPr>
      </w:pPr>
      <w:r w:rsidRPr="00B611C3">
        <w:rPr>
          <w:sz w:val="28"/>
          <w:szCs w:val="28"/>
        </w:rPr>
        <w:t>(в редакции постановления от 06.02.2013 № 89)</w:t>
      </w:r>
      <w:r w:rsidRPr="00B611C3">
        <w:rPr>
          <w:bCs/>
          <w:sz w:val="28"/>
          <w:szCs w:val="28"/>
        </w:rPr>
        <w:t xml:space="preserve"> </w:t>
      </w:r>
    </w:p>
    <w:p w:rsidR="00527D6B" w:rsidRPr="006813AA" w:rsidRDefault="00527D6B" w:rsidP="00527D6B">
      <w:pPr>
        <w:autoSpaceDE w:val="0"/>
        <w:autoSpaceDN w:val="0"/>
        <w:adjustRightInd w:val="0"/>
        <w:jc w:val="center"/>
        <w:outlineLvl w:val="1"/>
      </w:pPr>
    </w:p>
    <w:p w:rsidR="00527D6B" w:rsidRDefault="00527D6B" w:rsidP="00527D6B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381"/>
        <w:gridCol w:w="1617"/>
        <w:gridCol w:w="1665"/>
        <w:gridCol w:w="2235"/>
        <w:gridCol w:w="2481"/>
        <w:gridCol w:w="2103"/>
        <w:gridCol w:w="1968"/>
      </w:tblGrid>
      <w:tr w:rsidR="00527D6B" w:rsidTr="004279BD">
        <w:tc>
          <w:tcPr>
            <w:tcW w:w="696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</w:t>
            </w:r>
          </w:p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Адресные ориентиры нестационарного торгового объекта (адрес)</w:t>
            </w:r>
          </w:p>
        </w:tc>
        <w:tc>
          <w:tcPr>
            <w:tcW w:w="1617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Вид объекта</w:t>
            </w:r>
          </w:p>
        </w:tc>
        <w:tc>
          <w:tcPr>
            <w:tcW w:w="166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Площадь земельного участка</w:t>
            </w:r>
          </w:p>
          <w:p w:rsidR="00527D6B" w:rsidRPr="008D7C8C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</w:t>
            </w:r>
            <w:proofErr w:type="gramStart"/>
            <w:r w:rsidRPr="005612C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23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Площадь нестационарного торгового объекта</w:t>
            </w:r>
          </w:p>
          <w:p w:rsidR="00527D6B" w:rsidRPr="008D7C8C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</w:t>
            </w:r>
            <w:proofErr w:type="gramStart"/>
            <w:r w:rsidRPr="005612C6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4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Специализация </w:t>
            </w:r>
          </w:p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(ассортимент реализуемой продукции)</w:t>
            </w:r>
          </w:p>
        </w:tc>
        <w:tc>
          <w:tcPr>
            <w:tcW w:w="2103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Вид собственности земельного участка, на котором расположен нестационарный торговый объект </w:t>
            </w:r>
          </w:p>
        </w:tc>
        <w:tc>
          <w:tcPr>
            <w:tcW w:w="1968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Период</w:t>
            </w:r>
          </w:p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разрешения</w:t>
            </w:r>
          </w:p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на размещение </w:t>
            </w:r>
            <w:proofErr w:type="gramStart"/>
            <w:r>
              <w:t>нестационарного</w:t>
            </w:r>
            <w:proofErr w:type="gramEnd"/>
          </w:p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торгового объекта </w:t>
            </w:r>
          </w:p>
        </w:tc>
      </w:tr>
      <w:tr w:rsidR="00527D6B" w:rsidTr="004279BD">
        <w:tc>
          <w:tcPr>
            <w:tcW w:w="696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33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617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66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23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4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103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968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527D6B" w:rsidTr="004279BD">
        <w:tc>
          <w:tcPr>
            <w:tcW w:w="696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15450" w:type="dxa"/>
            <w:gridSpan w:val="7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</w:p>
        </w:tc>
      </w:tr>
      <w:tr w:rsidR="00527D6B" w:rsidTr="004279BD">
        <w:tc>
          <w:tcPr>
            <w:tcW w:w="696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1.13.</w:t>
            </w:r>
          </w:p>
        </w:tc>
        <w:tc>
          <w:tcPr>
            <w:tcW w:w="33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 40 метрах на север </w:t>
            </w:r>
            <w:r w:rsidR="00700EA1">
              <w:t xml:space="preserve">                   от </w:t>
            </w:r>
            <w:r>
              <w:t>дома № 2, ул</w:t>
            </w:r>
            <w:proofErr w:type="gramStart"/>
            <w:r>
              <w:t>.В</w:t>
            </w:r>
            <w:proofErr w:type="gramEnd"/>
            <w:r>
              <w:t xml:space="preserve">атутина   </w:t>
            </w:r>
          </w:p>
        </w:tc>
        <w:tc>
          <w:tcPr>
            <w:tcW w:w="1617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павильон</w:t>
            </w:r>
          </w:p>
        </w:tc>
        <w:tc>
          <w:tcPr>
            <w:tcW w:w="166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130</w:t>
            </w:r>
          </w:p>
        </w:tc>
        <w:tc>
          <w:tcPr>
            <w:tcW w:w="223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60</w:t>
            </w:r>
          </w:p>
        </w:tc>
        <w:tc>
          <w:tcPr>
            <w:tcW w:w="24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Продовольственные товары</w:t>
            </w:r>
          </w:p>
        </w:tc>
        <w:tc>
          <w:tcPr>
            <w:tcW w:w="2103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68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 время действия договора</w:t>
            </w:r>
          </w:p>
        </w:tc>
      </w:tr>
      <w:tr w:rsidR="00527D6B" w:rsidTr="004279BD">
        <w:tc>
          <w:tcPr>
            <w:tcW w:w="696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</w:tc>
        <w:tc>
          <w:tcPr>
            <w:tcW w:w="15450" w:type="dxa"/>
            <w:gridSpan w:val="7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еретино</w:t>
            </w:r>
            <w:proofErr w:type="spellEnd"/>
          </w:p>
        </w:tc>
      </w:tr>
      <w:tr w:rsidR="00527D6B" w:rsidTr="004279BD">
        <w:tc>
          <w:tcPr>
            <w:tcW w:w="696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8.2</w:t>
            </w:r>
            <w:r w:rsidR="00700EA1">
              <w:t>.</w:t>
            </w:r>
          </w:p>
        </w:tc>
        <w:tc>
          <w:tcPr>
            <w:tcW w:w="3381" w:type="dxa"/>
          </w:tcPr>
          <w:p w:rsidR="00527D6B" w:rsidRDefault="00527D6B" w:rsidP="00700EA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</w:t>
            </w:r>
            <w:r w:rsidR="00700EA1">
              <w:t xml:space="preserve"> </w:t>
            </w:r>
            <w:r>
              <w:t>200 метрах на юг</w:t>
            </w:r>
            <w:r w:rsidR="00700EA1">
              <w:t xml:space="preserve"> </w:t>
            </w:r>
            <w:r>
              <w:t xml:space="preserve">от дома </w:t>
            </w:r>
            <w:r w:rsidR="00700EA1">
              <w:t xml:space="preserve"> </w:t>
            </w:r>
            <w:r>
              <w:t>№ 22, ул</w:t>
            </w:r>
            <w:proofErr w:type="gramStart"/>
            <w:r>
              <w:t>.Ч</w:t>
            </w:r>
            <w:proofErr w:type="gramEnd"/>
            <w:r>
              <w:t xml:space="preserve">ерняховского            </w:t>
            </w:r>
          </w:p>
        </w:tc>
        <w:tc>
          <w:tcPr>
            <w:tcW w:w="1617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лотки, палатки,</w:t>
            </w:r>
          </w:p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автолавки </w:t>
            </w:r>
          </w:p>
        </w:tc>
        <w:tc>
          <w:tcPr>
            <w:tcW w:w="166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2235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2481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сельскохозяйственная продукция</w:t>
            </w:r>
          </w:p>
        </w:tc>
        <w:tc>
          <w:tcPr>
            <w:tcW w:w="2103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Право не разграничено</w:t>
            </w:r>
          </w:p>
        </w:tc>
        <w:tc>
          <w:tcPr>
            <w:tcW w:w="1968" w:type="dxa"/>
          </w:tcPr>
          <w:p w:rsidR="00527D6B" w:rsidRDefault="00527D6B" w:rsidP="004279B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Не органичен </w:t>
            </w:r>
          </w:p>
        </w:tc>
      </w:tr>
    </w:tbl>
    <w:p w:rsidR="00527D6B" w:rsidRDefault="00527D6B" w:rsidP="00527D6B">
      <w:pPr>
        <w:jc w:val="center"/>
      </w:pPr>
    </w:p>
    <w:p w:rsidR="00527D6B" w:rsidRDefault="00527D6B" w:rsidP="00527D6B">
      <w:pPr>
        <w:jc w:val="center"/>
      </w:pPr>
    </w:p>
    <w:p w:rsidR="00A753A4" w:rsidRPr="00527D6B" w:rsidRDefault="00527D6B" w:rsidP="00527D6B">
      <w:pPr>
        <w:autoSpaceDE w:val="0"/>
        <w:autoSpaceDN w:val="0"/>
        <w:adjustRightInd w:val="0"/>
        <w:jc w:val="center"/>
        <w:outlineLvl w:val="1"/>
      </w:pPr>
      <w:r>
        <w:t>____________________</w:t>
      </w:r>
    </w:p>
    <w:sectPr w:rsidR="00A753A4" w:rsidRPr="00527D6B" w:rsidSect="00E67E6B">
      <w:pgSz w:w="16838" w:h="11906" w:orient="landscape"/>
      <w:pgMar w:top="1418" w:right="454" w:bottom="73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753A4"/>
    <w:rsid w:val="0008329A"/>
    <w:rsid w:val="001F62C4"/>
    <w:rsid w:val="00286D26"/>
    <w:rsid w:val="002B4A3C"/>
    <w:rsid w:val="004414F4"/>
    <w:rsid w:val="00527D6B"/>
    <w:rsid w:val="00612961"/>
    <w:rsid w:val="006655D8"/>
    <w:rsid w:val="00700EA1"/>
    <w:rsid w:val="00703AAA"/>
    <w:rsid w:val="007B39A9"/>
    <w:rsid w:val="007D1462"/>
    <w:rsid w:val="008652E4"/>
    <w:rsid w:val="008B32AE"/>
    <w:rsid w:val="00980EAF"/>
    <w:rsid w:val="0098135E"/>
    <w:rsid w:val="00A753A4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5382;fld=134" TargetMode="External"/><Relationship Id="rId4" Type="http://schemas.openxmlformats.org/officeDocument/2006/relationships/hyperlink" Target="consultantplus://offline/main?base=LAW;n=108367;fld=134;dst=100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2013-05-06T01:17:00Z</dcterms:created>
  <dcterms:modified xsi:type="dcterms:W3CDTF">2013-05-06T01:50:00Z</dcterms:modified>
</cp:coreProperties>
</file>