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5E" w:rsidRDefault="0082288E" w:rsidP="008B5C5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-290830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C5E" w:rsidRDefault="008B5C5E" w:rsidP="008B5C5E">
      <w:pPr>
        <w:pStyle w:val="a3"/>
        <w:widowControl w:val="0"/>
        <w:rPr>
          <w:sz w:val="28"/>
          <w:lang w:val="en-US"/>
        </w:rPr>
      </w:pPr>
    </w:p>
    <w:p w:rsidR="008B5C5E" w:rsidRPr="004C2AF5" w:rsidRDefault="008B5C5E" w:rsidP="004C2AF5">
      <w:pPr>
        <w:pStyle w:val="a3"/>
        <w:widowControl w:val="0"/>
        <w:rPr>
          <w:sz w:val="28"/>
        </w:rPr>
      </w:pPr>
    </w:p>
    <w:p w:rsidR="008B5C5E" w:rsidRDefault="008B5C5E" w:rsidP="008B5C5E">
      <w:pPr>
        <w:pStyle w:val="a3"/>
        <w:widowControl w:val="0"/>
        <w:rPr>
          <w:sz w:val="28"/>
        </w:rPr>
      </w:pPr>
      <w:r>
        <w:rPr>
          <w:sz w:val="28"/>
        </w:rPr>
        <w:t>ТЕРРИТОРИАЛЬНАЯ ИЗБИРАТЕЛЬНАЯ КОМИССИЯ</w:t>
      </w:r>
    </w:p>
    <w:p w:rsidR="008B5C5E" w:rsidRDefault="008B5C5E" w:rsidP="008B5C5E">
      <w:pPr>
        <w:pStyle w:val="a3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8B5C5E" w:rsidRDefault="008B5C5E" w:rsidP="008B5C5E">
      <w:pPr>
        <w:pStyle w:val="a3"/>
        <w:widowControl w:val="0"/>
        <w:jc w:val="left"/>
        <w:rPr>
          <w:sz w:val="28"/>
        </w:rPr>
      </w:pPr>
    </w:p>
    <w:p w:rsidR="008B5C5E" w:rsidRDefault="008B5C5E" w:rsidP="008B5C5E">
      <w:pPr>
        <w:pStyle w:val="a3"/>
        <w:widowControl w:val="0"/>
        <w:rPr>
          <w:sz w:val="28"/>
        </w:rPr>
      </w:pPr>
      <w:r>
        <w:rPr>
          <w:sz w:val="28"/>
        </w:rPr>
        <w:t>РЕШЕНИЕ</w:t>
      </w:r>
    </w:p>
    <w:p w:rsidR="008B5C5E" w:rsidRPr="008B5C5E" w:rsidRDefault="008B5C5E" w:rsidP="008B5C5E">
      <w:pPr>
        <w:tabs>
          <w:tab w:val="right" w:pos="9355"/>
        </w:tabs>
        <w:rPr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8B5C5E" w:rsidTr="008B5C5E">
        <w:tc>
          <w:tcPr>
            <w:tcW w:w="4927" w:type="dxa"/>
            <w:hideMark/>
          </w:tcPr>
          <w:p w:rsidR="008B5C5E" w:rsidRDefault="008B5C5E" w:rsidP="00CE624E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8B5C5E">
              <w:rPr>
                <w:bCs/>
                <w:sz w:val="28"/>
                <w:szCs w:val="28"/>
              </w:rPr>
              <w:t xml:space="preserve"> </w:t>
            </w:r>
            <w:r w:rsidR="00CE624E">
              <w:rPr>
                <w:bCs/>
                <w:sz w:val="28"/>
                <w:szCs w:val="28"/>
              </w:rPr>
              <w:t>27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  <w:lang w:val="en-US"/>
              </w:rPr>
              <w:t>0</w:t>
            </w:r>
            <w:r w:rsidR="00CE624E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.20</w:t>
            </w:r>
            <w:r>
              <w:rPr>
                <w:bCs/>
                <w:sz w:val="28"/>
                <w:szCs w:val="28"/>
                <w:lang w:val="en-US"/>
              </w:rPr>
              <w:t xml:space="preserve">19 </w:t>
            </w:r>
          </w:p>
        </w:tc>
        <w:tc>
          <w:tcPr>
            <w:tcW w:w="4927" w:type="dxa"/>
            <w:hideMark/>
          </w:tcPr>
          <w:p w:rsidR="008B5C5E" w:rsidRDefault="008B5C5E" w:rsidP="00CE624E">
            <w:pPr>
              <w:tabs>
                <w:tab w:val="right" w:pos="9355"/>
              </w:tabs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>№</w:t>
            </w:r>
            <w:r w:rsidR="00CE624E">
              <w:rPr>
                <w:sz w:val="28"/>
                <w:szCs w:val="28"/>
                <w:lang w:val="en-US"/>
              </w:rPr>
              <w:t xml:space="preserve"> 70</w:t>
            </w:r>
            <w:r w:rsidR="00CE624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/16</w:t>
            </w:r>
            <w:r w:rsidR="00CE624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 xml:space="preserve">                                          </w:t>
            </w:r>
          </w:p>
        </w:tc>
      </w:tr>
    </w:tbl>
    <w:p w:rsidR="008B5C5E" w:rsidRDefault="008B5C5E" w:rsidP="008B5C5E">
      <w:pPr>
        <w:tabs>
          <w:tab w:val="right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Владимиро-Александровское</w:t>
      </w:r>
      <w:proofErr w:type="gramEnd"/>
    </w:p>
    <w:p w:rsidR="008B5C5E" w:rsidRDefault="008B5C5E" w:rsidP="008B5C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C5E" w:rsidRDefault="008B5C5E" w:rsidP="008B5C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24E" w:rsidRPr="006B17D0" w:rsidRDefault="00CE624E" w:rsidP="00CE624E">
      <w:pPr>
        <w:shd w:val="clear" w:color="auto" w:fill="FFFFFF"/>
        <w:spacing w:after="105"/>
        <w:jc w:val="center"/>
        <w:outlineLvl w:val="1"/>
        <w:rPr>
          <w:b/>
          <w:bCs/>
          <w:color w:val="000000"/>
          <w:sz w:val="28"/>
          <w:szCs w:val="28"/>
        </w:rPr>
      </w:pPr>
      <w:r w:rsidRPr="006B17D0">
        <w:rPr>
          <w:b/>
          <w:bCs/>
          <w:color w:val="000000"/>
          <w:sz w:val="28"/>
          <w:szCs w:val="28"/>
        </w:rPr>
        <w:t>Об установлении даты, времени и места изъятия из опечатанных коробок (мешков) списка избирателей по повторным выборам Губернатора Приморского края</w:t>
      </w:r>
      <w:r>
        <w:rPr>
          <w:b/>
          <w:bCs/>
          <w:color w:val="000000"/>
          <w:sz w:val="28"/>
          <w:szCs w:val="28"/>
        </w:rPr>
        <w:t>, состоявши</w:t>
      </w:r>
      <w:r w:rsidR="0082288E">
        <w:rPr>
          <w:b/>
          <w:bCs/>
          <w:color w:val="000000"/>
          <w:sz w:val="28"/>
          <w:szCs w:val="28"/>
        </w:rPr>
        <w:t>х</w:t>
      </w:r>
      <w:r>
        <w:rPr>
          <w:b/>
          <w:bCs/>
          <w:color w:val="000000"/>
          <w:sz w:val="28"/>
          <w:szCs w:val="28"/>
        </w:rPr>
        <w:t>ся 16 декабря 2018 года</w:t>
      </w:r>
    </w:p>
    <w:p w:rsidR="008B5C5E" w:rsidRPr="00CE624E" w:rsidRDefault="008B5C5E" w:rsidP="008B5C5E">
      <w:pPr>
        <w:jc w:val="center"/>
        <w:rPr>
          <w:b/>
          <w:sz w:val="28"/>
          <w:szCs w:val="28"/>
        </w:rPr>
      </w:pPr>
    </w:p>
    <w:p w:rsidR="008B5C5E" w:rsidRPr="008B5C5E" w:rsidRDefault="008B5C5E" w:rsidP="008B5C5E">
      <w:pPr>
        <w:jc w:val="center"/>
        <w:rPr>
          <w:b/>
          <w:sz w:val="28"/>
          <w:szCs w:val="28"/>
        </w:rPr>
      </w:pPr>
    </w:p>
    <w:p w:rsidR="008B5C5E" w:rsidRDefault="006B17D0" w:rsidP="008B5C5E">
      <w:pPr>
        <w:spacing w:line="360" w:lineRule="auto"/>
        <w:ind w:right="4" w:firstLine="708"/>
        <w:jc w:val="both"/>
        <w:rPr>
          <w:sz w:val="28"/>
          <w:szCs w:val="28"/>
        </w:rPr>
      </w:pPr>
      <w:r w:rsidRPr="006B17D0">
        <w:rPr>
          <w:color w:val="000000"/>
          <w:sz w:val="28"/>
          <w:szCs w:val="28"/>
        </w:rPr>
        <w:t xml:space="preserve">В соответствии с пунктом 19 статьи 17 Федерального закона «Об основных гарантиях избирательных прав и права на участие в референдуме граждан </w:t>
      </w:r>
      <w:r w:rsidR="004C2AF5">
        <w:rPr>
          <w:color w:val="000000"/>
          <w:sz w:val="28"/>
          <w:szCs w:val="28"/>
        </w:rPr>
        <w:t xml:space="preserve"> </w:t>
      </w:r>
      <w:r w:rsidRPr="006B17D0">
        <w:rPr>
          <w:color w:val="000000"/>
          <w:sz w:val="28"/>
          <w:szCs w:val="28"/>
        </w:rPr>
        <w:t xml:space="preserve">Российской Федерации», пунктом 3.11. Положения о Государственной системе регистрации (учета) избирателей, участников референдума в Российской Федерации, на основании решения Избирательной комиссии Приморского края от 20 марта 2019 года №155/1289, </w:t>
      </w:r>
      <w:r>
        <w:rPr>
          <w:color w:val="000000"/>
          <w:sz w:val="28"/>
          <w:szCs w:val="28"/>
        </w:rPr>
        <w:t xml:space="preserve"> </w:t>
      </w:r>
      <w:r w:rsidR="008B5C5E">
        <w:rPr>
          <w:sz w:val="28"/>
          <w:szCs w:val="28"/>
        </w:rPr>
        <w:t>территориальная избирательная комиссия Партизанского района</w:t>
      </w:r>
    </w:p>
    <w:p w:rsidR="008B5C5E" w:rsidRDefault="008B5C5E" w:rsidP="008B5C5E">
      <w:pPr>
        <w:ind w:right="4"/>
        <w:jc w:val="both"/>
        <w:rPr>
          <w:sz w:val="28"/>
          <w:szCs w:val="28"/>
        </w:rPr>
      </w:pPr>
    </w:p>
    <w:p w:rsidR="008B5C5E" w:rsidRDefault="008B5C5E" w:rsidP="0082288E">
      <w:pPr>
        <w:ind w:right="4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B5C5E" w:rsidRPr="006B17D0" w:rsidRDefault="008B5C5E" w:rsidP="006B17D0">
      <w:pPr>
        <w:spacing w:line="360" w:lineRule="auto"/>
        <w:jc w:val="both"/>
        <w:rPr>
          <w:sz w:val="28"/>
          <w:szCs w:val="28"/>
        </w:rPr>
      </w:pPr>
    </w:p>
    <w:p w:rsidR="0082288E" w:rsidRDefault="006B17D0" w:rsidP="0082288E">
      <w:pPr>
        <w:tabs>
          <w:tab w:val="right" w:pos="9355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B5C5E" w:rsidRPr="006B17D0">
        <w:rPr>
          <w:sz w:val="28"/>
          <w:szCs w:val="28"/>
        </w:rPr>
        <w:t xml:space="preserve">1. </w:t>
      </w:r>
      <w:r w:rsidR="008B5C5E" w:rsidRPr="006B17D0"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 xml:space="preserve"> Установить </w:t>
      </w:r>
      <w:r w:rsidRPr="006B17D0">
        <w:rPr>
          <w:color w:val="000000"/>
          <w:sz w:val="28"/>
          <w:szCs w:val="28"/>
        </w:rPr>
        <w:t>дату, время и место изъятия из опечатанных коробок или мешков списки избирателей по повторным выборам Губернатора Приморского края</w:t>
      </w:r>
      <w:r w:rsidRPr="006B17D0">
        <w:rPr>
          <w:color w:val="000000"/>
          <w:sz w:val="28"/>
          <w:szCs w:val="28"/>
        </w:rPr>
        <w:t>,  состоявшихся 16</w:t>
      </w:r>
      <w:r w:rsidR="004C2AF5">
        <w:rPr>
          <w:color w:val="000000"/>
          <w:sz w:val="28"/>
          <w:szCs w:val="28"/>
        </w:rPr>
        <w:t xml:space="preserve"> </w:t>
      </w:r>
      <w:r w:rsidRPr="006B17D0">
        <w:rPr>
          <w:color w:val="000000"/>
          <w:sz w:val="28"/>
          <w:szCs w:val="28"/>
        </w:rPr>
        <w:t xml:space="preserve"> декабря</w:t>
      </w:r>
      <w:r w:rsidR="004C2AF5">
        <w:rPr>
          <w:color w:val="000000"/>
          <w:sz w:val="28"/>
          <w:szCs w:val="28"/>
        </w:rPr>
        <w:t xml:space="preserve"> </w:t>
      </w:r>
      <w:r w:rsidRPr="006B17D0">
        <w:rPr>
          <w:color w:val="000000"/>
          <w:sz w:val="28"/>
          <w:szCs w:val="28"/>
        </w:rPr>
        <w:t xml:space="preserve"> 2019 года, </w:t>
      </w:r>
      <w:r w:rsidRPr="006B17D0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 </w:t>
      </w:r>
      <w:r w:rsidRPr="006B17D0">
        <w:rPr>
          <w:color w:val="000000"/>
          <w:sz w:val="28"/>
          <w:szCs w:val="28"/>
        </w:rPr>
        <w:t>28 марта 2019 года</w:t>
      </w:r>
      <w:r w:rsidR="0082288E">
        <w:rPr>
          <w:color w:val="000000"/>
          <w:sz w:val="28"/>
          <w:szCs w:val="28"/>
        </w:rPr>
        <w:t>,</w:t>
      </w:r>
      <w:r w:rsidRPr="006B17D0">
        <w:rPr>
          <w:color w:val="000000"/>
          <w:sz w:val="28"/>
          <w:szCs w:val="28"/>
        </w:rPr>
        <w:t xml:space="preserve"> 10.00 часов, по адресу: </w:t>
      </w:r>
      <w:r w:rsidRPr="006B17D0">
        <w:rPr>
          <w:sz w:val="28"/>
          <w:szCs w:val="28"/>
        </w:rPr>
        <w:t>с. Владимиро</w:t>
      </w:r>
      <w:r w:rsidR="004C2AF5"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>-</w:t>
      </w:r>
      <w:r w:rsidR="004C2AF5"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>Александровское</w:t>
      </w:r>
      <w:r>
        <w:rPr>
          <w:sz w:val="28"/>
          <w:szCs w:val="28"/>
        </w:rPr>
        <w:t xml:space="preserve">, </w:t>
      </w:r>
      <w:r w:rsidRPr="006B17D0">
        <w:rPr>
          <w:color w:val="000000"/>
          <w:sz w:val="28"/>
          <w:szCs w:val="28"/>
        </w:rPr>
        <w:t>ул. К</w:t>
      </w:r>
      <w:r>
        <w:rPr>
          <w:color w:val="000000"/>
          <w:sz w:val="28"/>
          <w:szCs w:val="28"/>
        </w:rPr>
        <w:t>омсомольская, д. 45а</w:t>
      </w:r>
      <w:r w:rsidR="0082288E">
        <w:rPr>
          <w:color w:val="000000"/>
          <w:sz w:val="28"/>
          <w:szCs w:val="28"/>
        </w:rPr>
        <w:t>,</w:t>
      </w:r>
      <w:r w:rsidRPr="006B17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B17D0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Партизанского</w:t>
      </w:r>
      <w:r w:rsidRPr="006B17D0">
        <w:rPr>
          <w:color w:val="000000"/>
          <w:sz w:val="28"/>
          <w:szCs w:val="28"/>
        </w:rPr>
        <w:t xml:space="preserve"> муницип</w:t>
      </w:r>
      <w:bookmarkStart w:id="0" w:name="_GoBack"/>
      <w:bookmarkEnd w:id="0"/>
      <w:r w:rsidRPr="006B17D0">
        <w:rPr>
          <w:color w:val="000000"/>
          <w:sz w:val="28"/>
          <w:szCs w:val="28"/>
        </w:rPr>
        <w:t>ального района, кабинет №</w:t>
      </w:r>
      <w:r w:rsidR="008228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8 </w:t>
      </w:r>
      <w:r w:rsidRPr="006B17D0">
        <w:rPr>
          <w:color w:val="000000"/>
          <w:sz w:val="28"/>
          <w:szCs w:val="28"/>
        </w:rPr>
        <w:t xml:space="preserve"> – помещение территориальной избирательной комиссии</w:t>
      </w:r>
      <w:r w:rsidR="0082288E">
        <w:rPr>
          <w:color w:val="000000"/>
          <w:sz w:val="28"/>
          <w:szCs w:val="28"/>
        </w:rPr>
        <w:t xml:space="preserve">. </w:t>
      </w:r>
    </w:p>
    <w:p w:rsidR="004C2AF5" w:rsidRDefault="0082288E" w:rsidP="0082288E">
      <w:pPr>
        <w:tabs>
          <w:tab w:val="right" w:pos="9355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</w:t>
      </w:r>
      <w:r w:rsidR="004C2AF5">
        <w:rPr>
          <w:color w:val="000000"/>
          <w:sz w:val="28"/>
          <w:szCs w:val="28"/>
        </w:rPr>
        <w:t xml:space="preserve">         </w:t>
      </w:r>
      <w:r w:rsidR="006B17D0" w:rsidRPr="006B17D0">
        <w:rPr>
          <w:color w:val="000000"/>
          <w:sz w:val="28"/>
          <w:szCs w:val="28"/>
        </w:rPr>
        <w:t>2. Провести анализ включения избирателей в список избирателей дополнительно и проинформировать Избирательную комиссию Приморского края о результатах в срок до 30 апреля 2019 года</w:t>
      </w:r>
      <w:r w:rsidR="004B5736">
        <w:rPr>
          <w:color w:val="000000"/>
          <w:sz w:val="28"/>
          <w:szCs w:val="28"/>
        </w:rPr>
        <w:t>.</w:t>
      </w:r>
    </w:p>
    <w:p w:rsidR="004C2AF5" w:rsidRDefault="004C2AF5" w:rsidP="0082288E">
      <w:pPr>
        <w:tabs>
          <w:tab w:val="right" w:pos="9355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            </w:t>
      </w:r>
      <w:r w:rsidR="004B5736">
        <w:rPr>
          <w:color w:val="000000"/>
          <w:sz w:val="28"/>
          <w:szCs w:val="28"/>
        </w:rPr>
        <w:t>3. П</w:t>
      </w:r>
      <w:r w:rsidR="006B17D0" w:rsidRPr="006B17D0">
        <w:rPr>
          <w:color w:val="000000"/>
          <w:sz w:val="28"/>
          <w:szCs w:val="28"/>
        </w:rPr>
        <w:t>редставить в Избирательную комиссию Приморского края пояснения по основаниям включения избирателей в список избирателей</w:t>
      </w:r>
      <w:r w:rsidR="004B5736" w:rsidRPr="004B5736">
        <w:rPr>
          <w:color w:val="000000"/>
          <w:sz w:val="28"/>
          <w:szCs w:val="28"/>
        </w:rPr>
        <w:t xml:space="preserve"> </w:t>
      </w:r>
      <w:r w:rsidR="004B5736" w:rsidRPr="006B17D0">
        <w:rPr>
          <w:color w:val="000000"/>
          <w:sz w:val="28"/>
          <w:szCs w:val="28"/>
        </w:rPr>
        <w:t>в срок до 1 июня 2019</w:t>
      </w:r>
      <w:r w:rsidR="004B5736" w:rsidRPr="004B5736">
        <w:rPr>
          <w:color w:val="000000"/>
          <w:sz w:val="28"/>
          <w:szCs w:val="28"/>
        </w:rPr>
        <w:t xml:space="preserve"> </w:t>
      </w:r>
      <w:r w:rsidR="004B5736" w:rsidRPr="006B17D0">
        <w:rPr>
          <w:color w:val="000000"/>
          <w:sz w:val="28"/>
          <w:szCs w:val="28"/>
        </w:rPr>
        <w:t>года</w:t>
      </w:r>
      <w:r w:rsidR="004B5736">
        <w:rPr>
          <w:color w:val="000000"/>
          <w:sz w:val="28"/>
          <w:szCs w:val="28"/>
        </w:rPr>
        <w:t>.</w:t>
      </w:r>
      <w:r w:rsidR="0082288E">
        <w:rPr>
          <w:color w:val="000000"/>
          <w:sz w:val="28"/>
          <w:szCs w:val="28"/>
        </w:rPr>
        <w:t xml:space="preserve"> </w:t>
      </w:r>
    </w:p>
    <w:p w:rsidR="004C2AF5" w:rsidRDefault="004C2AF5" w:rsidP="0082288E">
      <w:pPr>
        <w:tabs>
          <w:tab w:val="right" w:pos="9355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82288E">
        <w:rPr>
          <w:color w:val="000000"/>
          <w:sz w:val="28"/>
          <w:szCs w:val="28"/>
        </w:rPr>
        <w:t>4.</w:t>
      </w:r>
      <w:r w:rsidR="006B17D0" w:rsidRPr="006B17D0">
        <w:rPr>
          <w:color w:val="000000"/>
          <w:sz w:val="28"/>
          <w:szCs w:val="28"/>
        </w:rPr>
        <w:t xml:space="preserve"> Использовать содержащиеся в списках избирателей по повторным выборам Губернатора Приморского края сведения об избирателях для уточнения Регистра избирателей, участников референдума.</w:t>
      </w:r>
    </w:p>
    <w:p w:rsidR="006B17D0" w:rsidRPr="006B17D0" w:rsidRDefault="004C2AF5" w:rsidP="0082288E">
      <w:pPr>
        <w:tabs>
          <w:tab w:val="right" w:pos="9355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82288E">
        <w:rPr>
          <w:color w:val="000000"/>
          <w:sz w:val="28"/>
          <w:szCs w:val="28"/>
        </w:rPr>
        <w:t>5</w:t>
      </w:r>
      <w:r w:rsidR="006B17D0" w:rsidRPr="006B17D0">
        <w:rPr>
          <w:color w:val="000000"/>
          <w:sz w:val="28"/>
          <w:szCs w:val="28"/>
        </w:rPr>
        <w:t xml:space="preserve">. Возложить </w:t>
      </w:r>
      <w:proofErr w:type="gramStart"/>
      <w:r w:rsidR="006B17D0" w:rsidRPr="006B17D0">
        <w:rPr>
          <w:color w:val="000000"/>
          <w:sz w:val="28"/>
          <w:szCs w:val="28"/>
        </w:rPr>
        <w:t>контроль за</w:t>
      </w:r>
      <w:proofErr w:type="gramEnd"/>
      <w:r w:rsidR="006B17D0" w:rsidRPr="006B17D0">
        <w:rPr>
          <w:color w:val="000000"/>
          <w:sz w:val="28"/>
          <w:szCs w:val="28"/>
        </w:rPr>
        <w:t xml:space="preserve"> исполнением настоящего решения на </w:t>
      </w:r>
      <w:r w:rsidR="004B5736">
        <w:rPr>
          <w:color w:val="000000"/>
          <w:sz w:val="28"/>
          <w:szCs w:val="28"/>
        </w:rPr>
        <w:t xml:space="preserve">председателя  </w:t>
      </w:r>
      <w:r w:rsidR="004B5736">
        <w:rPr>
          <w:sz w:val="28"/>
          <w:szCs w:val="28"/>
        </w:rPr>
        <w:t>территориальн</w:t>
      </w:r>
      <w:r w:rsidR="004B5736">
        <w:rPr>
          <w:sz w:val="28"/>
          <w:szCs w:val="28"/>
        </w:rPr>
        <w:t>ой</w:t>
      </w:r>
      <w:r w:rsidR="004B5736">
        <w:rPr>
          <w:sz w:val="28"/>
          <w:szCs w:val="28"/>
        </w:rPr>
        <w:t xml:space="preserve"> избирательн</w:t>
      </w:r>
      <w:r w:rsidR="004B5736">
        <w:rPr>
          <w:sz w:val="28"/>
          <w:szCs w:val="28"/>
        </w:rPr>
        <w:t>ой</w:t>
      </w:r>
      <w:r w:rsidR="004B5736">
        <w:rPr>
          <w:sz w:val="28"/>
          <w:szCs w:val="28"/>
        </w:rPr>
        <w:t xml:space="preserve"> комисси</w:t>
      </w:r>
      <w:r w:rsidR="004B5736">
        <w:rPr>
          <w:sz w:val="28"/>
          <w:szCs w:val="28"/>
        </w:rPr>
        <w:t>и</w:t>
      </w:r>
      <w:r w:rsidR="004B5736">
        <w:rPr>
          <w:sz w:val="28"/>
          <w:szCs w:val="28"/>
        </w:rPr>
        <w:t xml:space="preserve"> Партизанского района</w:t>
      </w:r>
      <w:r w:rsidR="004B5736">
        <w:rPr>
          <w:sz w:val="28"/>
          <w:szCs w:val="28"/>
        </w:rPr>
        <w:t xml:space="preserve"> Ж.А. </w:t>
      </w:r>
      <w:proofErr w:type="spellStart"/>
      <w:r w:rsidR="004B5736">
        <w:rPr>
          <w:sz w:val="28"/>
          <w:szCs w:val="28"/>
        </w:rPr>
        <w:t>Запорощенко</w:t>
      </w:r>
      <w:proofErr w:type="spellEnd"/>
      <w:r w:rsidR="00CE624E">
        <w:rPr>
          <w:sz w:val="28"/>
          <w:szCs w:val="28"/>
        </w:rPr>
        <w:t xml:space="preserve">. </w:t>
      </w:r>
    </w:p>
    <w:p w:rsidR="006B17D0" w:rsidRDefault="006B17D0" w:rsidP="0082288E">
      <w:pPr>
        <w:tabs>
          <w:tab w:val="right" w:pos="9355"/>
        </w:tabs>
        <w:spacing w:line="360" w:lineRule="auto"/>
        <w:jc w:val="both"/>
        <w:rPr>
          <w:sz w:val="28"/>
          <w:szCs w:val="28"/>
        </w:rPr>
      </w:pPr>
    </w:p>
    <w:p w:rsidR="00CE624E" w:rsidRDefault="00CE624E" w:rsidP="006B17D0">
      <w:pPr>
        <w:tabs>
          <w:tab w:val="right" w:pos="9355"/>
        </w:tabs>
        <w:spacing w:line="360" w:lineRule="auto"/>
        <w:jc w:val="both"/>
        <w:rPr>
          <w:sz w:val="28"/>
          <w:szCs w:val="28"/>
        </w:rPr>
      </w:pPr>
    </w:p>
    <w:p w:rsidR="008B5C5E" w:rsidRDefault="008B5C5E" w:rsidP="008B5C5E">
      <w:pPr>
        <w:pStyle w:val="a5"/>
        <w:spacing w:line="240" w:lineRule="auto"/>
        <w:ind w:firstLine="0"/>
        <w:rPr>
          <w:sz w:val="28"/>
          <w:szCs w:val="28"/>
        </w:rPr>
      </w:pPr>
    </w:p>
    <w:p w:rsidR="008B5C5E" w:rsidRDefault="008B5C5E" w:rsidP="008B5C5E">
      <w:pPr>
        <w:pStyle w:val="a5"/>
        <w:spacing w:line="240" w:lineRule="auto"/>
        <w:ind w:firstLine="0"/>
        <w:rPr>
          <w:sz w:val="28"/>
          <w:szCs w:val="28"/>
        </w:rPr>
      </w:pPr>
    </w:p>
    <w:p w:rsidR="008B5C5E" w:rsidRDefault="008B5C5E" w:rsidP="008B5C5E">
      <w:pPr>
        <w:pStyle w:val="a5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Ж.А. </w:t>
      </w:r>
      <w:proofErr w:type="spellStart"/>
      <w:r>
        <w:rPr>
          <w:sz w:val="28"/>
          <w:szCs w:val="28"/>
        </w:rPr>
        <w:t>Запорощенко</w:t>
      </w:r>
      <w:proofErr w:type="spellEnd"/>
      <w:r>
        <w:rPr>
          <w:sz w:val="28"/>
          <w:szCs w:val="28"/>
        </w:rPr>
        <w:t xml:space="preserve">  </w:t>
      </w:r>
    </w:p>
    <w:p w:rsidR="008B5C5E" w:rsidRDefault="008B5C5E" w:rsidP="008B5C5E">
      <w:pPr>
        <w:rPr>
          <w:sz w:val="28"/>
          <w:szCs w:val="28"/>
        </w:rPr>
      </w:pPr>
    </w:p>
    <w:p w:rsidR="00B87D2B" w:rsidRDefault="008B5C5E" w:rsidP="008B5C5E">
      <w:pPr>
        <w:rPr>
          <w:sz w:val="28"/>
          <w:szCs w:val="28"/>
        </w:rPr>
      </w:pPr>
      <w:r w:rsidRPr="00CE624E">
        <w:rPr>
          <w:sz w:val="28"/>
          <w:szCs w:val="28"/>
        </w:rPr>
        <w:t xml:space="preserve">   </w:t>
      </w:r>
      <w:r>
        <w:rPr>
          <w:sz w:val="28"/>
          <w:szCs w:val="28"/>
        </w:rPr>
        <w:t>Секретарь 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Т.И. Мамонова</w:t>
      </w:r>
    </w:p>
    <w:p w:rsidR="006B17D0" w:rsidRDefault="006B17D0" w:rsidP="008B5C5E">
      <w:pPr>
        <w:rPr>
          <w:sz w:val="28"/>
          <w:szCs w:val="28"/>
        </w:rPr>
      </w:pPr>
    </w:p>
    <w:p w:rsidR="006B17D0" w:rsidRDefault="006B17D0" w:rsidP="008B5C5E">
      <w:pPr>
        <w:rPr>
          <w:sz w:val="28"/>
          <w:szCs w:val="28"/>
        </w:rPr>
      </w:pPr>
    </w:p>
    <w:sectPr w:rsidR="006B17D0" w:rsidSect="008228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14"/>
    <w:rsid w:val="004B5736"/>
    <w:rsid w:val="004C2AF5"/>
    <w:rsid w:val="006B17D0"/>
    <w:rsid w:val="0082288E"/>
    <w:rsid w:val="008B5C5E"/>
    <w:rsid w:val="00B54F14"/>
    <w:rsid w:val="00B87D2B"/>
    <w:rsid w:val="00C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B17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5C5E"/>
    <w:pPr>
      <w:tabs>
        <w:tab w:val="right" w:pos="9355"/>
      </w:tabs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8B5C5E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8B5C5E"/>
    <w:pPr>
      <w:spacing w:line="360" w:lineRule="auto"/>
      <w:ind w:firstLine="708"/>
    </w:pPr>
    <w:rPr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B5C5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8B5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17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6B17D0"/>
    <w:pPr>
      <w:spacing w:before="100" w:beforeAutospacing="1" w:after="100" w:afterAutospacing="1"/>
    </w:pPr>
    <w:rPr>
      <w:sz w:val="24"/>
      <w:szCs w:val="24"/>
    </w:rPr>
  </w:style>
  <w:style w:type="paragraph" w:customStyle="1" w:styleId="aj">
    <w:name w:val="_aj"/>
    <w:basedOn w:val="a"/>
    <w:rsid w:val="006B17D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B17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5C5E"/>
    <w:pPr>
      <w:tabs>
        <w:tab w:val="right" w:pos="9355"/>
      </w:tabs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8B5C5E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8B5C5E"/>
    <w:pPr>
      <w:spacing w:line="360" w:lineRule="auto"/>
      <w:ind w:firstLine="708"/>
    </w:pPr>
    <w:rPr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B5C5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8B5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17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6B17D0"/>
    <w:pPr>
      <w:spacing w:before="100" w:beforeAutospacing="1" w:after="100" w:afterAutospacing="1"/>
    </w:pPr>
    <w:rPr>
      <w:sz w:val="24"/>
      <w:szCs w:val="24"/>
    </w:rPr>
  </w:style>
  <w:style w:type="paragraph" w:customStyle="1" w:styleId="aj">
    <w:name w:val="_aj"/>
    <w:basedOn w:val="a"/>
    <w:rsid w:val="006B17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Запорощенко Жанна Анатольевна</dc:creator>
  <cp:keywords/>
  <dc:description/>
  <cp:lastModifiedBy>Запорощенко Жанна Анатольевна</cp:lastModifiedBy>
  <cp:revision>3</cp:revision>
  <dcterms:created xsi:type="dcterms:W3CDTF">2019-04-02T01:07:00Z</dcterms:created>
  <dcterms:modified xsi:type="dcterms:W3CDTF">2019-04-02T01:51:00Z</dcterms:modified>
</cp:coreProperties>
</file>