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С учётом позиции прокурора заключен под стражу обвиняемый в убийстве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b w:val="false"/>
          <w:bCs w:val="false"/>
        </w:rPr>
        <w:t>15 июня 2024 года в с. Новицкое, Партизанского муниципального округа ранее судимые потерпевший и обвиняемый распивали спиртное, между ними развязался конфликт на почве ревности и драка в результате которой обвиняемый задушил знакомого.</w:t>
        <w:br/>
        <w:t> Пытаясь скрыть преступление, фигурант закопал тело убитого на придомовой территории, которое удалось обнаружить в результате оперативно-розыскных мероприятий.</w:t>
        <w:br/>
        <w:t> С учетом позиции прокурора, суд заключил обвиняемого, 1967 г.р., под стражу на 2 месяца.</w:t>
        <w:br/>
        <w:t>Ход и результаты расследования уголовного дела по ч. 1 ст.105 УК РФ (убийство)находятся на контроле в прокуратуре Партизанского района.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LibreOffice/7.5.6.2$Linux_X86_64 LibreOffice_project/50$Build-2</Application>
  <AppVersion>15.0000</AppVersion>
  <Pages>1</Pages>
  <Words>115</Words>
  <Characters>670</Characters>
  <CharactersWithSpaces>775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2024-07-01T12:34:16Z</dcterms:modified>
  <cp:revision>6</cp:revision>
  <dc:subject/>
  <dc:title>Default</dc:title>
</cp:coreProperties>
</file>