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10119">
      <w:pPr>
        <w:suppressLineNumbers/>
        <w:rPr>
          <w:sz w:val="26"/>
        </w:rPr>
      </w:pPr>
      <w:r>
        <w:rPr>
          <w:sz w:val="28"/>
          <w:szCs w:val="28"/>
        </w:rPr>
        <w:t>25.11.2013</w:t>
      </w:r>
      <w:r w:rsidRPr="00F1011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1129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1C08"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Партизанского </w:t>
      </w:r>
      <w:r w:rsidRPr="00F21C08">
        <w:rPr>
          <w:b/>
          <w:bCs/>
          <w:color w:val="000000"/>
          <w:sz w:val="28"/>
          <w:szCs w:val="28"/>
        </w:rPr>
        <w:t>муниципального района по предупреждению</w:t>
      </w:r>
    </w:p>
    <w:p w:rsidR="00F10119" w:rsidRDefault="00F10119" w:rsidP="00F10119">
      <w:pPr>
        <w:pStyle w:val="a4"/>
        <w:rPr>
          <w:color w:val="000000"/>
          <w:sz w:val="28"/>
          <w:szCs w:val="28"/>
        </w:rPr>
      </w:pPr>
      <w:r w:rsidRPr="00F21C08">
        <w:rPr>
          <w:color w:val="000000"/>
          <w:sz w:val="28"/>
          <w:szCs w:val="28"/>
        </w:rPr>
        <w:t>и ликвидации чрез</w:t>
      </w:r>
      <w:r>
        <w:rPr>
          <w:color w:val="000000"/>
          <w:sz w:val="28"/>
          <w:szCs w:val="28"/>
        </w:rPr>
        <w:t>вычайных ситуаций и обеспечению</w:t>
      </w:r>
    </w:p>
    <w:p w:rsidR="00F10119" w:rsidRDefault="00F10119" w:rsidP="00F10119">
      <w:pPr>
        <w:pStyle w:val="a4"/>
        <w:rPr>
          <w:color w:val="000000"/>
          <w:sz w:val="28"/>
          <w:szCs w:val="28"/>
        </w:rPr>
      </w:pPr>
      <w:r w:rsidRPr="00F21C08">
        <w:rPr>
          <w:color w:val="000000"/>
          <w:sz w:val="28"/>
          <w:szCs w:val="28"/>
        </w:rPr>
        <w:t xml:space="preserve">пожарной безопасности от </w:t>
      </w:r>
      <w:r>
        <w:rPr>
          <w:color w:val="000000"/>
          <w:sz w:val="28"/>
          <w:szCs w:val="28"/>
        </w:rPr>
        <w:t>25</w:t>
      </w:r>
      <w:r w:rsidRPr="00F2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Pr="00F21C08">
        <w:rPr>
          <w:color w:val="000000"/>
          <w:sz w:val="28"/>
          <w:szCs w:val="28"/>
        </w:rPr>
        <w:t xml:space="preserve">ября 2013 года </w:t>
      </w:r>
      <w:r>
        <w:rPr>
          <w:color w:val="000000"/>
          <w:sz w:val="28"/>
          <w:szCs w:val="28"/>
        </w:rPr>
        <w:t xml:space="preserve">№ </w:t>
      </w:r>
      <w:r w:rsidRPr="00F21C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4-КЧС</w:t>
      </w:r>
    </w:p>
    <w:p w:rsidR="00F10119" w:rsidRDefault="00F10119" w:rsidP="00F10119">
      <w:pPr>
        <w:pStyle w:val="a4"/>
        <w:rPr>
          <w:sz w:val="28"/>
          <w:szCs w:val="28"/>
        </w:rPr>
      </w:pPr>
      <w:r w:rsidRPr="00F21C08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мерах по ликвидации чрезвычайной ситуации</w:t>
      </w:r>
    </w:p>
    <w:p w:rsidR="00F10119" w:rsidRDefault="00F10119" w:rsidP="00F1011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природного характера, </w:t>
      </w:r>
      <w:proofErr w:type="gramStart"/>
      <w:r>
        <w:rPr>
          <w:sz w:val="28"/>
          <w:szCs w:val="28"/>
        </w:rPr>
        <w:t>возникшей</w:t>
      </w:r>
      <w:proofErr w:type="gramEnd"/>
      <w:r>
        <w:rPr>
          <w:sz w:val="28"/>
          <w:szCs w:val="28"/>
        </w:rPr>
        <w:t xml:space="preserve"> в результате</w:t>
      </w:r>
    </w:p>
    <w:p w:rsidR="00F10119" w:rsidRPr="00BB3BDC" w:rsidRDefault="00F10119" w:rsidP="00F1011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прохождения сильных ливневых дождей</w:t>
      </w:r>
      <w:r w:rsidRPr="00504D79">
        <w:rPr>
          <w:color w:val="000000"/>
          <w:sz w:val="28"/>
          <w:szCs w:val="28"/>
        </w:rPr>
        <w:t>»</w:t>
      </w: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F10119" w:rsidRDefault="00F10119" w:rsidP="00F1011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№ 68-ФЗ «О защите населения от чрезвычайных ситуаций природного                 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  <w:proofErr w:type="gramEnd"/>
    </w:p>
    <w:p w:rsidR="00BD13AE" w:rsidRDefault="00BD13AE" w:rsidP="00F10119">
      <w:pPr>
        <w:suppressLineNumbers/>
        <w:spacing w:line="360" w:lineRule="auto"/>
        <w:jc w:val="center"/>
        <w:rPr>
          <w:sz w:val="26"/>
        </w:rPr>
      </w:pPr>
    </w:p>
    <w:p w:rsidR="00F10119" w:rsidRPr="00BA499A" w:rsidRDefault="00F10119" w:rsidP="00F1011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F10119" w:rsidRPr="008F7229" w:rsidRDefault="00F10119" w:rsidP="00F10119">
      <w:pPr>
        <w:pStyle w:val="a4"/>
        <w:spacing w:line="312" w:lineRule="auto"/>
        <w:ind w:firstLine="709"/>
        <w:jc w:val="both"/>
        <w:rPr>
          <w:b w:val="0"/>
          <w:sz w:val="28"/>
          <w:szCs w:val="28"/>
        </w:rPr>
      </w:pPr>
      <w:r w:rsidRPr="00F21C08">
        <w:rPr>
          <w:b w:val="0"/>
          <w:color w:val="000000"/>
          <w:sz w:val="28"/>
          <w:szCs w:val="28"/>
        </w:rPr>
        <w:t>1</w:t>
      </w:r>
      <w:r w:rsidRPr="008F7229">
        <w:rPr>
          <w:b w:val="0"/>
          <w:color w:val="000000"/>
          <w:sz w:val="28"/>
          <w:szCs w:val="28"/>
        </w:rPr>
        <w:t xml:space="preserve">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25.11.2013 № 14-КЧС </w:t>
      </w:r>
      <w:r>
        <w:rPr>
          <w:b w:val="0"/>
          <w:color w:val="000000"/>
          <w:sz w:val="28"/>
          <w:szCs w:val="28"/>
        </w:rPr>
        <w:t xml:space="preserve"> </w:t>
      </w:r>
      <w:r w:rsidRPr="008F7229">
        <w:rPr>
          <w:b w:val="0"/>
          <w:color w:val="000000"/>
          <w:sz w:val="28"/>
          <w:szCs w:val="28"/>
        </w:rPr>
        <w:t>«</w:t>
      </w:r>
      <w:r w:rsidRPr="008F7229">
        <w:rPr>
          <w:b w:val="0"/>
          <w:sz w:val="28"/>
          <w:szCs w:val="28"/>
        </w:rPr>
        <w:t>О мерах по ликвидации чрезвычайной ситуации природного характера, возникшей в результате прохождения сильных ливневых дождей</w:t>
      </w:r>
      <w:r w:rsidRPr="008F7229">
        <w:rPr>
          <w:b w:val="0"/>
          <w:color w:val="000000"/>
          <w:sz w:val="28"/>
          <w:szCs w:val="28"/>
        </w:rPr>
        <w:t xml:space="preserve"> (прилагается).</w:t>
      </w:r>
    </w:p>
    <w:p w:rsidR="00F10119" w:rsidRPr="00BB3BDC" w:rsidRDefault="00F10119" w:rsidP="00F10119">
      <w:pPr>
        <w:pStyle w:val="a6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7229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8F7229">
        <w:rPr>
          <w:rFonts w:ascii="Times New Roman" w:hAnsi="Times New Roman" w:cs="Times New Roman"/>
        </w:rPr>
        <w:t xml:space="preserve"> 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(Гусева)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F10119" w:rsidRDefault="00F10119" w:rsidP="00F101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F10119" w:rsidRDefault="00F10119" w:rsidP="00F10119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F10119" w:rsidRPr="00F10119" w:rsidRDefault="00F10119" w:rsidP="00F10119">
      <w:pPr>
        <w:ind w:firstLine="709"/>
        <w:jc w:val="center"/>
        <w:rPr>
          <w:color w:val="000000"/>
        </w:rPr>
      </w:pPr>
    </w:p>
    <w:p w:rsidR="00F10119" w:rsidRPr="00AE3FED" w:rsidRDefault="00F10119" w:rsidP="00F101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Pr="00AE3FED">
        <w:rPr>
          <w:color w:val="000000"/>
          <w:spacing w:val="-4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Default="00F10119">
      <w:pPr>
        <w:rPr>
          <w:sz w:val="28"/>
          <w:szCs w:val="28"/>
        </w:rPr>
      </w:pPr>
    </w:p>
    <w:p w:rsidR="00F10119" w:rsidRPr="00E321B9" w:rsidRDefault="00F10119" w:rsidP="00F10119">
      <w:pPr>
        <w:spacing w:line="360" w:lineRule="auto"/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УТВЕРЖДЕНО</w:t>
      </w:r>
    </w:p>
    <w:p w:rsidR="00F10119" w:rsidRPr="00E321B9" w:rsidRDefault="00F10119" w:rsidP="00F101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21B9">
        <w:rPr>
          <w:sz w:val="28"/>
          <w:szCs w:val="28"/>
        </w:rPr>
        <w:t>остановлением администрации</w:t>
      </w:r>
    </w:p>
    <w:p w:rsidR="00F10119" w:rsidRPr="00E321B9" w:rsidRDefault="00F10119" w:rsidP="00F10119">
      <w:pPr>
        <w:ind w:left="4253"/>
        <w:jc w:val="center"/>
        <w:rPr>
          <w:sz w:val="28"/>
          <w:szCs w:val="28"/>
        </w:rPr>
      </w:pPr>
      <w:r w:rsidRPr="00E321B9">
        <w:rPr>
          <w:sz w:val="28"/>
          <w:szCs w:val="28"/>
        </w:rPr>
        <w:t>Партизанского муниципального района</w:t>
      </w:r>
    </w:p>
    <w:p w:rsidR="00F10119" w:rsidRDefault="00F10119" w:rsidP="00F101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25.11.2013 </w:t>
      </w:r>
      <w:r w:rsidRPr="00E321B9">
        <w:rPr>
          <w:sz w:val="28"/>
          <w:szCs w:val="28"/>
        </w:rPr>
        <w:t>№</w:t>
      </w:r>
      <w:r>
        <w:rPr>
          <w:sz w:val="28"/>
          <w:szCs w:val="28"/>
        </w:rPr>
        <w:t xml:space="preserve"> 1129 </w:t>
      </w: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Default="00F10119" w:rsidP="00F10119">
      <w:pPr>
        <w:ind w:left="4253"/>
        <w:jc w:val="center"/>
        <w:rPr>
          <w:sz w:val="28"/>
          <w:szCs w:val="28"/>
        </w:rPr>
      </w:pPr>
    </w:p>
    <w:p w:rsidR="00F10119" w:rsidRPr="00C4040F" w:rsidRDefault="00F10119" w:rsidP="00F1011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 xml:space="preserve">КОМИССИЯ </w:t>
      </w:r>
    </w:p>
    <w:p w:rsidR="00F10119" w:rsidRPr="00C4040F" w:rsidRDefault="00F10119" w:rsidP="00F10119">
      <w:pPr>
        <w:pStyle w:val="a9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F10119" w:rsidRPr="00C4040F" w:rsidRDefault="00F10119" w:rsidP="00F10119">
      <w:pPr>
        <w:pStyle w:val="10"/>
        <w:jc w:val="center"/>
        <w:rPr>
          <w:szCs w:val="28"/>
        </w:rPr>
      </w:pPr>
    </w:p>
    <w:p w:rsidR="00F10119" w:rsidRPr="00E321B9" w:rsidRDefault="00F10119" w:rsidP="00F10119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1B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F10119" w:rsidRPr="00C4040F" w:rsidRDefault="00F10119" w:rsidP="00F10119">
      <w:pPr>
        <w:rPr>
          <w:sz w:val="28"/>
          <w:szCs w:val="28"/>
        </w:rPr>
      </w:pPr>
    </w:p>
    <w:p w:rsidR="00F10119" w:rsidRPr="00C4040F" w:rsidRDefault="00F10119" w:rsidP="00F10119">
      <w:pPr>
        <w:rPr>
          <w:sz w:val="28"/>
          <w:szCs w:val="28"/>
        </w:rPr>
      </w:pPr>
      <w:r>
        <w:rPr>
          <w:sz w:val="28"/>
          <w:szCs w:val="28"/>
        </w:rPr>
        <w:t>25.11.</w:t>
      </w:r>
      <w:r w:rsidRPr="00C4040F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                    </w:t>
      </w:r>
      <w:r w:rsidRPr="00E321B9">
        <w:rPr>
          <w:sz w:val="20"/>
          <w:szCs w:val="20"/>
        </w:rPr>
        <w:t xml:space="preserve">село </w:t>
      </w:r>
      <w:proofErr w:type="spellStart"/>
      <w:proofErr w:type="gramStart"/>
      <w:r w:rsidRPr="00E321B9">
        <w:rPr>
          <w:sz w:val="20"/>
          <w:szCs w:val="20"/>
        </w:rPr>
        <w:t>Владимиро-Александровское</w:t>
      </w:r>
      <w:proofErr w:type="spellEnd"/>
      <w:proofErr w:type="gramEnd"/>
      <w:r w:rsidRPr="00E321B9"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    </w:t>
      </w:r>
      <w:r w:rsidRPr="00C4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404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C4040F">
        <w:rPr>
          <w:sz w:val="28"/>
          <w:szCs w:val="28"/>
        </w:rPr>
        <w:t xml:space="preserve">№ </w:t>
      </w:r>
      <w:r>
        <w:rPr>
          <w:sz w:val="28"/>
          <w:szCs w:val="28"/>
        </w:rPr>
        <w:t>14-КЧС</w:t>
      </w:r>
    </w:p>
    <w:p w:rsidR="00F10119" w:rsidRPr="00C4040F" w:rsidRDefault="00F10119" w:rsidP="00F10119">
      <w:pPr>
        <w:jc w:val="both"/>
        <w:rPr>
          <w:sz w:val="28"/>
          <w:szCs w:val="28"/>
        </w:rPr>
      </w:pPr>
    </w:p>
    <w:p w:rsidR="00F10119" w:rsidRPr="00C4040F" w:rsidRDefault="00F10119" w:rsidP="00F10119">
      <w:pPr>
        <w:jc w:val="both"/>
        <w:rPr>
          <w:sz w:val="28"/>
          <w:szCs w:val="28"/>
        </w:rPr>
      </w:pPr>
    </w:p>
    <w:p w:rsidR="00F10119" w:rsidRDefault="00F10119" w:rsidP="00F1011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мерах по ликвидации чрезвычайной ситуации природного характера, возникшей в результате прохождения сильных ливневых дождей </w:t>
      </w:r>
    </w:p>
    <w:p w:rsidR="00F10119" w:rsidRPr="00C4040F" w:rsidRDefault="00F10119" w:rsidP="00F10119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10119" w:rsidRDefault="00F10119" w:rsidP="002E3B45">
      <w:pPr>
        <w:pStyle w:val="a7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активизацией циклонической деятельности над территорией Приморского края утром и днем 25 ноября</w:t>
      </w:r>
      <w:r w:rsidR="002E3B45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проходят сильные осадки (дождь, мокрый снег) с прогнозируемым по данным </w:t>
      </w:r>
      <w:proofErr w:type="spellStart"/>
      <w:r>
        <w:rPr>
          <w:sz w:val="28"/>
          <w:szCs w:val="28"/>
        </w:rPr>
        <w:t>Приморскгидромета</w:t>
      </w:r>
      <w:proofErr w:type="spellEnd"/>
      <w:r>
        <w:rPr>
          <w:sz w:val="28"/>
          <w:szCs w:val="28"/>
        </w:rPr>
        <w:t xml:space="preserve"> количеством осадков 15-45 мм за 12 часов и менее, ветер 17-22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10119" w:rsidRDefault="00F10119" w:rsidP="002E3B45">
      <w:pPr>
        <w:pStyle w:val="a7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14:20 (</w:t>
      </w:r>
      <w:proofErr w:type="spellStart"/>
      <w:r>
        <w:rPr>
          <w:sz w:val="28"/>
          <w:szCs w:val="28"/>
        </w:rPr>
        <w:t>хбр</w:t>
      </w:r>
      <w:proofErr w:type="spellEnd"/>
      <w:r>
        <w:rPr>
          <w:sz w:val="28"/>
          <w:szCs w:val="28"/>
        </w:rPr>
        <w:t>) 25 ноября 2013 года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Партизанского муниципального района сильными порывами ветра была частично разрушена кровля (40 %) на здании муниципального бюджетного дошкольного образоват</w:t>
      </w:r>
      <w:r w:rsidR="00522756">
        <w:rPr>
          <w:sz w:val="28"/>
          <w:szCs w:val="28"/>
        </w:rPr>
        <w:t>ельного учреждения «Детский сад</w:t>
      </w:r>
      <w:r>
        <w:rPr>
          <w:sz w:val="28"/>
          <w:szCs w:val="28"/>
        </w:rPr>
        <w:t xml:space="preserve"> </w:t>
      </w:r>
      <w:r w:rsidR="005227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с.Екатериновка Партизанског</w:t>
      </w:r>
      <w:r w:rsidR="002E3B45">
        <w:rPr>
          <w:sz w:val="28"/>
          <w:szCs w:val="28"/>
        </w:rPr>
        <w:t>о муниципального района (далее -</w:t>
      </w:r>
      <w:r w:rsidR="00522756">
        <w:rPr>
          <w:sz w:val="28"/>
          <w:szCs w:val="28"/>
        </w:rPr>
        <w:t xml:space="preserve"> МБДОУ «Детский сад</w:t>
      </w:r>
      <w:r>
        <w:rPr>
          <w:sz w:val="28"/>
          <w:szCs w:val="28"/>
        </w:rPr>
        <w:t xml:space="preserve"> </w:t>
      </w:r>
      <w:r w:rsidR="005227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»). </w:t>
      </w:r>
    </w:p>
    <w:p w:rsidR="00F10119" w:rsidRPr="000B7984" w:rsidRDefault="00F10119" w:rsidP="002E3B45">
      <w:pPr>
        <w:pStyle w:val="a7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обстановку, комиссия при администрации Партизанского муниципального района по предупреждению и ликвидации чрезвычайных ситуаций и пожарной безопасности </w:t>
      </w:r>
    </w:p>
    <w:p w:rsidR="00F10119" w:rsidRDefault="00F10119" w:rsidP="00F1011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10119" w:rsidRDefault="00F10119" w:rsidP="002E3B45">
      <w:pPr>
        <w:spacing w:line="360" w:lineRule="auto"/>
        <w:jc w:val="both"/>
        <w:rPr>
          <w:b/>
          <w:sz w:val="28"/>
          <w:szCs w:val="28"/>
        </w:rPr>
      </w:pPr>
      <w:r w:rsidRPr="000B7984">
        <w:rPr>
          <w:b/>
          <w:sz w:val="28"/>
          <w:szCs w:val="28"/>
        </w:rPr>
        <w:t>РЕШИЛА:</w:t>
      </w:r>
    </w:p>
    <w:p w:rsidR="00F10119" w:rsidRDefault="00F10119" w:rsidP="00F1011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F10119" w:rsidRDefault="00F10119" w:rsidP="002E3B45">
      <w:pPr>
        <w:pStyle w:val="aa"/>
        <w:numPr>
          <w:ilvl w:val="0"/>
          <w:numId w:val="1"/>
        </w:numPr>
        <w:spacing w:line="343" w:lineRule="auto"/>
        <w:ind w:left="0" w:firstLine="709"/>
        <w:jc w:val="both"/>
        <w:rPr>
          <w:sz w:val="28"/>
          <w:szCs w:val="28"/>
        </w:rPr>
      </w:pPr>
      <w:r w:rsidRPr="00DA5A81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15</w:t>
      </w:r>
      <w:r w:rsidRPr="00DA5A81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DA5A81">
        <w:rPr>
          <w:sz w:val="28"/>
          <w:szCs w:val="28"/>
        </w:rPr>
        <w:t>0</w:t>
      </w:r>
      <w:r w:rsidR="002E3B45">
        <w:rPr>
          <w:sz w:val="28"/>
          <w:szCs w:val="28"/>
        </w:rPr>
        <w:t xml:space="preserve"> часов</w:t>
      </w:r>
      <w:r w:rsidRPr="00DA5A8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DA5A81">
        <w:rPr>
          <w:sz w:val="28"/>
          <w:szCs w:val="28"/>
        </w:rPr>
        <w:t xml:space="preserve"> ноября 2013 года на территории Партизанского муниципального района режим чрезвычайной ситуации</w:t>
      </w:r>
      <w:r w:rsidRPr="007B1B20">
        <w:rPr>
          <w:sz w:val="28"/>
          <w:szCs w:val="28"/>
        </w:rPr>
        <w:t>.</w:t>
      </w:r>
    </w:p>
    <w:p w:rsidR="00E7609A" w:rsidRDefault="00E7609A" w:rsidP="00E7609A">
      <w:pPr>
        <w:spacing w:line="343" w:lineRule="auto"/>
        <w:jc w:val="both"/>
        <w:rPr>
          <w:sz w:val="28"/>
          <w:szCs w:val="28"/>
        </w:rPr>
      </w:pPr>
    </w:p>
    <w:p w:rsidR="00E7609A" w:rsidRPr="00E7609A" w:rsidRDefault="00E7609A" w:rsidP="00E7609A">
      <w:pPr>
        <w:spacing w:line="343" w:lineRule="auto"/>
        <w:jc w:val="center"/>
      </w:pPr>
      <w:r>
        <w:t>2</w:t>
      </w:r>
    </w:p>
    <w:p w:rsidR="00F10119" w:rsidRDefault="00F10119" w:rsidP="002E3B45">
      <w:pPr>
        <w:spacing w:line="34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усилия комиссии в сложившихся условиях сосредоточить на недопущении гибели людей, сохранности материальных ценностей, поддержании общественного порядка и своевременном информировании населения.</w:t>
      </w:r>
    </w:p>
    <w:p w:rsidR="00F10119" w:rsidRDefault="00F10119" w:rsidP="002E3B45">
      <w:pPr>
        <w:pStyle w:val="3"/>
        <w:numPr>
          <w:ilvl w:val="0"/>
          <w:numId w:val="2"/>
        </w:numPr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муниципального казенного учреждения «Управление образования» Партизанского муниципального района </w:t>
      </w:r>
      <w:proofErr w:type="spellStart"/>
      <w:r>
        <w:rPr>
          <w:sz w:val="28"/>
          <w:szCs w:val="28"/>
        </w:rPr>
        <w:t>Сабашнюк</w:t>
      </w:r>
      <w:proofErr w:type="spellEnd"/>
      <w:r w:rsidR="00FF287C">
        <w:rPr>
          <w:sz w:val="28"/>
          <w:szCs w:val="28"/>
        </w:rPr>
        <w:t xml:space="preserve"> С.А.</w:t>
      </w:r>
      <w:r>
        <w:rPr>
          <w:sz w:val="28"/>
          <w:szCs w:val="28"/>
        </w:rPr>
        <w:t>:</w:t>
      </w:r>
    </w:p>
    <w:p w:rsidR="00F10119" w:rsidRDefault="00F10119" w:rsidP="002E3B45">
      <w:pPr>
        <w:pStyle w:val="3"/>
        <w:numPr>
          <w:ilvl w:val="1"/>
          <w:numId w:val="2"/>
        </w:numPr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проведения ремонтных работ</w:t>
      </w:r>
      <w:r w:rsidRPr="00CD6C78">
        <w:rPr>
          <w:sz w:val="28"/>
          <w:szCs w:val="28"/>
        </w:rPr>
        <w:t xml:space="preserve"> </w:t>
      </w:r>
      <w:r w:rsidR="00E7609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восстановлению кровли  (правое крыл</w:t>
      </w:r>
      <w:r w:rsidR="001A198B">
        <w:rPr>
          <w:sz w:val="28"/>
          <w:szCs w:val="28"/>
        </w:rPr>
        <w:t>о здания) в МБДОУ «Детский сад</w:t>
      </w:r>
      <w:r>
        <w:rPr>
          <w:sz w:val="28"/>
          <w:szCs w:val="28"/>
        </w:rPr>
        <w:t xml:space="preserve"> </w:t>
      </w:r>
      <w:r w:rsidR="001A198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издать приказ о приостановке деятельности учреждения </w:t>
      </w:r>
      <w:r w:rsidR="00E760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до окончания ремонтных работ. </w:t>
      </w:r>
    </w:p>
    <w:p w:rsidR="00F10119" w:rsidRDefault="00F10119" w:rsidP="002E3B45">
      <w:pPr>
        <w:pStyle w:val="3"/>
        <w:numPr>
          <w:ilvl w:val="1"/>
          <w:numId w:val="2"/>
        </w:numPr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Изолировать территорию, прилегающую к правому крылу здания, от свободного доступа воспитанников, их родителей и посторонних лиц. </w:t>
      </w:r>
    </w:p>
    <w:p w:rsidR="00F10119" w:rsidRDefault="00F10119" w:rsidP="002E3B45">
      <w:pPr>
        <w:pStyle w:val="3"/>
        <w:numPr>
          <w:ilvl w:val="0"/>
          <w:numId w:val="2"/>
        </w:numPr>
        <w:spacing w:after="0" w:line="343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перечню поставщиков в целях размещения у них заказов на поставки товаров, выполнение работ, оказание услуг путем проведения запроса котировок цен в целях оказания гуманитарной помощи либо ликвидации последствий чрезвычайных ситуаций природного или техногенного характера для муниципальных нужд Партизанского муниципального района на 2013 год, утвержденному распоряжением администрации Партизанского</w:t>
      </w:r>
      <w:r w:rsidR="00E7609A">
        <w:rPr>
          <w:sz w:val="28"/>
          <w:szCs w:val="28"/>
        </w:rPr>
        <w:t xml:space="preserve"> муниципального района от 28 декабря             </w:t>
      </w:r>
      <w:r>
        <w:rPr>
          <w:sz w:val="28"/>
          <w:szCs w:val="28"/>
        </w:rPr>
        <w:t>2012</w:t>
      </w:r>
      <w:r w:rsidR="00E760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263-р, директору </w:t>
      </w:r>
      <w:r w:rsidR="00E7609A">
        <w:rPr>
          <w:sz w:val="28"/>
          <w:szCs w:val="28"/>
        </w:rPr>
        <w:t>общества с ограниченной</w:t>
      </w:r>
      <w:proofErr w:type="gramEnd"/>
      <w:r w:rsidR="00E7609A">
        <w:rPr>
          <w:sz w:val="28"/>
          <w:szCs w:val="28"/>
        </w:rPr>
        <w:t xml:space="preserve"> ответственностью «Луч» </w:t>
      </w:r>
      <w:proofErr w:type="spellStart"/>
      <w:r w:rsidR="00E7609A">
        <w:rPr>
          <w:sz w:val="28"/>
          <w:szCs w:val="28"/>
        </w:rPr>
        <w:t>Зубань</w:t>
      </w:r>
      <w:proofErr w:type="spellEnd"/>
      <w:r w:rsidR="00E7609A">
        <w:rPr>
          <w:sz w:val="28"/>
          <w:szCs w:val="28"/>
        </w:rPr>
        <w:t xml:space="preserve"> В.А.</w:t>
      </w:r>
      <w:r>
        <w:rPr>
          <w:sz w:val="28"/>
          <w:szCs w:val="28"/>
        </w:rPr>
        <w:t>:</w:t>
      </w:r>
    </w:p>
    <w:p w:rsidR="00F10119" w:rsidRDefault="00F10119" w:rsidP="002E3B45">
      <w:pPr>
        <w:pStyle w:val="3"/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Подготовить локальный ресурсный сметный расчет на аварийный ремонт кровли</w:t>
      </w:r>
      <w:r w:rsidR="00FF287C">
        <w:rPr>
          <w:sz w:val="28"/>
          <w:szCs w:val="28"/>
        </w:rPr>
        <w:t xml:space="preserve"> МБДОУ «Д</w:t>
      </w:r>
      <w:r>
        <w:rPr>
          <w:sz w:val="28"/>
          <w:szCs w:val="28"/>
        </w:rPr>
        <w:t>етск</w:t>
      </w:r>
      <w:r w:rsidR="00FF287C">
        <w:rPr>
          <w:sz w:val="28"/>
          <w:szCs w:val="28"/>
        </w:rPr>
        <w:t>ий</w:t>
      </w:r>
      <w:r>
        <w:rPr>
          <w:sz w:val="28"/>
          <w:szCs w:val="28"/>
        </w:rPr>
        <w:t xml:space="preserve">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», поврежденной </w:t>
      </w:r>
      <w:r w:rsidR="00FF28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результате обильных осадков.</w:t>
      </w:r>
    </w:p>
    <w:p w:rsidR="00F10119" w:rsidRPr="008C50A6" w:rsidRDefault="00F10119" w:rsidP="002E3B45">
      <w:pPr>
        <w:pStyle w:val="3"/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Произвести необходимые аварийно-восстановительные работы </w:t>
      </w:r>
      <w:r w:rsidR="00E760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сжатые сроки.</w:t>
      </w:r>
    </w:p>
    <w:p w:rsidR="00F10119" w:rsidRDefault="00F10119" w:rsidP="002E3B45">
      <w:pPr>
        <w:pStyle w:val="3"/>
        <w:numPr>
          <w:ilvl w:val="0"/>
          <w:numId w:val="3"/>
        </w:numPr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началь</w:t>
      </w:r>
      <w:r w:rsidR="00FF287C">
        <w:rPr>
          <w:sz w:val="28"/>
          <w:szCs w:val="28"/>
        </w:rPr>
        <w:t xml:space="preserve">ника финансового управления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="00C92920">
        <w:rPr>
          <w:sz w:val="28"/>
          <w:szCs w:val="28"/>
        </w:rPr>
        <w:t>Павленко И.В.</w:t>
      </w:r>
      <w:r>
        <w:rPr>
          <w:sz w:val="28"/>
          <w:szCs w:val="28"/>
        </w:rPr>
        <w:t xml:space="preserve"> предусмотреть выделение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обеспечения работ </w:t>
      </w:r>
      <w:r w:rsidR="00C929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ликвидации чрезвычайной ситуации.</w:t>
      </w:r>
    </w:p>
    <w:p w:rsidR="00FF287C" w:rsidRDefault="00FF287C" w:rsidP="00FF287C">
      <w:pPr>
        <w:pStyle w:val="3"/>
        <w:spacing w:after="0" w:line="343" w:lineRule="auto"/>
        <w:jc w:val="both"/>
        <w:rPr>
          <w:sz w:val="28"/>
          <w:szCs w:val="28"/>
        </w:rPr>
      </w:pPr>
    </w:p>
    <w:p w:rsidR="00FF287C" w:rsidRDefault="00FF287C" w:rsidP="00FF287C">
      <w:pPr>
        <w:pStyle w:val="3"/>
        <w:spacing w:after="0" w:line="343" w:lineRule="auto"/>
        <w:jc w:val="both"/>
        <w:rPr>
          <w:sz w:val="28"/>
          <w:szCs w:val="28"/>
        </w:rPr>
      </w:pPr>
    </w:p>
    <w:p w:rsidR="00FF287C" w:rsidRPr="00FF287C" w:rsidRDefault="00FF287C" w:rsidP="00FF287C">
      <w:pPr>
        <w:pStyle w:val="3"/>
        <w:spacing w:after="0" w:line="34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F10119" w:rsidRPr="00180990" w:rsidRDefault="00F10119" w:rsidP="002E3B45">
      <w:pPr>
        <w:pStyle w:val="3"/>
        <w:numPr>
          <w:ilvl w:val="0"/>
          <w:numId w:val="3"/>
        </w:numPr>
        <w:spacing w:after="0" w:line="34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по гражданской обороне, чрезвычайным ситуациям и пожарной безопасности администрации Партизанского муниципального района </w:t>
      </w:r>
      <w:r w:rsidR="00FF287C">
        <w:rPr>
          <w:sz w:val="28"/>
          <w:szCs w:val="28"/>
        </w:rPr>
        <w:t>Калугину В.П.</w:t>
      </w:r>
      <w:r>
        <w:rPr>
          <w:sz w:val="28"/>
          <w:szCs w:val="28"/>
        </w:rPr>
        <w:t xml:space="preserve"> организовать </w:t>
      </w:r>
      <w:r w:rsidRPr="00180990">
        <w:rPr>
          <w:sz w:val="28"/>
          <w:szCs w:val="28"/>
        </w:rPr>
        <w:t xml:space="preserve">работу ЕДДС района </w:t>
      </w:r>
      <w:r w:rsidR="00FF287C">
        <w:rPr>
          <w:sz w:val="28"/>
          <w:szCs w:val="28"/>
        </w:rPr>
        <w:t xml:space="preserve">         </w:t>
      </w:r>
      <w:r w:rsidRPr="00180990">
        <w:rPr>
          <w:sz w:val="28"/>
          <w:szCs w:val="28"/>
        </w:rPr>
        <w:t>в режиме чрезвычайной ситуации.</w:t>
      </w:r>
    </w:p>
    <w:p w:rsidR="00F10119" w:rsidRDefault="00F10119" w:rsidP="002E3B45">
      <w:pPr>
        <w:pStyle w:val="3"/>
        <w:numPr>
          <w:ilvl w:val="0"/>
          <w:numId w:val="3"/>
        </w:numPr>
        <w:spacing w:after="0" w:line="343" w:lineRule="auto"/>
        <w:ind w:left="0" w:firstLine="709"/>
        <w:jc w:val="both"/>
        <w:rPr>
          <w:sz w:val="28"/>
          <w:szCs w:val="28"/>
        </w:rPr>
      </w:pPr>
      <w:proofErr w:type="gramStart"/>
      <w:r w:rsidRPr="000B7984">
        <w:rPr>
          <w:sz w:val="28"/>
          <w:szCs w:val="28"/>
        </w:rPr>
        <w:t>Контроль за</w:t>
      </w:r>
      <w:proofErr w:type="gramEnd"/>
      <w:r w:rsidRPr="000B7984">
        <w:rPr>
          <w:sz w:val="28"/>
          <w:szCs w:val="28"/>
        </w:rPr>
        <w:t xml:space="preserve"> исполнением данного решения оставляю за собой.</w:t>
      </w:r>
    </w:p>
    <w:p w:rsidR="00F10119" w:rsidRDefault="00F10119" w:rsidP="00F10119">
      <w:pPr>
        <w:pStyle w:val="3"/>
        <w:spacing w:after="0" w:line="360" w:lineRule="auto"/>
        <w:ind w:left="1080"/>
        <w:jc w:val="both"/>
        <w:rPr>
          <w:sz w:val="28"/>
          <w:szCs w:val="28"/>
        </w:rPr>
      </w:pPr>
    </w:p>
    <w:p w:rsidR="00F10119" w:rsidRDefault="00F10119" w:rsidP="00F10119">
      <w:pPr>
        <w:jc w:val="both"/>
        <w:rPr>
          <w:sz w:val="28"/>
          <w:szCs w:val="28"/>
        </w:rPr>
      </w:pPr>
    </w:p>
    <w:p w:rsidR="00FF287C" w:rsidRDefault="00FF287C" w:rsidP="00F10119">
      <w:pPr>
        <w:jc w:val="both"/>
        <w:rPr>
          <w:sz w:val="28"/>
          <w:szCs w:val="28"/>
        </w:rPr>
      </w:pPr>
    </w:p>
    <w:p w:rsidR="00F10119" w:rsidRPr="000B7984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Председатель комиссии при </w:t>
      </w:r>
      <w:r>
        <w:rPr>
          <w:sz w:val="28"/>
          <w:szCs w:val="28"/>
        </w:rPr>
        <w:t xml:space="preserve">администрации                               </w:t>
      </w:r>
    </w:p>
    <w:p w:rsidR="00F10119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района</w:t>
      </w:r>
    </w:p>
    <w:p w:rsidR="00F10119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 xml:space="preserve">по предупреждению и ликвидации </w:t>
      </w:r>
    </w:p>
    <w:p w:rsidR="00F10119" w:rsidRPr="000B7984" w:rsidRDefault="00F10119" w:rsidP="00F10119">
      <w:pPr>
        <w:jc w:val="both"/>
        <w:rPr>
          <w:sz w:val="28"/>
          <w:szCs w:val="28"/>
        </w:rPr>
      </w:pPr>
      <w:r w:rsidRPr="000B7984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>ситуаций и обеспечению</w:t>
      </w: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  <w:r w:rsidRPr="000B7984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0B7984">
        <w:rPr>
          <w:sz w:val="28"/>
          <w:szCs w:val="28"/>
        </w:rPr>
        <w:t xml:space="preserve">безопасности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В.Г.Головчанский</w:t>
      </w:r>
      <w:proofErr w:type="spellEnd"/>
      <w:r w:rsidRPr="000B7984">
        <w:rPr>
          <w:sz w:val="28"/>
          <w:szCs w:val="28"/>
        </w:rPr>
        <w:t xml:space="preserve">   </w:t>
      </w: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</w:p>
    <w:p w:rsidR="00F10119" w:rsidRDefault="00F10119" w:rsidP="00F101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В.В.Бабич</w:t>
      </w:r>
      <w:r w:rsidRPr="000B7984">
        <w:rPr>
          <w:sz w:val="28"/>
          <w:szCs w:val="28"/>
        </w:rPr>
        <w:t xml:space="preserve">               </w:t>
      </w:r>
    </w:p>
    <w:p w:rsidR="00F10119" w:rsidRPr="00BD13AE" w:rsidRDefault="00F10119">
      <w:pPr>
        <w:rPr>
          <w:sz w:val="28"/>
          <w:szCs w:val="28"/>
        </w:rPr>
      </w:pPr>
    </w:p>
    <w:sectPr w:rsidR="00F10119" w:rsidRPr="00BD13AE" w:rsidSect="00F10119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872"/>
    <w:multiLevelType w:val="hybridMultilevel"/>
    <w:tmpl w:val="5804031A"/>
    <w:lvl w:ilvl="0" w:tplc="755CB5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3282E"/>
    <w:multiLevelType w:val="multilevel"/>
    <w:tmpl w:val="27845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4C0237"/>
    <w:multiLevelType w:val="hybridMultilevel"/>
    <w:tmpl w:val="4BCA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10119"/>
    <w:rsid w:val="0008329A"/>
    <w:rsid w:val="001A198B"/>
    <w:rsid w:val="00286D26"/>
    <w:rsid w:val="002B4A3C"/>
    <w:rsid w:val="002E3B45"/>
    <w:rsid w:val="00522756"/>
    <w:rsid w:val="00612961"/>
    <w:rsid w:val="006655D8"/>
    <w:rsid w:val="00703AAA"/>
    <w:rsid w:val="007B39A9"/>
    <w:rsid w:val="007D1462"/>
    <w:rsid w:val="007D6EAD"/>
    <w:rsid w:val="008652E4"/>
    <w:rsid w:val="008B32AE"/>
    <w:rsid w:val="00980EAF"/>
    <w:rsid w:val="0098135E"/>
    <w:rsid w:val="00A96705"/>
    <w:rsid w:val="00BA499A"/>
    <w:rsid w:val="00BC030C"/>
    <w:rsid w:val="00BD13AE"/>
    <w:rsid w:val="00C92920"/>
    <w:rsid w:val="00CF3965"/>
    <w:rsid w:val="00D45F7E"/>
    <w:rsid w:val="00E7609A"/>
    <w:rsid w:val="00E9333F"/>
    <w:rsid w:val="00EC05F1"/>
    <w:rsid w:val="00F0636F"/>
    <w:rsid w:val="00F10119"/>
    <w:rsid w:val="00FC3FCD"/>
    <w:rsid w:val="00FC6F46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5F1"/>
    <w:rPr>
      <w:sz w:val="24"/>
      <w:szCs w:val="24"/>
    </w:rPr>
  </w:style>
  <w:style w:type="paragraph" w:styleId="1">
    <w:name w:val="heading 1"/>
    <w:basedOn w:val="a"/>
    <w:next w:val="a"/>
    <w:qFormat/>
    <w:rsid w:val="00EC05F1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1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10119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10119"/>
    <w:rPr>
      <w:b/>
      <w:bCs/>
      <w:sz w:val="24"/>
      <w:szCs w:val="24"/>
    </w:rPr>
  </w:style>
  <w:style w:type="paragraph" w:styleId="a6">
    <w:name w:val="Normal (Web)"/>
    <w:basedOn w:val="a"/>
    <w:rsid w:val="00F1011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semiHidden/>
    <w:rsid w:val="00F1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F101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10119"/>
    <w:rPr>
      <w:sz w:val="24"/>
      <w:szCs w:val="24"/>
    </w:rPr>
  </w:style>
  <w:style w:type="paragraph" w:customStyle="1" w:styleId="a9">
    <w:name w:val="???????"/>
    <w:rsid w:val="00F10119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9"/>
    <w:next w:val="a9"/>
    <w:rsid w:val="00F10119"/>
    <w:pPr>
      <w:keepNext/>
    </w:pPr>
    <w:rPr>
      <w:b/>
      <w:sz w:val="28"/>
    </w:rPr>
  </w:style>
  <w:style w:type="paragraph" w:styleId="aa">
    <w:name w:val="List Paragraph"/>
    <w:basedOn w:val="a"/>
    <w:uiPriority w:val="34"/>
    <w:qFormat/>
    <w:rsid w:val="00F10119"/>
    <w:pPr>
      <w:ind w:left="720"/>
      <w:contextualSpacing/>
    </w:pPr>
  </w:style>
  <w:style w:type="paragraph" w:styleId="3">
    <w:name w:val="Body Text Indent 3"/>
    <w:basedOn w:val="a"/>
    <w:link w:val="30"/>
    <w:rsid w:val="00F101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1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75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2013-11-26T05:37:00Z</cp:lastPrinted>
  <dcterms:created xsi:type="dcterms:W3CDTF">2013-11-26T05:03:00Z</dcterms:created>
  <dcterms:modified xsi:type="dcterms:W3CDTF">2013-11-26T06:18:00Z</dcterms:modified>
</cp:coreProperties>
</file>