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B5" w:rsidRDefault="00CC31B5" w:rsidP="00CC31B5">
      <w:pPr>
        <w:pStyle w:val="a4"/>
        <w:jc w:val="right"/>
        <w:rPr>
          <w:sz w:val="40"/>
        </w:rPr>
      </w:pPr>
      <w:r>
        <w:rPr>
          <w:sz w:val="40"/>
        </w:rPr>
        <w:t>ПРОЕКТ</w:t>
      </w:r>
    </w:p>
    <w:p w:rsidR="00017EB5" w:rsidRPr="006E7343" w:rsidRDefault="00017EB5" w:rsidP="00017EB5">
      <w:pPr>
        <w:pStyle w:val="a4"/>
        <w:rPr>
          <w:sz w:val="40"/>
        </w:rPr>
      </w:pPr>
      <w:r w:rsidRPr="006E7343">
        <w:rPr>
          <w:noProof/>
          <w:sz w:val="40"/>
        </w:rPr>
        <w:drawing>
          <wp:inline distT="0" distB="0" distL="0" distR="0" wp14:anchorId="6B953032" wp14:editId="5566E4A0">
            <wp:extent cx="765810" cy="967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 xml:space="preserve">ДУМА 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ПАР</w:t>
      </w:r>
      <w:r>
        <w:rPr>
          <w:rFonts w:ascii="Times New Roman" w:hAnsi="Times New Roman" w:cs="Times New Roman"/>
          <w:b/>
          <w:bCs/>
          <w:sz w:val="36"/>
          <w:szCs w:val="36"/>
        </w:rPr>
        <w:t>ТИЗАНСКОГО МУНИЦИПАЛЬНОГО ОКРУГА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</w:p>
    <w:p w:rsidR="00017EB5" w:rsidRPr="00E45710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75F62">
        <w:rPr>
          <w:rFonts w:ascii="Times New Roman" w:hAnsi="Times New Roman" w:cs="Times New Roman"/>
          <w:bCs/>
        </w:rPr>
        <w:t xml:space="preserve">село </w:t>
      </w:r>
      <w:proofErr w:type="gramStart"/>
      <w:r w:rsidRPr="00875F62">
        <w:rPr>
          <w:rFonts w:ascii="Times New Roman" w:hAnsi="Times New Roman" w:cs="Times New Roman"/>
          <w:bCs/>
        </w:rPr>
        <w:t>Владимиро-Александровское</w:t>
      </w:r>
      <w:proofErr w:type="gramEnd"/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7EB5" w:rsidRPr="00F618FE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00.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00. 2025 </w:t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№00 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17EB5" w:rsidRPr="00875F62" w:rsidTr="00E51F5B">
        <w:tc>
          <w:tcPr>
            <w:tcW w:w="4928" w:type="dxa"/>
          </w:tcPr>
          <w:p w:rsidR="00017EB5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принятии муниципального правового акта «Положение «О</w:t>
            </w:r>
            <w:r w:rsidR="003F6671">
              <w:rPr>
                <w:rFonts w:ascii="Times New Roman" w:hAnsi="Times New Roman" w:cs="Times New Roman"/>
                <w:bCs/>
                <w:sz w:val="26"/>
                <w:szCs w:val="26"/>
              </w:rPr>
              <w:t>б  оказании платных услуг 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униципальным казенным учреждением «Дворец культуры» Партизанского муниципального  округа</w:t>
            </w:r>
          </w:p>
          <w:p w:rsidR="00017EB5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Приморского края»</w:t>
            </w:r>
          </w:p>
          <w:p w:rsidR="00017EB5" w:rsidRPr="00875F62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:rsidR="00017EB5" w:rsidRPr="00875F62" w:rsidRDefault="00017EB5" w:rsidP="00E51F5B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17EB5" w:rsidRPr="005A2D07" w:rsidRDefault="00017EB5" w:rsidP="00017E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A2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Pr="005A2D0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A2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статьями </w:t>
      </w:r>
      <w:r w:rsidRPr="005A2D0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28, 82 Устава Партизанского муниципального округа Приморского края, </w:t>
      </w:r>
      <w:r w:rsidRPr="005A2D07">
        <w:rPr>
          <w:rFonts w:ascii="Times New Roman" w:hAnsi="Times New Roman" w:cs="Times New Roman"/>
          <w:bCs/>
          <w:sz w:val="26"/>
          <w:szCs w:val="26"/>
        </w:rPr>
        <w:t xml:space="preserve">Дума Партизанского муниципального округа Приморского края </w:t>
      </w:r>
    </w:p>
    <w:p w:rsidR="00EF40F8" w:rsidRDefault="00EF40F8"/>
    <w:p w:rsidR="004C6F84" w:rsidRPr="004C6F84" w:rsidRDefault="004C6F84">
      <w:pPr>
        <w:rPr>
          <w:rFonts w:ascii="Times New Roman" w:hAnsi="Times New Roman" w:cs="Times New Roman"/>
          <w:sz w:val="26"/>
          <w:szCs w:val="26"/>
        </w:rPr>
      </w:pPr>
      <w:r w:rsidRPr="004C6F84">
        <w:rPr>
          <w:rFonts w:ascii="Times New Roman" w:hAnsi="Times New Roman" w:cs="Times New Roman"/>
          <w:sz w:val="26"/>
          <w:szCs w:val="26"/>
        </w:rPr>
        <w:t>РЕШИЛА:</w:t>
      </w:r>
    </w:p>
    <w:p w:rsidR="00017EB5" w:rsidRDefault="00017EB5" w:rsidP="00CC31B5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муниципальный правовой акт </w:t>
      </w:r>
      <w:r>
        <w:rPr>
          <w:rFonts w:ascii="Times New Roman" w:hAnsi="Times New Roman" w:cs="Times New Roman"/>
          <w:bCs/>
          <w:sz w:val="26"/>
          <w:szCs w:val="26"/>
        </w:rPr>
        <w:t>«Положение «О</w:t>
      </w:r>
      <w:r w:rsidR="00610D0C">
        <w:rPr>
          <w:rFonts w:ascii="Times New Roman" w:hAnsi="Times New Roman" w:cs="Times New Roman"/>
          <w:bCs/>
          <w:sz w:val="26"/>
          <w:szCs w:val="26"/>
        </w:rPr>
        <w:t>б  оказании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платных услуг </w:t>
      </w:r>
      <w:r w:rsidR="003F6671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униципальным казенным учреждением «Дворец  культуры» Партизанского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 округа Приморского края» (прилагается).</w:t>
      </w:r>
    </w:p>
    <w:p w:rsidR="00017EB5" w:rsidRDefault="00017EB5" w:rsidP="00CC31B5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B5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bCs/>
          <w:sz w:val="26"/>
          <w:szCs w:val="26"/>
        </w:rPr>
        <w:t>Направ</w:t>
      </w:r>
      <w:r w:rsidR="004C6F84">
        <w:rPr>
          <w:rFonts w:ascii="Times New Roman" w:hAnsi="Times New Roman" w:cs="Times New Roman"/>
          <w:bCs/>
          <w:sz w:val="26"/>
          <w:szCs w:val="26"/>
        </w:rPr>
        <w:t xml:space="preserve">ить муниципальный правовой акт </w:t>
      </w:r>
      <w:r>
        <w:rPr>
          <w:rFonts w:ascii="Times New Roman" w:hAnsi="Times New Roman" w:cs="Times New Roman"/>
          <w:bCs/>
          <w:sz w:val="26"/>
          <w:szCs w:val="26"/>
        </w:rPr>
        <w:t>главе Партизанского муниципального округа Приморского края</w:t>
      </w:r>
      <w:r w:rsidR="004C6F84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для подписа</w:t>
      </w:r>
      <w:r w:rsidR="0089081B">
        <w:rPr>
          <w:rFonts w:ascii="Times New Roman" w:hAnsi="Times New Roman" w:cs="Times New Roman"/>
          <w:bCs/>
          <w:sz w:val="26"/>
          <w:szCs w:val="26"/>
        </w:rPr>
        <w:t xml:space="preserve">ния и официального обнародования в газете </w:t>
      </w:r>
      <w:r w:rsidR="003F6671">
        <w:rPr>
          <w:rFonts w:ascii="Times New Roman" w:hAnsi="Times New Roman" w:cs="Times New Roman"/>
          <w:bCs/>
          <w:sz w:val="26"/>
          <w:szCs w:val="26"/>
        </w:rPr>
        <w:t>«</w:t>
      </w:r>
      <w:r w:rsidR="0089081B">
        <w:rPr>
          <w:rFonts w:ascii="Times New Roman" w:hAnsi="Times New Roman" w:cs="Times New Roman"/>
          <w:bCs/>
          <w:sz w:val="26"/>
          <w:szCs w:val="26"/>
        </w:rPr>
        <w:t>Золотая Долина</w:t>
      </w:r>
      <w:r w:rsidR="003F6671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9081B" w:rsidRPr="0089081B" w:rsidRDefault="0089081B" w:rsidP="00CC31B5">
      <w:pPr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081B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89081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ризнать утратившим силу решение</w:t>
      </w:r>
      <w:r w:rsidRPr="0089081B">
        <w:rPr>
          <w:rFonts w:ascii="Times New Roman" w:hAnsi="Times New Roman" w:cs="Times New Roman"/>
          <w:sz w:val="26"/>
          <w:szCs w:val="26"/>
        </w:rPr>
        <w:t xml:space="preserve"> Думы Партизанского муниципального</w:t>
      </w:r>
      <w:r w:rsidRPr="0089081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9081B" w:rsidRDefault="0089081B" w:rsidP="00CC31B5">
      <w:pPr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427">
        <w:rPr>
          <w:rFonts w:ascii="Times New Roman" w:hAnsi="Times New Roman" w:cs="Times New Roman"/>
          <w:bCs/>
          <w:sz w:val="26"/>
          <w:szCs w:val="26"/>
        </w:rPr>
        <w:t>района от 14.03.2014 № 47</w:t>
      </w:r>
      <w:r w:rsidR="00610D0C">
        <w:rPr>
          <w:rFonts w:ascii="Times New Roman" w:hAnsi="Times New Roman" w:cs="Times New Roman"/>
          <w:bCs/>
          <w:sz w:val="26"/>
          <w:szCs w:val="26"/>
        </w:rPr>
        <w:t>-МПА</w:t>
      </w:r>
      <w:r w:rsidRPr="00303427">
        <w:rPr>
          <w:rFonts w:ascii="Times New Roman" w:hAnsi="Times New Roman" w:cs="Times New Roman"/>
          <w:bCs/>
          <w:sz w:val="26"/>
          <w:szCs w:val="26"/>
        </w:rPr>
        <w:t xml:space="preserve"> «О принятии муниципального правового акта «Положение</w:t>
      </w:r>
      <w:r w:rsidR="00610D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3427">
        <w:rPr>
          <w:rFonts w:ascii="Times New Roman" w:hAnsi="Times New Roman" w:cs="Times New Roman"/>
          <w:bCs/>
          <w:sz w:val="26"/>
          <w:szCs w:val="26"/>
        </w:rPr>
        <w:t>«О порядке оказания платных услуг Муниципальным казённым учреждением «Районный дом культуры» Партизанского муниципального  района»</w:t>
      </w:r>
      <w:r w:rsidR="00610D0C">
        <w:rPr>
          <w:rFonts w:ascii="Times New Roman" w:hAnsi="Times New Roman" w:cs="Times New Roman"/>
          <w:bCs/>
          <w:sz w:val="26"/>
          <w:szCs w:val="26"/>
        </w:rPr>
        <w:t xml:space="preserve">         (в редакции решений Думы Партизанского муниципального района от 26.02.2016       № 253-МПА, 29.04.2016 № 278-МПА, 27.05.2016 № 287-МПА, 28.08.2015 № 207-МПА, 26.10.2018 № 6-МПА, 01.03.2019 № 48-МПА)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17EB5" w:rsidRDefault="0089081B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17EB5">
        <w:rPr>
          <w:rFonts w:ascii="Times New Roman" w:hAnsi="Times New Roman" w:cs="Times New Roman"/>
          <w:sz w:val="26"/>
          <w:szCs w:val="26"/>
        </w:rPr>
        <w:t xml:space="preserve">.   </w:t>
      </w:r>
      <w:r w:rsidR="00017EB5" w:rsidRPr="00C27DA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610D0C" w:rsidRDefault="00610D0C" w:rsidP="00610D0C">
      <w:pPr>
        <w:autoSpaceDE w:val="0"/>
        <w:autoSpaceDN w:val="0"/>
        <w:adjustRightInd w:val="0"/>
        <w:spacing w:after="0"/>
        <w:ind w:right="-391"/>
        <w:jc w:val="both"/>
        <w:rPr>
          <w:rFonts w:ascii="Times New Roman" w:hAnsi="Times New Roman" w:cs="Times New Roman"/>
          <w:sz w:val="26"/>
          <w:szCs w:val="26"/>
        </w:rPr>
      </w:pPr>
    </w:p>
    <w:p w:rsidR="0089081B" w:rsidRDefault="00017EB5" w:rsidP="00017EB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5603">
        <w:rPr>
          <w:rFonts w:ascii="Times New Roman" w:hAnsi="Times New Roman" w:cs="Times New Roman"/>
          <w:bCs/>
          <w:sz w:val="26"/>
          <w:szCs w:val="26"/>
        </w:rPr>
        <w:t>Председатель Думы</w:t>
      </w:r>
    </w:p>
    <w:p w:rsidR="00017EB5" w:rsidRPr="00015603" w:rsidRDefault="0089081B" w:rsidP="00017EB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Партизанского муниципального округа</w:t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>Н. Г. Бутурлин</w:t>
      </w:r>
    </w:p>
    <w:p w:rsidR="00CC31B5" w:rsidRDefault="00017EB5" w:rsidP="00B26585">
      <w:pPr>
        <w:shd w:val="clear" w:color="auto" w:fill="FFFFFF"/>
        <w:spacing w:after="150" w:line="300" w:lineRule="atLeast"/>
        <w:jc w:val="center"/>
      </w:pPr>
      <w:r>
        <w:tab/>
      </w:r>
    </w:p>
    <w:p w:rsidR="00CC31B5" w:rsidRDefault="00CC31B5" w:rsidP="00CC31B5">
      <w:pPr>
        <w:shd w:val="clear" w:color="auto" w:fill="FFFFFF"/>
        <w:spacing w:after="150" w:line="300" w:lineRule="atLeast"/>
        <w:jc w:val="right"/>
      </w:pPr>
      <w:r>
        <w:lastRenderedPageBreak/>
        <w:t>ПРОЕКТ</w:t>
      </w:r>
      <w:bookmarkStart w:id="0" w:name="_GoBack"/>
      <w:bookmarkEnd w:id="0"/>
    </w:p>
    <w:p w:rsidR="00B26585" w:rsidRPr="00052A27" w:rsidRDefault="00B26585" w:rsidP="00B2658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ПРАВОВОЙ АКТ</w:t>
      </w:r>
    </w:p>
    <w:p w:rsidR="00B26585" w:rsidRPr="00052A27" w:rsidRDefault="00B26585" w:rsidP="00B2658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B26585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 оказании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услуг </w:t>
      </w:r>
    </w:p>
    <w:p w:rsidR="00B26585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казенным учреждением</w:t>
      </w:r>
    </w:p>
    <w:p w:rsidR="00B26585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«Дворец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</w:t>
      </w:r>
    </w:p>
    <w:p w:rsidR="00B26585" w:rsidRPr="00052A27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 Приморского края</w:t>
      </w:r>
    </w:p>
    <w:p w:rsidR="00B26585" w:rsidRDefault="00B26585" w:rsidP="00B26585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Думы 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Партизанского муниципального 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 от __апреля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2025г. № __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Pr="00052A27" w:rsidRDefault="00B26585" w:rsidP="00B2658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B26585" w:rsidRPr="00052A27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Настоящее Положение об оказании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услуг муниципальным казенным учреждением «Дворец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 (далее – Учреждение)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Положение) разработано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с действующими  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актами: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Российской Федерации;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Налоговым кодексом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рации;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Бюджетным Кодексом Российской Федерации от 31.07.1998 № 145-ФЗ;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07.02.1992 № 2300-1 «О защите прав потребителей»</w:t>
      </w:r>
      <w:r w:rsidRPr="00484CD6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07.02.1992 N 2300-1;</w:t>
      </w:r>
      <w:r w:rsidRPr="003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- "Основы законодательства Российской Федерации о культуре"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утв. ВС РФ 09.10.1992 № 3612-1);</w:t>
      </w:r>
      <w:r w:rsidRPr="003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Российской Федерации от 06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 1995 года № СИ-484/7-982;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-Уставом муниципального казенного учреждения «Дворец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определяет порядок организации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Учреждением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и юридическим лицам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распределения средств, полученных за оказанные платные услуги.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1.3. Платные услуги запрещается оказывать в рамках или взамен основной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еятельности, финансируемой из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Партизанского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услуг, которые не могут быть оказаны вне рамок основной деятельности.</w:t>
      </w:r>
    </w:p>
    <w:p w:rsidR="00B26585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Платные услуги предоставляются Учреждением с целью всестороннего удовлетворения духовных потребностей населения, улучшения качества оказываемых услуг сферы досуга, привлечения дополнительных финансовых средств. 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1.5. Платные услуги являются частью финансово-хозяйственной деятельности Учреждения и регулируются Гражданским кодексом РФ, Бюджетным кодексом РФ, Налоговым кодексом РФ, законодательными и нормативно-правовыми актами Российской Федерации.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1.6. Учреждение оказывает платные услуги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 Перечню платных услуг, предоставляемых Учреждением, являющемуся приложением к настоящему Положению.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Настоящее Положение устанавливает: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предоставления платных услуг населению и юридическим лицам;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стоимости выполнения услуг (ценообразование на платные услуги);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взаимные обязательства и ответственность исполнителя и потребителя платных услуг.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Изменения и дополнения в Положение вносятся и утверждаются Думой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1.9.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1.10. Положение обязательно для исполнения Учреждением, оказывающим платные услуги. В Учреждении должен быть оформлен стенд с Положением и всей необходимой информацией по вопросу оказания платных услуг.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shd w:val="clear" w:color="auto" w:fill="FFFFFF"/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Основы понятия и термины</w:t>
      </w:r>
    </w:p>
    <w:p w:rsidR="00B26585" w:rsidRPr="003B47C1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 В настоящем Положении используются следующие основные понятия и термины:</w:t>
      </w:r>
    </w:p>
    <w:p w:rsidR="00B26585" w:rsidRPr="003B47C1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Платные услуги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оказываемые муниципальным казенным учреждением «Дворец культуры» Партизанского муниципального округа Приморского края </w:t>
      </w: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и юридическим лицам за плату согласно перечню таких услуг и прейскуранту, утвержденным в установленном порядке.</w:t>
      </w:r>
    </w:p>
    <w:p w:rsidR="00B26585" w:rsidRPr="003B47C1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Исполнитель платной услуги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учреждение  «Дворец культуры» Партизанского муниципального округа Приморского края.</w:t>
      </w:r>
    </w:p>
    <w:p w:rsidR="00B26585" w:rsidRPr="003B47C1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B26585" w:rsidRPr="00711E5B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</w:t>
      </w:r>
    </w:p>
    <w:p w:rsidR="00B26585" w:rsidRDefault="00B26585" w:rsidP="00B2658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</w:t>
      </w: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предоставления платных услуг</w:t>
      </w:r>
    </w:p>
    <w:p w:rsidR="00B26585" w:rsidRPr="00376F95" w:rsidRDefault="00B26585" w:rsidP="00B2658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.1. Руководство деятельностью 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несёт ответственность за финансово – хозяйственную  деятельность.</w:t>
      </w:r>
    </w:p>
    <w:p w:rsidR="00B26585" w:rsidRPr="00376F95" w:rsidRDefault="00B26585" w:rsidP="00B2658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.2. Полную ответственность за объем,  и качество оказываемых услуг несет Учреждение в лице директора,  заведующего, художественного руководителя и других ответственных лиц филиалов  Учреждения.</w:t>
      </w:r>
    </w:p>
    <w:p w:rsidR="00B26585" w:rsidRPr="00376F95" w:rsidRDefault="00B26585" w:rsidP="00B2658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B26585" w:rsidRPr="00376F95" w:rsidRDefault="00B26585" w:rsidP="00B2658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.4.   Платные услуги осуществляются штатными работниками   Учреждения, либо прив</w:t>
      </w:r>
      <w:r>
        <w:rPr>
          <w:rFonts w:ascii="Times New Roman" w:eastAsia="Times New Roman" w:hAnsi="Times New Roman" w:cs="Times New Roman"/>
          <w:sz w:val="24"/>
          <w:szCs w:val="24"/>
        </w:rPr>
        <w:t>леченными специалистами, имеющими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соответствующую квалификацию. </w:t>
      </w:r>
    </w:p>
    <w:p w:rsidR="00B26585" w:rsidRDefault="00B26585" w:rsidP="00B2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предоставления платных услуг</w:t>
      </w:r>
    </w:p>
    <w:p w:rsidR="00B26585" w:rsidRPr="00052A27" w:rsidRDefault="00B26585" w:rsidP="00B2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6585" w:rsidRPr="00A166E2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 xml:space="preserve">.1. Учреждение вправе осуществлять приносящую доход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в 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>соответствии со своими учредительными документами.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>.2. Учреждение оказ</w:t>
      </w:r>
      <w:r>
        <w:rPr>
          <w:rFonts w:ascii="Times New Roman" w:eastAsia="Times New Roman" w:hAnsi="Times New Roman" w:cs="Times New Roman"/>
          <w:sz w:val="24"/>
          <w:szCs w:val="24"/>
        </w:rPr>
        <w:t>ывает услуги по прейскуранту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>, утвержденному постановлением администрации Партизанского муниципального округа Приморского края.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Платные услуги могут быть предоставлены исключительно при желании потребителя.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оказываемые Учреждением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бланк строгой отчетности и т.д.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.2. В письменном виде заключается договор, если услуги оказываются юридическим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 лицам 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(ст. 161 ГК РФ). Форма договора разрабатывается Учреждением самостоятельно.</w:t>
      </w:r>
    </w:p>
    <w:p w:rsidR="00B26585" w:rsidRPr="00795977" w:rsidRDefault="00B26585" w:rsidP="00B2658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4.4</w:t>
      </w:r>
      <w:r w:rsidRPr="00795977">
        <w:rPr>
          <w:rFonts w:ascii="Times New Roman" w:hAnsi="Times New Roman" w:cs="Times New Roman"/>
          <w:sz w:val="24"/>
          <w:szCs w:val="24"/>
        </w:rPr>
        <w:t>.3. Учреждение обязано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Договоры на оказание платных услуг подписываются потребителем и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(или лицом, уполномоченным им на подписание таких договоров).</w:t>
      </w:r>
    </w:p>
    <w:p w:rsidR="00B26585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Оказание платных услуг осуществляется как штатными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Учреждения, так и привлеченными специалистами со стороны.</w:t>
      </w:r>
    </w:p>
    <w:p w:rsidR="00B26585" w:rsidRPr="00573689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расчетов Учреждением с физическими и юридическими лицами за платные услуги производится либо через банк путем перечисления получателем  услуги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денежных средств на лицевой счет Учреждения, 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либо, в случаях массовых мероприятий (концерт, дискотека и т.д.), наличными средствами с использованием бланков строгой отчетности с последующим перечислением денежных средств на лицевой счет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 в соответствии </w:t>
      </w:r>
      <w:r w:rsidRPr="00573689">
        <w:rPr>
          <w:rFonts w:ascii="Times New Roman" w:eastAsia="Times New Roman" w:hAnsi="Times New Roman" w:cs="Times New Roman"/>
          <w:sz w:val="24"/>
          <w:szCs w:val="24"/>
        </w:rPr>
        <w:t>с Указанием Банка России от 11.03.2014 N</w:t>
      </w:r>
      <w:proofErr w:type="gramEnd"/>
      <w:r w:rsidRPr="0057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689">
        <w:rPr>
          <w:rFonts w:ascii="Times New Roman" w:eastAsia="Times New Roman" w:hAnsi="Times New Roman" w:cs="Times New Roman"/>
          <w:sz w:val="24"/>
          <w:szCs w:val="24"/>
        </w:rPr>
        <w:t>3210-У         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32404), Указанием Банка России от 09.12.2019 N 5348-У  "О правилах наличных расчетов" (Зарегистрировано в Минюсте России 07.04.2020 N 57999)", Положением Банка России от 29.06.2021 N 762-П "О правилах осуществления перевода денежных средств" (Зарегистрировано в</w:t>
      </w:r>
      <w:proofErr w:type="gramEnd"/>
      <w:r w:rsidRPr="00573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3689">
        <w:rPr>
          <w:rFonts w:ascii="Times New Roman" w:eastAsia="Times New Roman" w:hAnsi="Times New Roman" w:cs="Times New Roman"/>
          <w:sz w:val="24"/>
          <w:szCs w:val="24"/>
        </w:rPr>
        <w:t>Минюсте России 25.08.2021 N 64765) и другими нормативно – правовыми актами Российской Федерации.</w:t>
      </w:r>
      <w:proofErr w:type="gramEnd"/>
    </w:p>
    <w:p w:rsidR="00B26585" w:rsidRPr="002B40B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Учреждение 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</w:t>
      </w:r>
    </w:p>
    <w:p w:rsidR="00B26585" w:rsidRPr="002B40B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обнаружении недостатков оказанных услуг, в том числе оказания их в неполном объеме, потребитель вправе потребовать по своему выбору;</w:t>
      </w:r>
    </w:p>
    <w:p w:rsidR="00B26585" w:rsidRPr="002B40B5" w:rsidRDefault="00B26585" w:rsidP="00B265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безвозмездного оказания услуг;</w:t>
      </w:r>
    </w:p>
    <w:p w:rsidR="00B26585" w:rsidRPr="002B40B5" w:rsidRDefault="00B26585" w:rsidP="00B265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уменьшения стоимости оказанных услуг;</w:t>
      </w:r>
    </w:p>
    <w:p w:rsidR="00B26585" w:rsidRDefault="00B26585" w:rsidP="00B265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возмещения понесенных им расходов.</w:t>
      </w:r>
    </w:p>
    <w:p w:rsidR="00B26585" w:rsidRPr="00DC4F93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b/>
          <w:sz w:val="24"/>
          <w:szCs w:val="24"/>
        </w:rPr>
        <w:t>5. Порядок формирования стоимости выполнения услуг</w:t>
      </w:r>
    </w:p>
    <w:p w:rsidR="00B26585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(ц</w:t>
      </w:r>
      <w:r w:rsidRPr="00610182">
        <w:rPr>
          <w:rFonts w:ascii="Times New Roman" w:eastAsia="Times New Roman" w:hAnsi="Times New Roman" w:cs="Times New Roman"/>
          <w:b/>
          <w:sz w:val="24"/>
          <w:szCs w:val="24"/>
        </w:rPr>
        <w:t>енообразование на платные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585" w:rsidRPr="00DC4F93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DC4F93">
        <w:rPr>
          <w:rFonts w:ascii="Times New Roman" w:eastAsia="Times New Roman" w:hAnsi="Times New Roman" w:cs="Times New Roman"/>
          <w:sz w:val="24"/>
          <w:szCs w:val="24"/>
        </w:rPr>
        <w:t xml:space="preserve">Цены на платные услуги, предоставляемые Учреждением, устанавливаются в соответствии с действующим законодательством Российской Федерации, Приморского края, настоящим Положением и постановлениями администрации Партизанского муниципального округа Приморского края».   </w:t>
      </w:r>
    </w:p>
    <w:p w:rsidR="00B26585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.2. Цены на платные услуги, оказываемые Учреждением, рассчитываются на основе: экономически обоснованной себестоимости услуг, рентабельности работы Учреждения при оказании платных услуг, на которые сложился устойчивый рыночный спрос.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.3. Основными задачами введения единого порядка ценообразования на платные услуги, оказываемые Учреждением, являются:</w:t>
      </w:r>
    </w:p>
    <w:p w:rsidR="00B26585" w:rsidRPr="00052A27" w:rsidRDefault="00B26585" w:rsidP="00B2658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работы Учреждения;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планирования финансово-экономических показателей, мониторинга их выполнения;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и упорядочение ценообразования на платные услуги, оказываемые Учреждением;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ценовой доступности услуг Учреждения для всех слоев населения в рамках политики в сфере культуры;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внедрения новых видов платных услуг и форм обслуживания, повышение качества оказываемых услуг.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.4. На формирование стоимости платных услуг оказывают влияние следующие факторы: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потребительского спроса и уникальность самих услуг;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конкурентоспособность;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потенциальных потребителей услуг;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 условий выполнения (срочности, приоритетности, сложности и т. д.);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затраты на оказан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ие услуг, срок окупаемости и экономический эффект.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.5. Учреждение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:rsidR="00B26585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.6. Стоимость платных услуг формируется на основании калькуляции, составляемых с учетом: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- затрат на оплату труда;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- страховых взносов;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- материальных затрат;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- амортизация основных фондов;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- уровень рентабельности, в зависимости от следующих факторов: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• уровень потребительского спроса;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• наличие потенциальных потребителей услуг;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• особые условия выполнения (срочности, приоритетности, сложности и т. д.).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платные услуги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себестоимости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фактических затрат    стоимости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 час работы или за единицу произведенной работы, оказанной услуги.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.7.Установление действующих цен на платные услуги утверждается Постановлением администрации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.8. Основанием для пересмотра стоимости платных услуг являются: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(снижение) затрат на оказание услуг, вызванный внешними факторами более, чем на 5 процентов;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в действующем законодательстве Российской Федерации.</w:t>
      </w:r>
    </w:p>
    <w:p w:rsidR="00B26585" w:rsidRPr="00052A27" w:rsidRDefault="00B26585" w:rsidP="00B2658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5.9. </w:t>
      </w:r>
      <w:r w:rsidRPr="00DC4F93">
        <w:rPr>
          <w:rFonts w:ascii="Times New Roman" w:eastAsia="Times New Roman" w:hAnsi="Times New Roman" w:cs="Times New Roman"/>
          <w:sz w:val="24"/>
          <w:szCs w:val="24"/>
        </w:rPr>
        <w:t>Учреждение обязано предоставлять льготы по оказанию платных услуг отдельным категориям граждан, установленным федеральным и краевым законодательством.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.10. Перечень льготных категорий граждан и предоставляемых льгот утверждается Постановлением администрации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тизанского муниципального округа Приморского края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приказом руководителя Учреждения.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sz w:val="24"/>
          <w:szCs w:val="24"/>
        </w:rPr>
        <w:t>5.11. Доходы, полученные от оказания платных услуг Учреждением, поступают в доход  бюджета Партизанского муниципального округа.</w:t>
      </w:r>
    </w:p>
    <w:p w:rsidR="00B26585" w:rsidRPr="00052A27" w:rsidRDefault="00B26585" w:rsidP="00B26585">
      <w:pPr>
        <w:shd w:val="clear" w:color="auto" w:fill="FFFFFF"/>
        <w:spacing w:after="150" w:line="30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Pr="00DC4F93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b/>
          <w:sz w:val="24"/>
          <w:szCs w:val="24"/>
        </w:rPr>
        <w:t xml:space="preserve">6. Взаимные обязательства и ответственность Учреждения </w:t>
      </w:r>
    </w:p>
    <w:p w:rsidR="00B26585" w:rsidRPr="00DC4F93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93">
        <w:rPr>
          <w:rFonts w:ascii="Times New Roman" w:eastAsia="Times New Roman" w:hAnsi="Times New Roman" w:cs="Times New Roman"/>
          <w:b/>
          <w:sz w:val="24"/>
          <w:szCs w:val="24"/>
        </w:rPr>
        <w:t>и потребителей  платных услуг</w:t>
      </w:r>
    </w:p>
    <w:p w:rsidR="00B26585" w:rsidRPr="009F34AE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Закона РФ от 07.02.1992 № 2300-1 "О защите прав потребителей" (Статья 10 «Информация о товарах (работах, услугах)»).</w:t>
      </w:r>
    </w:p>
    <w:p w:rsidR="00B26585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.2. Учреждение в удобном для обозрения месте размещает информацию, содержащую следующие сведения: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66E2">
        <w:rPr>
          <w:rFonts w:ascii="Times New Roman" w:eastAsia="Times New Roman" w:hAnsi="Times New Roman" w:cs="Times New Roman"/>
          <w:sz w:val="24"/>
          <w:szCs w:val="24"/>
        </w:rPr>
        <w:t>- о местонахождении учреждения (месте государственной регистрации);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учреждения;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услуг, оказываемые бесплатно;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предоставления и получения бесплатных услуг;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платных услуг с указанием их стоимости;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льгот и категорий потребителей, имеющих право на льготы;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квалификации специалистов, оказывающих платные услуги;</w:t>
      </w:r>
    </w:p>
    <w:p w:rsidR="00B26585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порядке оказания платных услуг Учреждения.</w:t>
      </w:r>
    </w:p>
    <w:p w:rsidR="00B26585" w:rsidRPr="00A166E2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органе по защите прав потребителей;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контролирующих организациях.</w:t>
      </w:r>
    </w:p>
    <w:p w:rsidR="00B26585" w:rsidRDefault="00B26585" w:rsidP="00B26585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Потребители платной услуги обязаны </w:t>
      </w:r>
      <w:proofErr w:type="gramStart"/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стоимость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согласно «Прейскуранту на платные услуги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утвержденному постановлением администрации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585" w:rsidRDefault="00B26585" w:rsidP="00B2658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6.4. 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 xml:space="preserve">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 Российской Федерации.    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.5. Контроль за организацию и качество платных услуг, а также за соблюдением дисциплины цен осуществляют в пределах своей компетенции руководитель Учреждения и другие государственные органы и организации, на которые в соответствии с законами и иными правовыми актами Российской Федерации и органов местного самоуправления возложены данные функции.</w:t>
      </w:r>
    </w:p>
    <w:p w:rsidR="00B26585" w:rsidRPr="00DC4F93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6.6. </w:t>
      </w:r>
      <w:r w:rsidRPr="00DC4F93">
        <w:rPr>
          <w:rFonts w:ascii="Times New Roman" w:eastAsia="Times New Roman" w:hAnsi="Times New Roman" w:cs="Times New Roman"/>
          <w:sz w:val="24"/>
          <w:szCs w:val="24"/>
        </w:rPr>
        <w:t>Для обеспечения контроля над достоверностью информации о доходах и обеспечения прозрачности финансовых потоков, директор Учреждения обязан представлять ежемесячно в бухгалтерию муниципального казенного учреждения «Управление культуры» Партизанского муниципального округа Приморского края   отчет по оказанным услугам.</w:t>
      </w:r>
    </w:p>
    <w:p w:rsidR="00B26585" w:rsidRPr="00052A27" w:rsidRDefault="00B26585" w:rsidP="00B2658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.7. 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услуг.</w:t>
      </w:r>
    </w:p>
    <w:p w:rsidR="00B26585" w:rsidRPr="00052A27" w:rsidRDefault="00B26585" w:rsidP="00B265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.8. При оказании платн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услуг Учреждением в нарушение,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«Положением», к руководителю применяются дисциплинарные взыскания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законодательством Российской Федерации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585" w:rsidRPr="002B40B5" w:rsidRDefault="00B26585" w:rsidP="00B2658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Заключительное положение</w:t>
      </w:r>
    </w:p>
    <w:p w:rsidR="00B26585" w:rsidRDefault="00B26585" w:rsidP="00B26585">
      <w:pPr>
        <w:autoSpaceDE w:val="0"/>
        <w:autoSpaceDN w:val="0"/>
        <w:adjustRightInd w:val="0"/>
        <w:spacing w:after="0"/>
        <w:ind w:right="-39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92B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3292B">
        <w:rPr>
          <w:rFonts w:ascii="Times New Roman" w:hAnsi="Times New Roman" w:cs="Times New Roman"/>
          <w:sz w:val="24"/>
          <w:szCs w:val="24"/>
        </w:rPr>
        <w:t xml:space="preserve">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правовой акт </w:t>
      </w:r>
      <w:r w:rsidRPr="0033292B">
        <w:rPr>
          <w:rFonts w:ascii="Times New Roman" w:hAnsi="Times New Roman" w:cs="Times New Roman"/>
          <w:bCs/>
          <w:sz w:val="24"/>
          <w:szCs w:val="24"/>
        </w:rPr>
        <w:t>«Положение «О порядке оказания платных услуг Муниципальным казённым учреждением «Районный дом культуры» Партизанского муниципального  района»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принятый </w:t>
      </w:r>
      <w:r w:rsidRPr="0033292B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3292B">
        <w:rPr>
          <w:rFonts w:ascii="Times New Roman" w:hAnsi="Times New Roman" w:cs="Times New Roman"/>
          <w:sz w:val="24"/>
          <w:szCs w:val="24"/>
        </w:rPr>
        <w:t xml:space="preserve"> Думы Партизанского муниципального</w:t>
      </w:r>
      <w:r w:rsidRPr="00332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от 14.03.2014 № 47-МПА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7E5004">
        <w:rPr>
          <w:rFonts w:ascii="Times New Roman" w:hAnsi="Times New Roman" w:cs="Times New Roman"/>
          <w:bCs/>
          <w:sz w:val="24"/>
          <w:szCs w:val="24"/>
        </w:rPr>
        <w:t>в редакции решений Думы Партизанского муниципального района от 26.02.2016 № 253-МПА, 29.04.2016 № 278-МПА, 27.05.2016 № 287-МПА, 28.08.2015 № 207-МПА, 26.10.2018 № 6-МПА, 01.03.2019 № 48-МПА)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585" w:rsidRDefault="00B26585" w:rsidP="00B26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7.2.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вступает в силу со дня его официального</w:t>
      </w:r>
      <w:r w:rsidRPr="0033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обнародования в газете «Золотая Долина»</w:t>
      </w:r>
      <w:r w:rsidRPr="00865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585" w:rsidRDefault="00B26585" w:rsidP="00B26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585" w:rsidRDefault="00B26585" w:rsidP="00B26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Партизанского муниципального</w:t>
      </w:r>
    </w:p>
    <w:p w:rsidR="00B26585" w:rsidRPr="00865EA4" w:rsidRDefault="00B26585" w:rsidP="00B26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округа Приморского края                                                                                       А.А. Степанов</w:t>
      </w:r>
    </w:p>
    <w:p w:rsidR="00B26585" w:rsidRDefault="00B26585" w:rsidP="00B26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585" w:rsidRDefault="00B26585" w:rsidP="00B26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585" w:rsidRPr="00865EA4" w:rsidRDefault="00B26585" w:rsidP="00B26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 МПА</w:t>
      </w:r>
    </w:p>
    <w:p w:rsidR="00B26585" w:rsidRPr="0033292B" w:rsidRDefault="00B26585" w:rsidP="00B26585">
      <w:pPr>
        <w:autoSpaceDE w:val="0"/>
        <w:autoSpaceDN w:val="0"/>
        <w:adjustRightInd w:val="0"/>
        <w:spacing w:after="0"/>
        <w:ind w:right="-39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585" w:rsidRDefault="00B26585" w:rsidP="00B265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Pr="00E875FD" w:rsidRDefault="00B26585" w:rsidP="00B265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26585" w:rsidRDefault="00B26585" w:rsidP="00B2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муниципальному правовому акту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«Об оказании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услуг 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казенным учреждением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«Дворец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 Приморского края»</w:t>
      </w: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Default="00B26585" w:rsidP="00B2658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585" w:rsidRPr="00403F54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B26585" w:rsidRPr="00403F54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Платных услуг, предоставляемых Муниципальным казенным учреждением</w:t>
      </w:r>
    </w:p>
    <w:p w:rsidR="00B26585" w:rsidRPr="00403F54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«Дворец культуры» Партизанского муниципального округа Приморского края</w:t>
      </w:r>
    </w:p>
    <w:p w:rsidR="00B26585" w:rsidRPr="00052A27" w:rsidRDefault="00B26585" w:rsidP="00B265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1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547"/>
        <w:gridCol w:w="4536"/>
      </w:tblGrid>
      <w:tr w:rsidR="00B26585" w:rsidRPr="00F40246" w:rsidTr="00911428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№</w:t>
            </w:r>
          </w:p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proofErr w:type="gramStart"/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п</w:t>
            </w:r>
            <w:proofErr w:type="gramEnd"/>
            <w:r w:rsidRPr="00F40246">
              <w:rPr>
                <w:rFonts w:ascii="Times New Roman" w:eastAsia="Times New Roman" w:hAnsi="Times New Roman" w:cs="Times New Roman"/>
                <w:color w:val="2C2D2E"/>
              </w:rPr>
              <w:t>/п</w:t>
            </w:r>
          </w:p>
        </w:tc>
        <w:tc>
          <w:tcPr>
            <w:tcW w:w="4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DC4F93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Единица измерения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 концертов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 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билет 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2.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спектаклей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3.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балов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4.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творческих встреч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383D3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билет 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5.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танцевальных вечеров и дискотек: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>МКУ «Дворец культуры» ПМО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. Сергеевка 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№2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Молчановка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№3 Дом культуры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Слинкино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№4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Хмыловка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№5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Екатериновка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№6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Голубовка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№7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Новая Сила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№8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>. Золотая Долина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№9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Перетино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№10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Новицкое</w:t>
            </w:r>
            <w:proofErr w:type="spellEnd"/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№11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Фроловка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</w:p>
          <w:p w:rsidR="00B26585" w:rsidRPr="00F40246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Филиал №12 Дом культуры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</w:rPr>
              <w:t>Новолитовск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билет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6.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F40246" w:rsidRDefault="00B26585" w:rsidP="0091142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гражданских семейных обрядов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7.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9C06D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самодеятельных художественных коллективов, отдельных исполнителей для семейных и гражданских праздников и торжеств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 концерт 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8.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F40246">
              <w:rPr>
                <w:rFonts w:ascii="Times New Roman" w:eastAsia="Times New Roman" w:hAnsi="Times New Roman" w:cs="Times New Roman"/>
                <w:color w:val="2C2D2E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праздников по заявкам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предприятий и отдельных граждан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праздник</w:t>
            </w:r>
          </w:p>
        </w:tc>
      </w:tr>
      <w:tr w:rsidR="00B26585" w:rsidRPr="00F40246" w:rsidTr="00911428">
        <w:trPr>
          <w:trHeight w:val="68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9.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Занятие в клубном формировании </w:t>
            </w:r>
          </w:p>
        </w:tc>
        <w:tc>
          <w:tcPr>
            <w:tcW w:w="4536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занятие</w:t>
            </w:r>
          </w:p>
        </w:tc>
      </w:tr>
      <w:tr w:rsidR="00B26585" w:rsidRPr="00F40246" w:rsidTr="00911428"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10. </w:t>
            </w:r>
          </w:p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Организация фестивалей и конкурсов</w:t>
            </w:r>
          </w:p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Соло исполнитель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Дуэт 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Трио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Квартет 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Вокальные группы от 5 до 8 человек</w:t>
            </w:r>
          </w:p>
          <w:p w:rsidR="00B26585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  <w:p w:rsidR="00B26585" w:rsidRPr="009C06DD" w:rsidRDefault="00B26585" w:rsidP="00911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911428"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11.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Предоставление услуг по прокату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звукоусилительной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 системы и осветительной аппаратуры, музыкальных инструментов и другого профильного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911428">
        <w:trPr>
          <w:trHeight w:val="276"/>
        </w:trPr>
        <w:tc>
          <w:tcPr>
            <w:tcW w:w="52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12. </w:t>
            </w:r>
          </w:p>
        </w:tc>
        <w:tc>
          <w:tcPr>
            <w:tcW w:w="454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Предоставление зрительного зала в аренду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мероприятие</w:t>
            </w:r>
          </w:p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911428">
        <w:trPr>
          <w:trHeight w:val="264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911428">
        <w:trPr>
          <w:trHeight w:val="264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</w:tr>
      <w:tr w:rsidR="00B26585" w:rsidRPr="00F40246" w:rsidTr="00911428">
        <w:trPr>
          <w:trHeight w:val="402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4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13.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Предоставление нежилых помещений в аренду заинтересованным лицам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час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14.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Проведение мастер-классов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занятие</w:t>
            </w:r>
          </w:p>
        </w:tc>
      </w:tr>
      <w:tr w:rsidR="00B26585" w:rsidRPr="00F40246" w:rsidTr="00911428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120279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120279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15.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Игровые детские программы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585" w:rsidRPr="009C06DD" w:rsidRDefault="00B26585" w:rsidP="009114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1 мероприятие</w:t>
            </w:r>
          </w:p>
        </w:tc>
      </w:tr>
    </w:tbl>
    <w:p w:rsidR="00B26585" w:rsidRDefault="00B26585" w:rsidP="00B26585"/>
    <w:p w:rsidR="00B26585" w:rsidRPr="00832B38" w:rsidRDefault="00B26585" w:rsidP="00B26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7EB5" w:rsidRDefault="00017EB5" w:rsidP="00017EB5">
      <w:pPr>
        <w:widowControl w:val="0"/>
        <w:spacing w:after="0"/>
        <w:jc w:val="both"/>
      </w:pP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Pr="00C27DA1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Default="00017EB5"/>
    <w:sectPr w:rsidR="00017EB5" w:rsidSect="00610D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EB"/>
    <w:multiLevelType w:val="hybridMultilevel"/>
    <w:tmpl w:val="264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FF"/>
    <w:rsid w:val="00017EB5"/>
    <w:rsid w:val="003F6671"/>
    <w:rsid w:val="00423EFF"/>
    <w:rsid w:val="004C6F84"/>
    <w:rsid w:val="00610D0C"/>
    <w:rsid w:val="0089081B"/>
    <w:rsid w:val="00B26585"/>
    <w:rsid w:val="00CC31B5"/>
    <w:rsid w:val="00EA5DDA"/>
    <w:rsid w:val="00EF40F8"/>
    <w:rsid w:val="00F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FD3B-81DD-452E-A9D7-6B236B77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Revenko</cp:lastModifiedBy>
  <cp:revision>8</cp:revision>
  <cp:lastPrinted>2025-05-20T00:20:00Z</cp:lastPrinted>
  <dcterms:created xsi:type="dcterms:W3CDTF">2025-04-01T23:47:00Z</dcterms:created>
  <dcterms:modified xsi:type="dcterms:W3CDTF">2025-05-20T05:01:00Z</dcterms:modified>
</cp:coreProperties>
</file>