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ind w:left="3515" w:hanging="0"/>
        <w:jc w:val="center"/>
        <w:rPr>
          <w:rFonts w:ascii="Times New Roman" w:hAnsi="Times New Roman"/>
          <w:bCs/>
          <w:color w:val="000000"/>
          <w:sz w:val="28"/>
          <w:szCs w:val="28"/>
        </w:rPr>
      </w:pPr>
      <w:r>
        <w:rPr>
          <w:rFonts w:ascii="Times New Roman" w:hAnsi="Times New Roman"/>
          <w:bCs/>
          <w:color w:val="000000"/>
          <w:sz w:val="28"/>
          <w:szCs w:val="28"/>
        </w:rPr>
        <w:t>Приложение</w:t>
      </w:r>
    </w:p>
    <w:p>
      <w:pPr>
        <w:pStyle w:val="Normal"/>
        <w:shd w:val="clear" w:color="auto" w:fill="FFFFFF"/>
        <w:ind w:left="3515" w:hanging="0"/>
        <w:jc w:val="center"/>
        <w:rPr>
          <w:rFonts w:ascii="Times New Roman" w:hAnsi="Times New Roman"/>
          <w:bCs/>
          <w:color w:val="000000"/>
          <w:sz w:val="28"/>
          <w:szCs w:val="28"/>
        </w:rPr>
      </w:pPr>
      <w:r>
        <w:rPr>
          <w:rFonts w:ascii="Times New Roman" w:hAnsi="Times New Roman"/>
          <w:bCs/>
          <w:color w:val="000000"/>
          <w:sz w:val="28"/>
          <w:szCs w:val="28"/>
        </w:rPr>
        <w:t>УТВЕРЖДЕНА</w:t>
      </w:r>
    </w:p>
    <w:p>
      <w:pPr>
        <w:pStyle w:val="Normal"/>
        <w:shd w:val="clear" w:color="auto" w:fill="FFFFFF"/>
        <w:spacing w:lineRule="auto" w:line="240"/>
        <w:ind w:left="3515" w:hanging="0"/>
        <w:jc w:val="center"/>
        <w:rPr>
          <w:rFonts w:ascii="Times New Roman" w:hAnsi="Times New Roman"/>
          <w:bCs/>
          <w:color w:val="000000"/>
          <w:sz w:val="28"/>
          <w:szCs w:val="28"/>
        </w:rPr>
      </w:pPr>
      <w:r>
        <w:rPr>
          <w:rFonts w:ascii="Times New Roman" w:hAnsi="Times New Roman"/>
          <w:bCs/>
          <w:color w:val="000000"/>
          <w:sz w:val="28"/>
          <w:szCs w:val="28"/>
        </w:rPr>
        <w:t>постановлением администрации</w:t>
      </w:r>
    </w:p>
    <w:p>
      <w:pPr>
        <w:pStyle w:val="Normal"/>
        <w:shd w:val="clear" w:color="auto" w:fill="FFFFFF"/>
        <w:spacing w:lineRule="auto" w:line="240"/>
        <w:ind w:left="3515" w:hanging="0"/>
        <w:jc w:val="center"/>
        <w:rPr>
          <w:rFonts w:ascii="Times New Roman" w:hAnsi="Times New Roman"/>
          <w:bCs/>
          <w:color w:val="000000"/>
          <w:sz w:val="28"/>
          <w:szCs w:val="28"/>
        </w:rPr>
      </w:pPr>
      <w:r>
        <w:rPr>
          <w:rFonts w:ascii="Times New Roman" w:hAnsi="Times New Roman"/>
          <w:bCs/>
          <w:color w:val="000000"/>
          <w:sz w:val="28"/>
          <w:szCs w:val="28"/>
        </w:rPr>
        <w:t>Партизанского муниципального района</w:t>
      </w:r>
    </w:p>
    <w:p>
      <w:pPr>
        <w:pStyle w:val="Normal"/>
        <w:shd w:val="clear" w:color="auto" w:fill="FFFFFF"/>
        <w:spacing w:lineRule="auto" w:line="240"/>
        <w:ind w:left="3515" w:hanging="0"/>
        <w:jc w:val="center"/>
        <w:rPr>
          <w:rFonts w:ascii="Times New Roman" w:hAnsi="Times New Roman"/>
          <w:bCs/>
          <w:color w:val="000000"/>
          <w:sz w:val="28"/>
          <w:szCs w:val="28"/>
        </w:rPr>
      </w:pPr>
      <w:bookmarkStart w:id="0" w:name="__DdeLink__4391_2523950931"/>
      <w:bookmarkEnd w:id="0"/>
      <w:r>
        <w:rPr>
          <w:rFonts w:ascii="Times New Roman" w:hAnsi="Times New Roman"/>
          <w:bCs/>
          <w:color w:val="000000"/>
          <w:sz w:val="28"/>
          <w:szCs w:val="28"/>
        </w:rPr>
        <w:t>от 14.09.2022 № 886</w:t>
      </w:r>
    </w:p>
    <w:p>
      <w:pPr>
        <w:pStyle w:val="Normal"/>
        <w:shd w:val="clear" w:color="auto" w:fill="FFFFFF"/>
        <w:spacing w:lineRule="auto" w:line="240"/>
        <w:ind w:left="3515" w:hanging="0"/>
        <w:jc w:val="center"/>
        <w:rPr>
          <w:rFonts w:ascii="Times New Roman" w:hAnsi="Times New Roman"/>
          <w:bCs/>
          <w:color w:val="000000"/>
          <w:sz w:val="28"/>
          <w:szCs w:val="28"/>
        </w:rPr>
      </w:pPr>
      <w:r>
        <w:rPr>
          <w:rFonts w:ascii="Times New Roman" w:hAnsi="Times New Roman"/>
          <w:bCs/>
          <w:color w:val="000000"/>
          <w:sz w:val="28"/>
          <w:szCs w:val="28"/>
        </w:rPr>
        <w:t>(в редакции от 16.09.2024 № 1057)</w:t>
      </w:r>
    </w:p>
    <w:p>
      <w:pPr>
        <w:pStyle w:val="Normal"/>
        <w:shd w:val="clear" w:color="auto" w:fill="FFFFFF"/>
        <w:ind w:hanging="0"/>
        <w:jc w:val="center"/>
        <w:rPr>
          <w:rFonts w:ascii="Times New Roman" w:hAnsi="Times New Roman"/>
          <w:b/>
          <w:bCs/>
          <w:caps/>
          <w:color w:val="000000"/>
          <w:sz w:val="28"/>
          <w:szCs w:val="28"/>
        </w:rPr>
      </w:pPr>
      <w:r>
        <w:rPr>
          <w:rFonts w:ascii="Times New Roman" w:hAnsi="Times New Roman"/>
          <w:b/>
          <w:bCs/>
          <w:caps/>
          <w:color w:val="000000"/>
          <w:sz w:val="28"/>
          <w:szCs w:val="28"/>
        </w:rPr>
      </w:r>
    </w:p>
    <w:p>
      <w:pPr>
        <w:pStyle w:val="Normal"/>
        <w:shd w:val="clear" w:color="auto" w:fill="FFFFFF"/>
        <w:ind w:hanging="0"/>
        <w:jc w:val="center"/>
        <w:rPr>
          <w:rFonts w:ascii="Times New Roman" w:hAnsi="Times New Roman"/>
          <w:b/>
          <w:bCs/>
          <w:caps/>
          <w:color w:val="000000"/>
          <w:sz w:val="28"/>
          <w:szCs w:val="28"/>
        </w:rPr>
      </w:pPr>
      <w:r>
        <w:rPr>
          <w:rFonts w:ascii="Times New Roman" w:hAnsi="Times New Roman"/>
          <w:b/>
          <w:bCs/>
          <w:caps/>
          <w:color w:val="000000"/>
          <w:sz w:val="28"/>
          <w:szCs w:val="28"/>
        </w:rPr>
      </w:r>
    </w:p>
    <w:p>
      <w:pPr>
        <w:pStyle w:val="Normal"/>
        <w:shd w:val="clear" w:color="auto" w:fill="FFFFFF"/>
        <w:ind w:hanging="0"/>
        <w:jc w:val="center"/>
        <w:rPr>
          <w:rFonts w:ascii="Times New Roman" w:hAnsi="Times New Roman"/>
          <w:b/>
          <w:bCs/>
          <w:caps/>
          <w:color w:val="000000"/>
          <w:sz w:val="28"/>
          <w:szCs w:val="28"/>
        </w:rPr>
      </w:pPr>
      <w:r>
        <w:rPr>
          <w:rFonts w:ascii="Times New Roman" w:hAnsi="Times New Roman"/>
          <w:b/>
          <w:bCs/>
          <w:caps/>
          <w:color w:val="000000"/>
          <w:sz w:val="28"/>
          <w:szCs w:val="28"/>
        </w:rPr>
        <w:t xml:space="preserve">Муниципальная программа </w:t>
      </w:r>
    </w:p>
    <w:p>
      <w:pPr>
        <w:pStyle w:val="Normal"/>
        <w:shd w:val="clear" w:color="auto" w:fill="FFFFFF"/>
        <w:spacing w:lineRule="auto" w:line="240"/>
        <w:ind w:hanging="0"/>
        <w:jc w:val="center"/>
        <w:rPr>
          <w:rFonts w:ascii="Times New Roman" w:hAnsi="Times New Roman"/>
          <w:color w:val="000000"/>
          <w:sz w:val="28"/>
          <w:szCs w:val="28"/>
        </w:rPr>
      </w:pPr>
      <w:bookmarkStart w:id="1" w:name="__DdeLink__4467_2671489697"/>
      <w:r>
        <w:rPr>
          <w:rFonts w:ascii="Times New Roman" w:hAnsi="Times New Roman"/>
          <w:bCs/>
          <w:color w:val="000000"/>
          <w:sz w:val="28"/>
          <w:szCs w:val="28"/>
        </w:rPr>
        <w:t xml:space="preserve">«Проведение мероприятий </w:t>
      </w:r>
      <w:r>
        <w:rPr>
          <w:rFonts w:ascii="Times New Roman" w:hAnsi="Times New Roman"/>
          <w:color w:val="000000"/>
          <w:sz w:val="28"/>
          <w:szCs w:val="28"/>
        </w:rPr>
        <w:t>по строительству, реконструкции, ремонту                                   и содержанию объектов муниципального жилищного фонда, переселению граждан из аварийного жилищного фонда в Партизанском муниципальном округе на 2023-2027 годы»</w:t>
      </w:r>
      <w:bookmarkEnd w:id="1"/>
    </w:p>
    <w:p>
      <w:pPr>
        <w:pStyle w:val="Normal"/>
        <w:shd w:val="clear" w:color="auto" w:fill="FFFFFF"/>
        <w:spacing w:lineRule="auto" w:line="240"/>
        <w:jc w:val="center"/>
        <w:rPr>
          <w:rFonts w:ascii="Times New Roman" w:hAnsi="Times New Roman"/>
          <w:b/>
          <w:color w:val="000000"/>
          <w:sz w:val="28"/>
          <w:szCs w:val="28"/>
        </w:rPr>
      </w:pPr>
      <w:r>
        <w:rPr>
          <w:rFonts w:ascii="Times New Roman" w:hAnsi="Times New Roman"/>
          <w:b/>
          <w:color w:val="000000"/>
          <w:sz w:val="28"/>
          <w:szCs w:val="28"/>
        </w:rPr>
      </w:r>
    </w:p>
    <w:p>
      <w:pPr>
        <w:pStyle w:val="Normal"/>
        <w:shd w:val="clear" w:color="auto" w:fill="FFFFFF"/>
        <w:spacing w:lineRule="auto" w:line="240"/>
        <w:jc w:val="center"/>
        <w:rPr>
          <w:rFonts w:ascii="Times New Roman" w:hAnsi="Times New Roman"/>
          <w:b/>
          <w:color w:val="000000"/>
          <w:sz w:val="28"/>
          <w:szCs w:val="28"/>
        </w:rPr>
      </w:pPr>
      <w:r>
        <w:rPr>
          <w:rFonts w:ascii="Times New Roman" w:hAnsi="Times New Roman"/>
          <w:b/>
          <w:color w:val="000000"/>
          <w:sz w:val="28"/>
          <w:szCs w:val="28"/>
        </w:rPr>
      </w:r>
    </w:p>
    <w:p>
      <w:pPr>
        <w:pStyle w:val="Normal"/>
        <w:numPr>
          <w:ilvl w:val="0"/>
          <w:numId w:val="0"/>
        </w:numPr>
        <w:shd w:val="clear" w:color="auto" w:fill="FFFFFF"/>
        <w:spacing w:lineRule="auto" w:line="240"/>
        <w:ind w:hanging="0"/>
        <w:jc w:val="center"/>
        <w:outlineLvl w:val="3"/>
        <w:rPr>
          <w:rFonts w:ascii="Times New Roman" w:hAnsi="Times New Roman"/>
          <w:b/>
          <w:bCs/>
          <w:caps/>
          <w:color w:val="000000"/>
          <w:sz w:val="28"/>
          <w:szCs w:val="28"/>
        </w:rPr>
      </w:pPr>
      <w:r>
        <w:rPr>
          <w:rFonts w:ascii="Times New Roman" w:hAnsi="Times New Roman"/>
          <w:b/>
          <w:bCs/>
          <w:caps/>
          <w:color w:val="000000"/>
          <w:sz w:val="28"/>
          <w:szCs w:val="28"/>
        </w:rPr>
        <w:t xml:space="preserve">Паспорт МУНИЦИПАЛЬНОЙ программы </w:t>
      </w:r>
    </w:p>
    <w:p>
      <w:pPr>
        <w:pStyle w:val="Normal"/>
        <w:numPr>
          <w:ilvl w:val="0"/>
          <w:numId w:val="0"/>
        </w:numPr>
        <w:shd w:val="clear" w:color="auto" w:fill="FFFFFF"/>
        <w:spacing w:lineRule="auto" w:line="240"/>
        <w:ind w:hanging="0"/>
        <w:jc w:val="center"/>
        <w:outlineLvl w:val="3"/>
        <w:rPr>
          <w:rFonts w:ascii="Times New Roman" w:hAnsi="Times New Roman"/>
          <w:b/>
          <w:bCs/>
          <w:caps/>
          <w:color w:val="000000"/>
          <w:sz w:val="28"/>
          <w:szCs w:val="28"/>
        </w:rPr>
      </w:pPr>
      <w:r>
        <w:rPr>
          <w:rFonts w:ascii="Times New Roman" w:hAnsi="Times New Roman"/>
          <w:b/>
          <w:bCs/>
          <w:caps/>
          <w:color w:val="000000"/>
          <w:sz w:val="28"/>
          <w:szCs w:val="28"/>
        </w:rPr>
      </w:r>
    </w:p>
    <w:tbl>
      <w:tblPr>
        <w:tblW w:w="9700" w:type="dxa"/>
        <w:jc w:val="right"/>
        <w:tblInd w:w="0" w:type="dxa"/>
        <w:tblLayout w:type="fixed"/>
        <w:tblCellMar>
          <w:top w:w="102" w:type="dxa"/>
          <w:left w:w="62" w:type="dxa"/>
          <w:bottom w:w="102" w:type="dxa"/>
          <w:right w:w="62" w:type="dxa"/>
        </w:tblCellMar>
        <w:tblLook w:noVBand="0" w:val="0000" w:noHBand="0" w:lastColumn="0" w:firstColumn="0" w:lastRow="0" w:firstRow="0"/>
      </w:tblPr>
      <w:tblGrid>
        <w:gridCol w:w="1984"/>
        <w:gridCol w:w="7715"/>
      </w:tblGrid>
      <w:tr>
        <w:trPr>
          <w:trHeight w:val="1015" w:hRule="atLeast"/>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color w:val="000000" w:themeColor="text1"/>
                <w:sz w:val="24"/>
                <w:szCs w:val="24"/>
                <w:lang w:eastAsia="ru-RU"/>
              </w:rPr>
            </w:pPr>
            <w:bookmarkStart w:id="2" w:name="P251"/>
            <w:bookmarkEnd w:id="2"/>
            <w:r>
              <w:rPr>
                <w:rFonts w:eastAsia="Times New Roman" w:ascii="Times New Roman" w:hAnsi="Times New Roman"/>
                <w:color w:val="000000" w:themeColor="text1"/>
                <w:sz w:val="24"/>
                <w:szCs w:val="24"/>
                <w:lang w:eastAsia="ru-RU"/>
              </w:rPr>
              <w:t>Ответственный исполнитель муниципальной программы</w:t>
            </w:r>
          </w:p>
          <w:p>
            <w:pPr>
              <w:pStyle w:val="Normal"/>
              <w:widowControl w:val="false"/>
              <w:spacing w:lineRule="auto" w:line="240"/>
              <w:ind w:hanging="0"/>
              <w:jc w:val="center"/>
              <w:rPr>
                <w:sz w:val="24"/>
                <w:szCs w:val="24"/>
              </w:rPr>
            </w:pPr>
            <w:r>
              <w:rPr>
                <w:sz w:val="24"/>
                <w:szCs w:val="24"/>
              </w:rPr>
            </w:r>
          </w:p>
        </w:tc>
        <w:tc>
          <w:tcPr>
            <w:tcW w:w="7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rFonts w:ascii="Times New Roman" w:hAnsi="Times New Roman"/>
                <w:color w:val="000000"/>
                <w:sz w:val="24"/>
                <w:szCs w:val="24"/>
              </w:rPr>
              <w:t>Отдел жилищного фонда администрации Партизанского муниципального округа.</w:t>
            </w:r>
          </w:p>
          <w:p>
            <w:pPr>
              <w:pStyle w:val="Normal"/>
              <w:widowControl w:val="false"/>
              <w:spacing w:lineRule="auto" w:line="240"/>
              <w:ind w:hanging="0"/>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bookmarkStart w:id="3" w:name="P253"/>
            <w:bookmarkEnd w:id="3"/>
            <w:r>
              <w:rPr>
                <w:rFonts w:eastAsia="Times New Roman" w:ascii="Times New Roman" w:hAnsi="Times New Roman"/>
                <w:color w:val="000000" w:themeColor="text1"/>
                <w:sz w:val="24"/>
                <w:szCs w:val="24"/>
                <w:lang w:eastAsia="ru-RU"/>
              </w:rPr>
              <w:t>Соисполнители муниципальной программы</w:t>
            </w:r>
          </w:p>
        </w:tc>
        <w:tc>
          <w:tcPr>
            <w:tcW w:w="7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bookmarkStart w:id="4" w:name="__DdeLink__38573_1310453084"/>
            <w:r>
              <w:rPr>
                <w:rFonts w:ascii="Times New Roman" w:hAnsi="Times New Roman"/>
                <w:color w:val="000000"/>
                <w:sz w:val="24"/>
                <w:szCs w:val="24"/>
              </w:rPr>
              <w:t>Управление архитектуры, строительства и проектных работ</w:t>
            </w:r>
            <w:bookmarkEnd w:id="4"/>
            <w:r>
              <w:rPr>
                <w:rFonts w:ascii="Times New Roman" w:hAnsi="Times New Roman"/>
                <w:color w:val="000000"/>
                <w:sz w:val="24"/>
                <w:szCs w:val="24"/>
              </w:rPr>
              <w:t xml:space="preserve"> администрации Партизанского муниципального округа.</w:t>
            </w:r>
          </w:p>
          <w:p>
            <w:pPr>
              <w:pStyle w:val="Normal"/>
              <w:widowControl w:val="false"/>
              <w:spacing w:lineRule="auto" w:line="240"/>
              <w:ind w:hanging="0"/>
              <w:rPr>
                <w:rFonts w:ascii="Times New Roman" w:hAnsi="Times New Roman"/>
                <w:color w:val="000000"/>
                <w:sz w:val="24"/>
                <w:szCs w:val="24"/>
              </w:rPr>
            </w:pPr>
            <w:r>
              <w:rPr>
                <w:rFonts w:ascii="Times New Roman" w:hAnsi="Times New Roman"/>
                <w:color w:val="000000"/>
                <w:sz w:val="24"/>
                <w:szCs w:val="24"/>
              </w:rPr>
              <w:t>Управление по распоряжению муниципальной собственностью администрации Партизанского муниципального округа.</w:t>
            </w:r>
          </w:p>
          <w:p>
            <w:pPr>
              <w:pStyle w:val="Normal"/>
              <w:widowControl w:val="false"/>
              <w:spacing w:lineRule="auto" w:line="240"/>
              <w:ind w:hanging="0"/>
              <w:rPr>
                <w:sz w:val="24"/>
                <w:szCs w:val="24"/>
              </w:rPr>
            </w:pPr>
            <w:r>
              <w:rPr>
                <w:sz w:val="24"/>
                <w:szCs w:val="24"/>
              </w:rPr>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color w:val="000000" w:themeColor="text1"/>
                <w:sz w:val="24"/>
                <w:szCs w:val="24"/>
                <w:lang w:eastAsia="ru-RU"/>
              </w:rPr>
            </w:pPr>
            <w:bookmarkStart w:id="5" w:name="P255"/>
            <w:bookmarkEnd w:id="5"/>
            <w:r>
              <w:rPr>
                <w:rFonts w:eastAsia="Times New Roman" w:ascii="Times New Roman" w:hAnsi="Times New Roman"/>
                <w:color w:val="000000" w:themeColor="text1"/>
                <w:sz w:val="24"/>
                <w:szCs w:val="24"/>
                <w:lang w:eastAsia="ru-RU"/>
              </w:rPr>
              <w:t>Структура муниципальной программы:</w:t>
            </w:r>
          </w:p>
          <w:p>
            <w:pPr>
              <w:pStyle w:val="Normal"/>
              <w:widowControl w:val="false"/>
              <w:spacing w:lineRule="auto" w:line="240"/>
              <w:ind w:hanging="0"/>
              <w:jc w:val="center"/>
              <w:rPr>
                <w:sz w:val="24"/>
                <w:szCs w:val="24"/>
              </w:rPr>
            </w:pPr>
            <w:r>
              <w:rPr>
                <w:sz w:val="24"/>
                <w:szCs w:val="24"/>
              </w:rPr>
            </w:r>
          </w:p>
        </w:tc>
        <w:tc>
          <w:tcPr>
            <w:tcW w:w="7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sz w:val="24"/>
                <w:szCs w:val="24"/>
              </w:rPr>
            </w:pPr>
            <w:r>
              <w:rPr>
                <w:rFonts w:eastAsia="Times New Roman" w:ascii="Times New Roman" w:hAnsi="Times New Roman"/>
                <w:color w:val="000000" w:themeColor="text1"/>
                <w:sz w:val="24"/>
                <w:szCs w:val="24"/>
                <w:lang w:eastAsia="ru-RU"/>
              </w:rPr>
              <w:t>Перечень мероприятий по реализации программы приведен                                  в приложении № 3 к муниципальной программе</w:t>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eastAsia="Times New Roman" w:ascii="Times New Roman" w:hAnsi="Times New Roman"/>
                <w:color w:val="000000" w:themeColor="text1"/>
                <w:sz w:val="24"/>
                <w:szCs w:val="24"/>
                <w:lang w:eastAsia="ru-RU"/>
              </w:rPr>
              <w:t>Цели муниципальной программы</w:t>
            </w:r>
          </w:p>
        </w:tc>
        <w:tc>
          <w:tcPr>
            <w:tcW w:w="7715" w:type="dxa"/>
            <w:tcBorders>
              <w:top w:val="single" w:sz="4" w:space="0" w:color="000000"/>
              <w:left w:val="single" w:sz="4" w:space="0" w:color="000000"/>
              <w:bottom w:val="single" w:sz="4" w:space="0" w:color="000000"/>
              <w:right w:val="single" w:sz="4" w:space="0" w:color="000000"/>
            </w:tcBorders>
          </w:tcPr>
          <w:p>
            <w:pPr>
              <w:pStyle w:val="ConsNonformat"/>
              <w:widowControl w:val="false"/>
              <w:jc w:val="both"/>
              <w:rPr>
                <w:rFonts w:ascii="Times New Roman" w:hAnsi="Times New Roman" w:cs="Times New Roman"/>
                <w:sz w:val="24"/>
                <w:szCs w:val="24"/>
              </w:rPr>
            </w:pPr>
            <w:r>
              <w:rPr>
                <w:rFonts w:cs="Times New Roman" w:ascii="Times New Roman" w:hAnsi="Times New Roman"/>
                <w:sz w:val="24"/>
                <w:szCs w:val="24"/>
              </w:rPr>
              <w:t>Основной целью Программы является создание безопасных                             и благоприятных условий проживания населения Партизанского муниципального округа путем обеспечения благоустроенным жильем граждан, проживающих в многоквартирных домах, признанных аварийными и непригодными для постоянного проживания, обеспечение соответствия муниципального жилищного фонда требованиям действующего законодательства, а также развитие жилищного строительства.</w:t>
            </w:r>
          </w:p>
          <w:p>
            <w:pPr>
              <w:pStyle w:val="ConsNonformat"/>
              <w:widowControl w:val="false"/>
              <w:jc w:val="both"/>
              <w:rPr>
                <w:sz w:val="24"/>
                <w:szCs w:val="24"/>
              </w:rPr>
            </w:pPr>
            <w:r>
              <w:rPr>
                <w:sz w:val="24"/>
                <w:szCs w:val="24"/>
              </w:rPr>
            </w:r>
          </w:p>
        </w:tc>
      </w:tr>
    </w:tbl>
    <w:p>
      <w:pPr>
        <w:pStyle w:val="Normal"/>
        <w:rPr/>
      </w:pPr>
      <w:r>
        <w:rPr/>
      </w:r>
    </w:p>
    <w:p>
      <w:pPr>
        <w:pStyle w:val="Normal"/>
        <w:rPr/>
      </w:pPr>
      <w:r>
        <w:rPr/>
      </w:r>
    </w:p>
    <w:p>
      <w:pPr>
        <w:pStyle w:val="Normal"/>
        <w:rPr/>
      </w:pPr>
      <w:r>
        <w:rPr/>
      </w:r>
    </w:p>
    <w:p>
      <w:pPr>
        <w:pStyle w:val="Normal"/>
        <w:rPr/>
      </w:pPr>
      <w:r>
        <w:rPr/>
      </w:r>
    </w:p>
    <w:p>
      <w:pPr>
        <w:pStyle w:val="Normal"/>
        <w:spacing w:lineRule="auto" w:line="240"/>
        <w:ind w:hanging="0"/>
        <w:jc w:val="center"/>
        <w:rPr>
          <w:rFonts w:ascii="Times New Roman" w:hAnsi="Times New Roman"/>
          <w:sz w:val="24"/>
          <w:szCs w:val="24"/>
        </w:rPr>
      </w:pPr>
      <w:r>
        <w:rPr>
          <w:rFonts w:ascii="Times New Roman" w:hAnsi="Times New Roman"/>
          <w:sz w:val="24"/>
          <w:szCs w:val="24"/>
        </w:rPr>
        <w:t>2</w:t>
      </w:r>
    </w:p>
    <w:tbl>
      <w:tblPr>
        <w:tblW w:w="9700" w:type="dxa"/>
        <w:jc w:val="right"/>
        <w:tblInd w:w="0" w:type="dxa"/>
        <w:tblLayout w:type="fixed"/>
        <w:tblCellMar>
          <w:top w:w="102" w:type="dxa"/>
          <w:left w:w="62" w:type="dxa"/>
          <w:bottom w:w="102" w:type="dxa"/>
          <w:right w:w="62" w:type="dxa"/>
        </w:tblCellMar>
        <w:tblLook w:noVBand="0" w:val="0000" w:noHBand="0" w:lastColumn="0" w:firstColumn="0" w:lastRow="0" w:firstRow="0"/>
      </w:tblPr>
      <w:tblGrid>
        <w:gridCol w:w="1984"/>
        <w:gridCol w:w="7715"/>
      </w:tblGrid>
      <w:tr>
        <w:trPr>
          <w:trHeight w:val="3926" w:hRule="atLeast"/>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eastAsia="Times New Roman" w:ascii="Times New Roman" w:hAnsi="Times New Roman"/>
                <w:color w:val="000000" w:themeColor="text1"/>
                <w:sz w:val="24"/>
                <w:szCs w:val="24"/>
                <w:lang w:eastAsia="ru-RU"/>
              </w:rPr>
              <w:t>Задачи муниципальной программы</w:t>
            </w:r>
          </w:p>
        </w:tc>
        <w:tc>
          <w:tcPr>
            <w:tcW w:w="7715" w:type="dxa"/>
            <w:tcBorders>
              <w:top w:val="single" w:sz="4" w:space="0" w:color="000000"/>
              <w:left w:val="single" w:sz="4" w:space="0" w:color="000000"/>
              <w:bottom w:val="single" w:sz="4" w:space="0" w:color="000000"/>
              <w:right w:val="single" w:sz="4" w:space="0" w:color="000000"/>
            </w:tcBorders>
          </w:tcPr>
          <w:p>
            <w:pPr>
              <w:pStyle w:val="ConsNonformat"/>
              <w:widowControl w:val="false"/>
              <w:spacing w:lineRule="auto" w:line="220"/>
              <w:jc w:val="both"/>
              <w:rPr>
                <w:sz w:val="24"/>
                <w:szCs w:val="24"/>
              </w:rPr>
            </w:pPr>
            <w:r>
              <w:rPr>
                <w:rFonts w:cs="Times New Roman" w:ascii="Times New Roman" w:hAnsi="Times New Roman"/>
                <w:sz w:val="24"/>
                <w:szCs w:val="24"/>
              </w:rPr>
              <w:t>- обеспечение благоустроенным жильем граждан, проживающих                             в многоквартирных домах, признанных аварийными и подлежащими сносу;</w:t>
            </w:r>
          </w:p>
          <w:p>
            <w:pPr>
              <w:pStyle w:val="ConsNonformat"/>
              <w:widowControl w:val="false"/>
              <w:spacing w:lineRule="auto" w:line="220"/>
              <w:jc w:val="both"/>
              <w:rPr>
                <w:sz w:val="24"/>
                <w:szCs w:val="24"/>
              </w:rPr>
            </w:pPr>
            <w:r>
              <w:rPr>
                <w:rFonts w:cs="Times New Roman" w:ascii="Times New Roman" w:hAnsi="Times New Roman"/>
                <w:sz w:val="24"/>
                <w:szCs w:val="24"/>
              </w:rPr>
              <w:t>- сокращение общей площади жилых помещений в аварийных многоквартирных домах на территории Партизанского муниципального округа;</w:t>
            </w:r>
          </w:p>
          <w:p>
            <w:pPr>
              <w:pStyle w:val="ConsNonformat"/>
              <w:widowControl w:val="false"/>
              <w:spacing w:lineRule="auto" w:line="220"/>
              <w:jc w:val="both"/>
              <w:rPr>
                <w:sz w:val="24"/>
                <w:szCs w:val="24"/>
              </w:rPr>
            </w:pPr>
            <w:r>
              <w:rPr>
                <w:rFonts w:cs="Times New Roman" w:ascii="Times New Roman" w:hAnsi="Times New Roman"/>
                <w:sz w:val="24"/>
                <w:szCs w:val="24"/>
              </w:rPr>
              <w:t>- реализация мероприятий по сносу многоквартирных домов, признанных аварийными и подлежащими сносу;</w:t>
            </w:r>
          </w:p>
          <w:p>
            <w:pPr>
              <w:pStyle w:val="ConsNonformat"/>
              <w:widowControl w:val="false"/>
              <w:spacing w:lineRule="auto" w:line="220"/>
              <w:jc w:val="both"/>
              <w:rPr>
                <w:sz w:val="24"/>
                <w:szCs w:val="24"/>
              </w:rPr>
            </w:pPr>
            <w:r>
              <w:rPr>
                <w:rFonts w:cs="Times New Roman" w:ascii="Times New Roman" w:hAnsi="Times New Roman"/>
                <w:sz w:val="24"/>
                <w:szCs w:val="24"/>
              </w:rPr>
              <w:t>- обеспечение соответствия муниципального жилищного фонда требованиям действующего законодательства;</w:t>
            </w:r>
          </w:p>
          <w:p>
            <w:pPr>
              <w:pStyle w:val="ConsNonformat"/>
              <w:widowControl w:val="false"/>
              <w:spacing w:lineRule="auto" w:line="220"/>
              <w:jc w:val="both"/>
              <w:rPr>
                <w:sz w:val="24"/>
                <w:szCs w:val="24"/>
              </w:rPr>
            </w:pPr>
            <w:r>
              <w:rPr>
                <w:rFonts w:cs="Times New Roman" w:ascii="Times New Roman" w:hAnsi="Times New Roman"/>
                <w:sz w:val="24"/>
                <w:szCs w:val="24"/>
              </w:rPr>
              <w:t>- уплата взносов в части муниципальной доли на капитальный ремонт общего имущества многоквартирных домов;</w:t>
            </w:r>
          </w:p>
          <w:p>
            <w:pPr>
              <w:pStyle w:val="ConsNonformat"/>
              <w:widowControl w:val="false"/>
              <w:spacing w:lineRule="auto" w:line="220"/>
              <w:jc w:val="both"/>
              <w:rPr>
                <w:sz w:val="24"/>
                <w:szCs w:val="24"/>
              </w:rPr>
            </w:pPr>
            <w:r>
              <w:rPr>
                <w:rFonts w:cs="Times New Roman" w:ascii="Times New Roman" w:hAnsi="Times New Roman"/>
                <w:sz w:val="24"/>
                <w:szCs w:val="24"/>
              </w:rPr>
              <w:t xml:space="preserve">- </w:t>
            </w:r>
            <w:bookmarkStart w:id="6" w:name="__DdeLink__31973_1310453084"/>
            <w:r>
              <w:rPr>
                <w:rFonts w:cs="Times New Roman" w:ascii="Times New Roman" w:hAnsi="Times New Roman"/>
                <w:sz w:val="24"/>
                <w:szCs w:val="24"/>
              </w:rPr>
              <w:t>уплата взносов в части пустующего (</w:t>
            </w:r>
            <w:bookmarkStart w:id="7" w:name="__DdeLink__31969_1310453084"/>
            <w:bookmarkStart w:id="8" w:name="__DdeLink__31963_1310453084"/>
            <w:r>
              <w:rPr>
                <w:rFonts w:cs="Times New Roman" w:ascii="Times New Roman" w:hAnsi="Times New Roman"/>
                <w:sz w:val="24"/>
                <w:szCs w:val="24"/>
              </w:rPr>
              <w:t>незаселенного</w:t>
            </w:r>
            <w:bookmarkEnd w:id="7"/>
            <w:bookmarkEnd w:id="8"/>
            <w:r>
              <w:rPr>
                <w:rFonts w:cs="Times New Roman" w:ascii="Times New Roman" w:hAnsi="Times New Roman"/>
                <w:sz w:val="24"/>
                <w:szCs w:val="24"/>
              </w:rPr>
              <w:t xml:space="preserve">) жилищного фонда, находящегося в собственности Партизанского муниципального округа             </w:t>
            </w:r>
            <w:bookmarkStart w:id="9" w:name="__DdeLink__38468_1310453084"/>
            <w:r>
              <w:rPr>
                <w:rFonts w:cs="Times New Roman" w:ascii="Times New Roman" w:hAnsi="Times New Roman"/>
                <w:sz w:val="24"/>
                <w:szCs w:val="24"/>
              </w:rPr>
              <w:t>за потребление тепловой энергии в многоквартирных домов</w:t>
            </w:r>
            <w:bookmarkEnd w:id="6"/>
            <w:r>
              <w:rPr>
                <w:rFonts w:cs="Times New Roman" w:ascii="Times New Roman" w:hAnsi="Times New Roman"/>
                <w:sz w:val="24"/>
                <w:szCs w:val="24"/>
              </w:rPr>
              <w:t>, в период отопительного сезона</w:t>
            </w:r>
            <w:bookmarkEnd w:id="9"/>
            <w:r>
              <w:rPr>
                <w:rFonts w:cs="Times New Roman" w:ascii="Times New Roman" w:hAnsi="Times New Roman"/>
                <w:sz w:val="24"/>
                <w:szCs w:val="24"/>
              </w:rPr>
              <w:t>;</w:t>
            </w:r>
          </w:p>
          <w:p>
            <w:pPr>
              <w:pStyle w:val="ConsNonformat"/>
              <w:widowControl w:val="false"/>
              <w:spacing w:lineRule="auto" w:line="220"/>
              <w:jc w:val="both"/>
              <w:rPr>
                <w:sz w:val="24"/>
                <w:szCs w:val="24"/>
              </w:rPr>
            </w:pPr>
            <w:r>
              <w:rPr>
                <w:rFonts w:cs="Times New Roman" w:ascii="Times New Roman" w:hAnsi="Times New Roman"/>
                <w:sz w:val="24"/>
                <w:szCs w:val="24"/>
              </w:rPr>
              <w:t>- проведение ремонта муниципальных жилых помещений, свободных            от регистрации и проживания, в целях их предоставления гражданам, состоящим на учете в качестве нуждающихся, либо переселения                      в отремонтированные жилые помещения граждан из аварийного жилищного фонда;</w:t>
            </w:r>
          </w:p>
          <w:p>
            <w:pPr>
              <w:pStyle w:val="Normal"/>
              <w:widowControl w:val="false"/>
              <w:spacing w:lineRule="auto" w:line="220"/>
              <w:ind w:hanging="0"/>
              <w:rPr>
                <w:sz w:val="24"/>
                <w:szCs w:val="24"/>
              </w:rPr>
            </w:pPr>
            <w:r>
              <w:rPr>
                <w:rFonts w:ascii="Times New Roman" w:hAnsi="Times New Roman"/>
                <w:sz w:val="24"/>
                <w:szCs w:val="24"/>
              </w:rPr>
              <w:t>- реализация полномочий администрации Партизанского муниципального округа в жилищной сфере.</w:t>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eastAsia="Times New Roman" w:ascii="Times New Roman" w:hAnsi="Times New Roman"/>
                <w:color w:val="000000" w:themeColor="text1"/>
                <w:sz w:val="24"/>
                <w:szCs w:val="24"/>
                <w:lang w:eastAsia="ru-RU"/>
              </w:rPr>
              <w:t>Этапы и сроки реализации муниципальной программы</w:t>
            </w:r>
          </w:p>
        </w:tc>
        <w:tc>
          <w:tcPr>
            <w:tcW w:w="7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0"/>
              <w:ind w:hanging="0"/>
              <w:rPr>
                <w:sz w:val="24"/>
                <w:szCs w:val="24"/>
              </w:rPr>
            </w:pPr>
            <w:r>
              <w:rPr>
                <w:rFonts w:ascii="Times New Roman" w:hAnsi="Times New Roman"/>
                <w:sz w:val="24"/>
                <w:szCs w:val="24"/>
              </w:rPr>
              <w:t>Программа реализуется в один этап в 2023-2027 годах.</w:t>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eastAsia="Times New Roman" w:ascii="Times New Roman" w:hAnsi="Times New Roman"/>
                <w:color w:val="000000" w:themeColor="text1"/>
                <w:sz w:val="24"/>
                <w:szCs w:val="24"/>
                <w:lang w:eastAsia="ru-RU"/>
              </w:rPr>
              <w:t>Целевые показатели (индикаторы) муниципальной программы</w:t>
            </w:r>
          </w:p>
        </w:tc>
        <w:tc>
          <w:tcPr>
            <w:tcW w:w="7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0"/>
              <w:ind w:hanging="0"/>
              <w:rPr>
                <w:color w:val="000000" w:themeColor="text1"/>
              </w:rPr>
            </w:pPr>
            <w:r>
              <w:rPr>
                <w:rFonts w:eastAsia="Times New Roman" w:ascii="Times New Roman" w:hAnsi="Times New Roman"/>
                <w:color w:val="000000" w:themeColor="text1"/>
                <w:sz w:val="24"/>
                <w:szCs w:val="24"/>
                <w:lang w:eastAsia="ru-RU"/>
              </w:rPr>
              <w:t>Число граждан, переселенных из аварийного жилищного фонда -                   147 человек;</w:t>
            </w:r>
          </w:p>
          <w:p>
            <w:pPr>
              <w:pStyle w:val="Normal"/>
              <w:widowControl w:val="false"/>
              <w:spacing w:lineRule="auto" w:line="220"/>
              <w:ind w:hanging="0"/>
              <w:rPr>
                <w:color w:val="000000" w:themeColor="text1"/>
              </w:rPr>
            </w:pPr>
            <w:bookmarkStart w:id="10" w:name="__DdeLink__3764_980817937"/>
            <w:r>
              <w:rPr>
                <w:rFonts w:eastAsia="Times New Roman" w:ascii="Times New Roman" w:hAnsi="Times New Roman"/>
                <w:color w:val="000000" w:themeColor="text1"/>
                <w:sz w:val="24"/>
                <w:szCs w:val="24"/>
                <w:lang w:eastAsia="ru-RU"/>
              </w:rPr>
              <w:t>Площадь расселенных жилых помещений аварийного жилищного фонда, находящихся в многоквартирных домах - 1908,8 кв. м;</w:t>
            </w:r>
          </w:p>
          <w:p>
            <w:pPr>
              <w:pStyle w:val="Normal"/>
              <w:widowControl w:val="false"/>
              <w:spacing w:lineRule="auto" w:line="220"/>
              <w:ind w:hanging="0"/>
              <w:rPr>
                <w:color w:val="000000" w:themeColor="text1"/>
              </w:rPr>
            </w:pPr>
            <w:r>
              <w:rPr>
                <w:rFonts w:eastAsia="Times New Roman" w:ascii="Times New Roman" w:hAnsi="Times New Roman"/>
                <w:color w:val="000000" w:themeColor="text1"/>
                <w:sz w:val="24"/>
                <w:szCs w:val="24"/>
                <w:lang w:eastAsia="ru-RU"/>
              </w:rPr>
              <w:t xml:space="preserve">Площадь снесенных многоквартирных домов аварийного жилищного фонда - </w:t>
            </w:r>
            <w:bookmarkStart w:id="11" w:name="__DdeLink__4874_3537015317"/>
            <w:bookmarkStart w:id="12" w:name="__DdeLink__4876_3537015317"/>
            <w:r>
              <w:rPr>
                <w:rFonts w:eastAsia="Times New Roman" w:ascii="Times New Roman" w:hAnsi="Times New Roman"/>
                <w:color w:val="000000" w:themeColor="text1"/>
                <w:sz w:val="24"/>
                <w:szCs w:val="24"/>
                <w:lang w:eastAsia="ru-RU"/>
              </w:rPr>
              <w:t>2</w:t>
            </w:r>
            <w:bookmarkEnd w:id="11"/>
            <w:bookmarkEnd w:id="12"/>
            <w:r>
              <w:rPr>
                <w:rFonts w:eastAsia="Times New Roman" w:ascii="Times New Roman" w:hAnsi="Times New Roman"/>
                <w:color w:val="000000" w:themeColor="text1"/>
                <w:sz w:val="24"/>
                <w:szCs w:val="24"/>
                <w:lang w:eastAsia="ru-RU"/>
              </w:rPr>
              <w:t>570,1 кв. м;</w:t>
            </w:r>
            <w:bookmarkEnd w:id="10"/>
          </w:p>
          <w:p>
            <w:pPr>
              <w:pStyle w:val="Normal"/>
              <w:widowControl w:val="false"/>
              <w:spacing w:lineRule="auto" w:line="220"/>
              <w:ind w:hanging="0"/>
              <w:rPr>
                <w:color w:val="000000" w:themeColor="text1"/>
              </w:rPr>
            </w:pPr>
            <w:r>
              <w:rPr>
                <w:rFonts w:eastAsia="Times New Roman" w:ascii="Times New Roman" w:hAnsi="Times New Roman"/>
                <w:color w:val="000000" w:themeColor="text1"/>
                <w:sz w:val="24"/>
                <w:szCs w:val="24"/>
                <w:lang w:eastAsia="ru-RU"/>
              </w:rPr>
              <w:t>Площадь отремонтированных или реконструируемых жилых помещений -</w:t>
            </w:r>
            <w:bookmarkStart w:id="13" w:name="__DdeLink__4878_3537015317"/>
            <w:r>
              <w:rPr>
                <w:rFonts w:eastAsia="Times New Roman" w:ascii="Times New Roman" w:hAnsi="Times New Roman"/>
                <w:color w:val="000000" w:themeColor="text1"/>
                <w:sz w:val="24"/>
                <w:szCs w:val="24"/>
                <w:lang w:eastAsia="ru-RU"/>
              </w:rPr>
              <w:t xml:space="preserve"> 652,9</w:t>
            </w:r>
            <w:bookmarkEnd w:id="13"/>
            <w:r>
              <w:rPr>
                <w:rFonts w:eastAsia="Times New Roman" w:ascii="Times New Roman" w:hAnsi="Times New Roman"/>
                <w:color w:val="000000" w:themeColor="text1"/>
                <w:sz w:val="24"/>
                <w:szCs w:val="24"/>
                <w:lang w:eastAsia="ru-RU"/>
              </w:rPr>
              <w:t xml:space="preserve"> кв. м;</w:t>
            </w:r>
          </w:p>
          <w:p>
            <w:pPr>
              <w:pStyle w:val="Normal"/>
              <w:widowControl w:val="false"/>
              <w:spacing w:lineRule="auto" w:line="220"/>
              <w:ind w:hanging="0"/>
              <w:rPr/>
            </w:pPr>
            <w:r>
              <w:rPr>
                <w:rFonts w:eastAsia="Times New Roman" w:ascii="Times New Roman" w:hAnsi="Times New Roman"/>
                <w:color w:val="000000" w:themeColor="text1"/>
                <w:sz w:val="24"/>
                <w:szCs w:val="24"/>
                <w:lang w:eastAsia="ru-RU"/>
              </w:rPr>
              <w:t xml:space="preserve">Оплата ежемесячных взносов на капитальный ремонт многоквартирных домов администрацией Партизанского муниципального округа, как собственника помещений - </w:t>
            </w:r>
            <w:bookmarkStart w:id="14" w:name="__DdeLink__4880_3537015317"/>
            <w:r>
              <w:rPr>
                <w:rFonts w:eastAsia="Times New Roman" w:ascii="Times New Roman" w:hAnsi="Times New Roman"/>
                <w:color w:val="000000" w:themeColor="text1"/>
                <w:sz w:val="24"/>
                <w:szCs w:val="24"/>
                <w:lang w:eastAsia="ru-RU"/>
              </w:rPr>
              <w:t xml:space="preserve">3730,71 </w:t>
            </w:r>
            <w:bookmarkEnd w:id="14"/>
            <w:r>
              <w:rPr>
                <w:rFonts w:eastAsia="Times New Roman" w:ascii="Times New Roman" w:hAnsi="Times New Roman"/>
                <w:color w:val="000000" w:themeColor="text1"/>
                <w:sz w:val="24"/>
                <w:szCs w:val="24"/>
                <w:lang w:eastAsia="ru-RU"/>
              </w:rPr>
              <w:t>тыс. рублей.</w:t>
            </w:r>
          </w:p>
          <w:p>
            <w:pPr>
              <w:pStyle w:val="Normal"/>
              <w:widowControl w:val="false"/>
              <w:spacing w:lineRule="auto" w:line="220"/>
              <w:ind w:hanging="0"/>
              <w:rPr/>
            </w:pPr>
            <w:bookmarkStart w:id="15" w:name="__DdeLink__4883_3537015317"/>
            <w:bookmarkStart w:id="16" w:name="__DdeLink__38470_1310453084"/>
            <w:r>
              <w:rPr>
                <w:rFonts w:eastAsia="Times New Roman" w:ascii="Times New Roman" w:hAnsi="Times New Roman"/>
                <w:color w:val="000000" w:themeColor="text1"/>
                <w:sz w:val="24"/>
                <w:szCs w:val="24"/>
                <w:lang w:eastAsia="ru-RU"/>
              </w:rPr>
              <w:t>Оплата взносов пустующего (незаселенного) жилищного фонда, находящегося в собственности Партизанского муниципального округа,         за потребление тепловой энергии в многоквартирных домов, в период отопительного сезона</w:t>
            </w:r>
            <w:bookmarkEnd w:id="16"/>
            <w:r>
              <w:rPr>
                <w:rFonts w:eastAsia="Times New Roman" w:ascii="Times New Roman" w:hAnsi="Times New Roman"/>
                <w:color w:val="000000" w:themeColor="text1"/>
                <w:sz w:val="24"/>
                <w:szCs w:val="24"/>
                <w:lang w:eastAsia="ru-RU"/>
              </w:rPr>
              <w:t>, как собственника помещений - 1190,783 тыс. рублей</w:t>
            </w:r>
            <w:bookmarkEnd w:id="15"/>
          </w:p>
          <w:p>
            <w:pPr>
              <w:pStyle w:val="Normal"/>
              <w:widowControl w:val="false"/>
              <w:spacing w:lineRule="auto" w:line="220"/>
              <w:ind w:hanging="0"/>
              <w:rPr/>
            </w:pPr>
            <w:r>
              <w:rPr>
                <w:rFonts w:eastAsia="Times New Roman" w:ascii="Times New Roman" w:hAnsi="Times New Roman"/>
                <w:color w:val="000000" w:themeColor="text1"/>
                <w:sz w:val="24"/>
                <w:szCs w:val="24"/>
                <w:lang w:eastAsia="ru-RU"/>
              </w:rPr>
              <w:t>Целевые индикаторы приведены в приложении № 1</w:t>
            </w:r>
          </w:p>
        </w:tc>
      </w:tr>
      <w:tr>
        <w:trPr>
          <w:trHeight w:val="1518" w:hRule="atLeast"/>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eastAsia="Times New Roman" w:ascii="Times New Roman" w:hAnsi="Times New Roman"/>
                <w:color w:val="000000" w:themeColor="text1"/>
                <w:sz w:val="24"/>
                <w:szCs w:val="24"/>
                <w:lang w:eastAsia="ru-RU"/>
              </w:rPr>
              <w:t>Механизм реализации Программы</w:t>
            </w:r>
          </w:p>
        </w:tc>
        <w:tc>
          <w:tcPr>
            <w:tcW w:w="7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20"/>
              <w:ind w:hanging="0"/>
              <w:rPr>
                <w:sz w:val="24"/>
                <w:szCs w:val="24"/>
              </w:rPr>
            </w:pPr>
            <w:r>
              <w:rPr>
                <w:rFonts w:eastAsia="Times New Roman" w:ascii="Times New Roman" w:hAnsi="Times New Roman"/>
                <w:color w:val="000000"/>
                <w:sz w:val="24"/>
                <w:szCs w:val="24"/>
                <w:lang w:eastAsia="ru-RU"/>
              </w:rPr>
              <w:t>Реализация мероприятий Программы по переселению граждан                            из аварийных многоквартирных домов осуществляется по следующим направлениям:</w:t>
            </w:r>
          </w:p>
          <w:p>
            <w:pPr>
              <w:pStyle w:val="Normal"/>
              <w:widowControl w:val="false"/>
              <w:spacing w:lineRule="auto" w:line="220"/>
              <w:ind w:hanging="0"/>
              <w:rPr>
                <w:sz w:val="24"/>
                <w:szCs w:val="24"/>
              </w:rPr>
            </w:pPr>
            <w:r>
              <w:rPr>
                <w:rFonts w:eastAsia="Times New Roman" w:ascii="Times New Roman" w:hAnsi="Times New Roman"/>
                <w:color w:val="000000"/>
                <w:sz w:val="24"/>
                <w:szCs w:val="24"/>
                <w:lang w:eastAsia="ru-RU"/>
              </w:rPr>
              <w:t>- строительство многоквартирных жилых домов;</w:t>
            </w:r>
          </w:p>
          <w:p>
            <w:pPr>
              <w:pStyle w:val="Normal"/>
              <w:widowControl w:val="false"/>
              <w:spacing w:lineRule="auto" w:line="220"/>
              <w:ind w:hanging="0"/>
              <w:rPr>
                <w:sz w:val="24"/>
                <w:szCs w:val="24"/>
              </w:rPr>
            </w:pPr>
            <w:r>
              <w:rPr>
                <w:rFonts w:eastAsia="Times New Roman" w:ascii="Times New Roman" w:hAnsi="Times New Roman"/>
                <w:color w:val="000000"/>
                <w:sz w:val="24"/>
                <w:szCs w:val="24"/>
                <w:lang w:eastAsia="ru-RU"/>
              </w:rPr>
              <w:t>- приобретение у застройщиков жилых помещений в многоквартирных домах в муниципальную собственность;</w:t>
            </w:r>
          </w:p>
          <w:p>
            <w:pPr>
              <w:pStyle w:val="Normal"/>
              <w:widowControl w:val="false"/>
              <w:spacing w:lineRule="auto" w:line="220"/>
              <w:ind w:hanging="0"/>
              <w:rPr>
                <w:sz w:val="24"/>
                <w:szCs w:val="24"/>
              </w:rPr>
            </w:pPr>
            <w:r>
              <w:rPr>
                <w:rFonts w:eastAsia="Times New Roman" w:ascii="Times New Roman" w:hAnsi="Times New Roman"/>
                <w:color w:val="000000"/>
                <w:sz w:val="24"/>
                <w:szCs w:val="24"/>
                <w:lang w:eastAsia="ru-RU"/>
              </w:rPr>
              <w:t>- переселение граждан из аварийного жилищного фонда в соответствии           со статьями 32, 86, 89 Жилищного кодекса Российской Федерации.</w:t>
            </w:r>
          </w:p>
        </w:tc>
      </w:tr>
    </w:tbl>
    <w:p>
      <w:pPr>
        <w:pStyle w:val="Normal"/>
        <w:rPr/>
      </w:pPr>
      <w:r>
        <w:rPr/>
      </w:r>
    </w:p>
    <w:p>
      <w:pPr>
        <w:pStyle w:val="Normal"/>
        <w:rPr/>
      </w:pPr>
      <w:r>
        <w:rPr/>
      </w:r>
    </w:p>
    <w:p>
      <w:pPr>
        <w:pStyle w:val="Normal"/>
        <w:ind w:hanging="0"/>
        <w:jc w:val="center"/>
        <w:rPr>
          <w:rFonts w:ascii="Times New Roman" w:hAnsi="Times New Roman"/>
          <w:sz w:val="24"/>
          <w:szCs w:val="24"/>
        </w:rPr>
      </w:pPr>
      <w:r>
        <w:rPr>
          <w:rFonts w:ascii="Times New Roman" w:hAnsi="Times New Roman"/>
          <w:sz w:val="24"/>
          <w:szCs w:val="24"/>
        </w:rPr>
        <w:t>3</w:t>
      </w:r>
    </w:p>
    <w:p>
      <w:pPr>
        <w:pStyle w:val="Normal"/>
        <w:ind w:hanging="0"/>
        <w:jc w:val="center"/>
        <w:rPr>
          <w:rFonts w:ascii="Times New Roman" w:hAnsi="Times New Roman"/>
          <w:sz w:val="24"/>
          <w:szCs w:val="24"/>
        </w:rPr>
      </w:pPr>
      <w:r>
        <w:rPr>
          <w:rFonts w:ascii="Times New Roman" w:hAnsi="Times New Roman"/>
          <w:sz w:val="24"/>
          <w:szCs w:val="24"/>
        </w:rPr>
      </w:r>
    </w:p>
    <w:tbl>
      <w:tblPr>
        <w:tblW w:w="9700" w:type="dxa"/>
        <w:jc w:val="right"/>
        <w:tblInd w:w="0" w:type="dxa"/>
        <w:tblLayout w:type="fixed"/>
        <w:tblCellMar>
          <w:top w:w="102" w:type="dxa"/>
          <w:left w:w="62" w:type="dxa"/>
          <w:bottom w:w="102" w:type="dxa"/>
          <w:right w:w="62" w:type="dxa"/>
        </w:tblCellMar>
        <w:tblLook w:noVBand="0" w:val="0000" w:noHBand="0" w:lastColumn="0" w:firstColumn="0" w:lastRow="0" w:firstRow="0"/>
      </w:tblPr>
      <w:tblGrid>
        <w:gridCol w:w="1984"/>
        <w:gridCol w:w="7715"/>
      </w:tblGrid>
      <w:tr>
        <w:trPr>
          <w:trHeight w:val="2524" w:hRule="atLeast"/>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eastAsia="Times New Roman" w:ascii="Times New Roman" w:hAnsi="Times New Roman"/>
                <w:color w:val="000000" w:themeColor="text1"/>
                <w:sz w:val="24"/>
                <w:szCs w:val="24"/>
                <w:lang w:eastAsia="ru-RU"/>
              </w:rPr>
              <w:t>Прогнозная оценка расходов муниципальной программы</w:t>
            </w:r>
          </w:p>
        </w:tc>
        <w:tc>
          <w:tcPr>
            <w:tcW w:w="7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pPr>
            <w:r>
              <w:rPr>
                <w:rFonts w:eastAsia="Times New Roman" w:ascii="Times New Roman" w:hAnsi="Times New Roman"/>
                <w:color w:val="000000"/>
                <w:sz w:val="24"/>
                <w:szCs w:val="24"/>
                <w:lang w:eastAsia="ru-RU"/>
              </w:rPr>
              <w:t>объем средств, направляемых на реализацию мероприятий Программы, составляет</w:t>
            </w:r>
            <w:r>
              <w:rPr>
                <w:rFonts w:eastAsia="Times New Roman" w:ascii="Times New Roman" w:hAnsi="Times New Roman"/>
                <w:b/>
                <w:color w:val="000000"/>
                <w:sz w:val="24"/>
                <w:szCs w:val="24"/>
                <w:lang w:eastAsia="ru-RU"/>
              </w:rPr>
              <w:t xml:space="preserve"> 45540,86 </w:t>
            </w:r>
            <w:r>
              <w:rPr>
                <w:rFonts w:eastAsia="Times New Roman" w:ascii="Times New Roman" w:hAnsi="Times New Roman"/>
                <w:color w:val="000000"/>
                <w:sz w:val="24"/>
                <w:szCs w:val="24"/>
                <w:lang w:eastAsia="ru-RU"/>
              </w:rPr>
              <w:t>тыс. руб., в том числе по годам:</w:t>
            </w:r>
          </w:p>
          <w:p>
            <w:pPr>
              <w:pStyle w:val="Normal"/>
              <w:widowControl w:val="false"/>
              <w:spacing w:lineRule="auto" w:line="240"/>
              <w:ind w:hanging="0"/>
              <w:rPr/>
            </w:pPr>
            <w:r>
              <w:rPr>
                <w:rFonts w:eastAsia="Times New Roman" w:ascii="Times New Roman" w:hAnsi="Times New Roman"/>
                <w:color w:val="000000"/>
                <w:sz w:val="24"/>
                <w:szCs w:val="24"/>
                <w:lang w:eastAsia="ru-RU"/>
              </w:rPr>
              <w:t>2023 год -12930,898 тыс. рублей, из них:</w:t>
            </w:r>
          </w:p>
          <w:p>
            <w:pPr>
              <w:pStyle w:val="Normal"/>
              <w:widowControl w:val="false"/>
              <w:spacing w:lineRule="auto" w:line="240"/>
              <w:ind w:hanging="0"/>
              <w:rPr/>
            </w:pPr>
            <w:r>
              <w:rPr>
                <w:rFonts w:eastAsia="Times New Roman" w:ascii="Times New Roman" w:hAnsi="Times New Roman"/>
                <w:color w:val="000000"/>
                <w:sz w:val="24"/>
                <w:szCs w:val="24"/>
                <w:lang w:eastAsia="ru-RU"/>
              </w:rPr>
              <w:t>Фонд- 1747,177 тыс. рублей</w:t>
            </w:r>
          </w:p>
          <w:p>
            <w:pPr>
              <w:pStyle w:val="Normal"/>
              <w:widowControl w:val="false"/>
              <w:spacing w:lineRule="auto" w:line="240"/>
              <w:ind w:hanging="0"/>
              <w:rPr/>
            </w:pPr>
            <w:r>
              <w:rPr>
                <w:rFonts w:eastAsia="Times New Roman" w:ascii="Times New Roman" w:hAnsi="Times New Roman"/>
                <w:color w:val="000000"/>
                <w:sz w:val="24"/>
                <w:szCs w:val="24"/>
                <w:lang w:eastAsia="ru-RU"/>
              </w:rPr>
              <w:t>Краевой бюджет - 66,620 тыс. рублей</w:t>
            </w:r>
          </w:p>
          <w:p>
            <w:pPr>
              <w:pStyle w:val="Normal"/>
              <w:widowControl w:val="false"/>
              <w:spacing w:lineRule="auto" w:line="240"/>
              <w:ind w:hanging="0"/>
              <w:rPr/>
            </w:pPr>
            <w:r>
              <w:rPr>
                <w:rFonts w:eastAsia="Times New Roman" w:ascii="Times New Roman" w:hAnsi="Times New Roman"/>
                <w:color w:val="000000"/>
                <w:sz w:val="24"/>
                <w:szCs w:val="24"/>
                <w:lang w:eastAsia="ru-RU"/>
              </w:rPr>
              <w:t>Бюджет муниципального округа - 11117,101 тыс. рублей;</w:t>
            </w:r>
          </w:p>
          <w:p>
            <w:pPr>
              <w:pStyle w:val="Normal"/>
              <w:widowControl w:val="false"/>
              <w:spacing w:lineRule="auto" w:line="240"/>
              <w:ind w:hanging="0"/>
              <w:rPr/>
            </w:pPr>
            <w:r>
              <w:rPr>
                <w:rFonts w:eastAsia="Times New Roman" w:ascii="Times New Roman" w:hAnsi="Times New Roman"/>
                <w:color w:val="000000"/>
                <w:sz w:val="24"/>
                <w:szCs w:val="24"/>
                <w:lang w:eastAsia="ru-RU"/>
              </w:rPr>
              <w:t>2024 год - 9966,962 тыс. рублей, из них:</w:t>
            </w:r>
          </w:p>
          <w:p>
            <w:pPr>
              <w:pStyle w:val="Normal"/>
              <w:widowControl w:val="false"/>
              <w:spacing w:lineRule="auto" w:line="240"/>
              <w:ind w:hanging="0"/>
              <w:rPr/>
            </w:pPr>
            <w:r>
              <w:rPr>
                <w:rFonts w:eastAsia="Times New Roman" w:ascii="Times New Roman" w:hAnsi="Times New Roman"/>
                <w:color w:val="000000"/>
                <w:sz w:val="24"/>
                <w:szCs w:val="24"/>
                <w:lang w:eastAsia="ru-RU"/>
              </w:rPr>
              <w:t>Фонд- 873,588 тыс. рублей</w:t>
            </w:r>
          </w:p>
          <w:p>
            <w:pPr>
              <w:pStyle w:val="Normal"/>
              <w:widowControl w:val="false"/>
              <w:spacing w:lineRule="auto" w:line="240"/>
              <w:ind w:hanging="0"/>
              <w:rPr/>
            </w:pPr>
            <w:r>
              <w:rPr>
                <w:rFonts w:eastAsia="Times New Roman" w:ascii="Times New Roman" w:hAnsi="Times New Roman"/>
                <w:color w:val="000000"/>
                <w:sz w:val="24"/>
                <w:szCs w:val="24"/>
                <w:lang w:eastAsia="ru-RU"/>
              </w:rPr>
              <w:t>Краевой бюджет - 33,310 тыс. рублей</w:t>
            </w:r>
          </w:p>
          <w:p>
            <w:pPr>
              <w:pStyle w:val="Normal"/>
              <w:widowControl w:val="false"/>
              <w:spacing w:lineRule="auto" w:line="240"/>
              <w:ind w:hanging="0"/>
              <w:rPr/>
            </w:pPr>
            <w:bookmarkStart w:id="17" w:name="__DdeLink__6151_507722164_Копия_3"/>
            <w:r>
              <w:rPr>
                <w:rFonts w:eastAsia="Times New Roman" w:ascii="Times New Roman" w:hAnsi="Times New Roman"/>
                <w:color w:val="000000"/>
                <w:sz w:val="24"/>
                <w:szCs w:val="24"/>
                <w:lang w:eastAsia="ru-RU"/>
              </w:rPr>
              <w:t>Бюджет муниципального округа - 9060,64 тыс. рублей;</w:t>
            </w:r>
            <w:bookmarkEnd w:id="17"/>
          </w:p>
          <w:p>
            <w:pPr>
              <w:pStyle w:val="Normal"/>
              <w:widowControl w:val="false"/>
              <w:spacing w:lineRule="auto" w:line="240"/>
              <w:ind w:hanging="0"/>
              <w:rPr/>
            </w:pPr>
            <w:bookmarkStart w:id="18" w:name="__DdeLink__6154_507722164_Копия_2"/>
            <w:r>
              <w:rPr>
                <w:rFonts w:eastAsia="Times New Roman" w:ascii="Times New Roman" w:hAnsi="Times New Roman"/>
                <w:color w:val="000000"/>
                <w:sz w:val="24"/>
                <w:szCs w:val="24"/>
                <w:lang w:eastAsia="ru-RU"/>
              </w:rPr>
              <w:t>2025 год - 7630,000 тыс. рублей.</w:t>
            </w:r>
            <w:bookmarkEnd w:id="18"/>
          </w:p>
          <w:p>
            <w:pPr>
              <w:pStyle w:val="Normal"/>
              <w:widowControl w:val="false"/>
              <w:spacing w:lineRule="auto" w:line="240"/>
              <w:ind w:hanging="0"/>
              <w:rPr/>
            </w:pPr>
            <w:r>
              <w:rPr>
                <w:rFonts w:eastAsia="Times New Roman" w:ascii="Times New Roman" w:hAnsi="Times New Roman"/>
                <w:sz w:val="24"/>
                <w:szCs w:val="24"/>
                <w:lang w:eastAsia="ru-RU"/>
              </w:rPr>
              <w:t>2026 год - 7146,500 тыс. рублей.</w:t>
            </w:r>
          </w:p>
          <w:p>
            <w:pPr>
              <w:pStyle w:val="Normal"/>
              <w:widowControl w:val="false"/>
              <w:spacing w:lineRule="auto" w:line="240"/>
              <w:ind w:hanging="0"/>
              <w:rPr/>
            </w:pPr>
            <w:bookmarkStart w:id="19" w:name="__DdeLink__3998_3804696806"/>
            <w:bookmarkStart w:id="20" w:name="__DdeLink__4006_3804696806"/>
            <w:bookmarkStart w:id="21" w:name="__DdeLink__4887_3537015317_Копия_2"/>
            <w:bookmarkStart w:id="22" w:name="__DdeLink__6169_507722164_Копия_1"/>
            <w:r>
              <w:rPr>
                <w:rFonts w:eastAsia="Times New Roman" w:ascii="Times New Roman" w:hAnsi="Times New Roman"/>
                <w:color w:val="000000"/>
                <w:sz w:val="24"/>
                <w:szCs w:val="24"/>
                <w:lang w:eastAsia="ru-RU"/>
              </w:rPr>
              <w:t>2027 год - 7866,500 тыс. рублей.</w:t>
            </w:r>
            <w:bookmarkEnd w:id="19"/>
            <w:bookmarkEnd w:id="20"/>
            <w:bookmarkEnd w:id="21"/>
            <w:bookmarkEnd w:id="22"/>
          </w:p>
          <w:p>
            <w:pPr>
              <w:pStyle w:val="Normal"/>
              <w:widowControl w:val="false"/>
              <w:tabs>
                <w:tab w:val="clear" w:pos="708"/>
                <w:tab w:val="left" w:pos="1134" w:leader="none"/>
                <w:tab w:val="left" w:pos="1276" w:leader="none"/>
              </w:tabs>
              <w:spacing w:lineRule="auto" w:line="240"/>
              <w:ind w:hanging="0"/>
              <w:rPr/>
            </w:pPr>
            <w:r>
              <w:rPr>
                <w:rFonts w:eastAsia="Times New Roman" w:ascii="Times New Roman" w:hAnsi="Times New Roman"/>
                <w:sz w:val="24"/>
                <w:szCs w:val="24"/>
                <w:lang w:eastAsia="ru-RU"/>
              </w:rPr>
              <w:t>Объемы финансирования подлежат ежегодному уточнению исходя                из возможностей федерального, краевого, и местного бюджетов                     на соответствующий год и утвержденных списков участников.</w:t>
            </w:r>
          </w:p>
          <w:p>
            <w:pPr>
              <w:pStyle w:val="Normal"/>
              <w:widowControl w:val="false"/>
              <w:spacing w:lineRule="auto" w:line="240"/>
              <w:ind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Прогнозная оценка расходов муниципальной программы</w:t>
            </w:r>
            <w:r>
              <w:rPr>
                <w:sz w:val="24"/>
                <w:szCs w:val="24"/>
              </w:rPr>
              <w:t xml:space="preserve"> </w:t>
            </w:r>
            <w:r>
              <w:rPr>
                <w:rFonts w:eastAsia="Times New Roman" w:ascii="Times New Roman" w:hAnsi="Times New Roman"/>
                <w:sz w:val="24"/>
                <w:szCs w:val="24"/>
                <w:lang w:eastAsia="ru-RU"/>
              </w:rPr>
              <w:t>представлена            в приложении № 3</w:t>
            </w:r>
          </w:p>
          <w:p>
            <w:pPr>
              <w:pStyle w:val="Normal"/>
              <w:widowControl w:val="false"/>
              <w:spacing w:lineRule="auto" w:line="240"/>
              <w:ind w:hanging="0"/>
              <w:rPr/>
            </w:pPr>
            <w:r>
              <w:rPr/>
            </w:r>
          </w:p>
        </w:tc>
      </w:tr>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eastAsia="Times New Roman" w:ascii="Times New Roman" w:hAnsi="Times New Roman"/>
                <w:color w:val="000000" w:themeColor="text1"/>
                <w:sz w:val="24"/>
                <w:szCs w:val="24"/>
                <w:lang w:eastAsia="ru-RU"/>
              </w:rPr>
              <w:t>Ресурсное обеспечение реализации муниципальной программы</w:t>
            </w:r>
          </w:p>
          <w:p>
            <w:pPr>
              <w:pStyle w:val="Normal"/>
              <w:widowControl w:val="false"/>
              <w:spacing w:lineRule="auto" w:line="240"/>
              <w:ind w:hanging="0"/>
              <w:jc w:val="left"/>
              <w:rPr>
                <w:rFonts w:ascii="Times New Roman" w:hAnsi="Times New Roman" w:eastAsia="Times New Roman"/>
                <w:color w:val="000000" w:themeColor="text1"/>
                <w:sz w:val="24"/>
                <w:szCs w:val="24"/>
                <w:lang w:eastAsia="ru-RU"/>
              </w:rPr>
            </w:pPr>
            <w:r>
              <w:rPr>
                <w:rFonts w:eastAsia="Times New Roman" w:ascii="Times New Roman" w:hAnsi="Times New Roman"/>
                <w:color w:val="000000" w:themeColor="text1"/>
                <w:sz w:val="24"/>
                <w:szCs w:val="24"/>
                <w:lang w:eastAsia="ru-RU"/>
              </w:rPr>
            </w:r>
          </w:p>
        </w:tc>
        <w:tc>
          <w:tcPr>
            <w:tcW w:w="77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pPr>
            <w:r>
              <w:rPr>
                <w:rFonts w:eastAsia="Times New Roman" w:ascii="Times New Roman" w:hAnsi="Times New Roman"/>
                <w:color w:val="000000"/>
                <w:sz w:val="24"/>
                <w:szCs w:val="24"/>
                <w:lang w:eastAsia="ru-RU"/>
              </w:rPr>
              <w:t>Ресурсное обеспечение реализации муниципальной программы за счет         за счет средств бюджета Партизанского муниципального округа.</w:t>
            </w:r>
          </w:p>
          <w:p>
            <w:pPr>
              <w:pStyle w:val="Normal"/>
              <w:widowControl w:val="false"/>
              <w:spacing w:lineRule="auto" w:line="240"/>
              <w:ind w:hanging="0"/>
              <w:rPr/>
            </w:pPr>
            <w:r>
              <w:rPr>
                <w:rFonts w:eastAsia="Times New Roman" w:ascii="Times New Roman" w:hAnsi="Times New Roman"/>
                <w:color w:val="000000"/>
                <w:sz w:val="24"/>
                <w:szCs w:val="24"/>
                <w:lang w:eastAsia="ru-RU"/>
              </w:rPr>
              <w:t>Финансирование программы может осуществляться за счет субсидий, выделяемых из краевого и федерального бюджетов бюджету муниципального округа в рамках государственных программ Приморского края, а также за счет внебюджетных средств.</w:t>
            </w:r>
          </w:p>
          <w:p>
            <w:pPr>
              <w:pStyle w:val="Normal"/>
              <w:widowControl w:val="false"/>
              <w:spacing w:lineRule="auto" w:line="240"/>
              <w:ind w:hanging="0"/>
              <w:rPr/>
            </w:pPr>
            <w:r>
              <w:rPr>
                <w:rFonts w:eastAsia="Times New Roman" w:ascii="Times New Roman" w:hAnsi="Times New Roman"/>
                <w:color w:val="000000"/>
                <w:sz w:val="24"/>
                <w:szCs w:val="24"/>
                <w:lang w:eastAsia="ru-RU"/>
              </w:rPr>
              <w:t xml:space="preserve"> </w:t>
            </w:r>
            <w:r>
              <w:rPr>
                <w:rFonts w:eastAsia="Times New Roman" w:ascii="Times New Roman" w:hAnsi="Times New Roman"/>
                <w:color w:val="000000"/>
                <w:sz w:val="24"/>
                <w:szCs w:val="24"/>
                <w:lang w:eastAsia="ru-RU"/>
              </w:rPr>
              <w:t>Из общего объема средств по источникам:</w:t>
            </w:r>
          </w:p>
          <w:p>
            <w:pPr>
              <w:pStyle w:val="Normal"/>
              <w:widowControl w:val="false"/>
              <w:spacing w:lineRule="auto" w:line="240"/>
              <w:ind w:hanging="0"/>
              <w:rPr/>
            </w:pPr>
            <w:r>
              <w:rPr>
                <w:rFonts w:eastAsia="Times New Roman" w:ascii="Times New Roman" w:hAnsi="Times New Roman"/>
                <w:color w:val="000000"/>
                <w:sz w:val="24"/>
                <w:szCs w:val="24"/>
                <w:lang w:eastAsia="ru-RU"/>
              </w:rPr>
              <w:t>-</w:t>
            </w:r>
            <w:bookmarkStart w:id="23" w:name="__DdeLink__3787_2403556683"/>
            <w:r>
              <w:rPr>
                <w:rFonts w:eastAsia="Times New Roman" w:ascii="Times New Roman" w:hAnsi="Times New Roman"/>
                <w:color w:val="000000"/>
                <w:sz w:val="24"/>
                <w:szCs w:val="24"/>
                <w:lang w:eastAsia="ru-RU"/>
              </w:rPr>
              <w:t xml:space="preserve"> средства бюджета муниципального округа - </w:t>
            </w:r>
            <w:r>
              <w:rPr>
                <w:rFonts w:eastAsia="Times New Roman" w:ascii="Times New Roman" w:hAnsi="Times New Roman"/>
                <w:b/>
                <w:bCs/>
                <w:color w:val="000000"/>
                <w:sz w:val="24"/>
                <w:szCs w:val="24"/>
                <w:lang w:eastAsia="ru-RU"/>
              </w:rPr>
              <w:t>25368,93</w:t>
            </w:r>
            <w:r>
              <w:rPr>
                <w:rFonts w:eastAsia="Times New Roman" w:ascii="Times New Roman" w:hAnsi="Times New Roman"/>
                <w:b/>
                <w:color w:val="000000"/>
                <w:sz w:val="24"/>
                <w:szCs w:val="24"/>
                <w:lang w:eastAsia="ru-RU"/>
              </w:rPr>
              <w:t xml:space="preserve"> </w:t>
            </w:r>
            <w:r>
              <w:rPr>
                <w:rFonts w:eastAsia="Times New Roman" w:ascii="Times New Roman" w:hAnsi="Times New Roman"/>
                <w:color w:val="000000"/>
                <w:sz w:val="24"/>
                <w:szCs w:val="24"/>
                <w:lang w:eastAsia="ru-RU"/>
              </w:rPr>
              <w:t>тыс. рублей,</w:t>
            </w:r>
          </w:p>
          <w:p>
            <w:pPr>
              <w:pStyle w:val="Normal"/>
              <w:widowControl w:val="false"/>
              <w:spacing w:lineRule="auto" w:line="240"/>
              <w:ind w:hanging="0"/>
              <w:rPr/>
            </w:pPr>
            <w:r>
              <w:rPr>
                <w:rFonts w:eastAsia="Times New Roman" w:ascii="Times New Roman" w:hAnsi="Times New Roman"/>
                <w:color w:val="000000"/>
                <w:sz w:val="24"/>
                <w:szCs w:val="24"/>
                <w:lang w:eastAsia="ru-RU"/>
              </w:rPr>
              <w:t>в том числе по годам:</w:t>
            </w:r>
          </w:p>
          <w:p>
            <w:pPr>
              <w:pStyle w:val="Normal"/>
              <w:widowControl w:val="false"/>
              <w:spacing w:lineRule="auto" w:line="240"/>
              <w:ind w:hanging="0"/>
              <w:rPr/>
            </w:pPr>
            <w:r>
              <w:rPr>
                <w:rFonts w:eastAsia="Times New Roman" w:ascii="Times New Roman" w:hAnsi="Times New Roman"/>
                <w:color w:val="000000"/>
                <w:sz w:val="24"/>
                <w:szCs w:val="24"/>
                <w:lang w:eastAsia="ru-RU"/>
              </w:rPr>
              <w:t>2023 год - 12930,898 тыс. рублей, из них:</w:t>
            </w:r>
          </w:p>
          <w:p>
            <w:pPr>
              <w:pStyle w:val="Normal"/>
              <w:widowControl w:val="false"/>
              <w:spacing w:lineRule="auto" w:line="240"/>
              <w:ind w:hanging="0"/>
              <w:rPr/>
            </w:pPr>
            <w:r>
              <w:rPr>
                <w:rFonts w:eastAsia="Times New Roman" w:ascii="Times New Roman" w:hAnsi="Times New Roman"/>
                <w:color w:val="000000"/>
                <w:sz w:val="24"/>
                <w:szCs w:val="24"/>
                <w:lang w:eastAsia="ru-RU"/>
              </w:rPr>
              <w:t>Фонд- 1747,177 тыс. рублей</w:t>
            </w:r>
          </w:p>
          <w:p>
            <w:pPr>
              <w:pStyle w:val="Normal"/>
              <w:widowControl w:val="false"/>
              <w:spacing w:lineRule="auto" w:line="240"/>
              <w:ind w:hanging="0"/>
              <w:rPr/>
            </w:pPr>
            <w:r>
              <w:rPr>
                <w:rFonts w:eastAsia="Times New Roman" w:ascii="Times New Roman" w:hAnsi="Times New Roman"/>
                <w:color w:val="000000"/>
                <w:sz w:val="24"/>
                <w:szCs w:val="24"/>
                <w:lang w:eastAsia="ru-RU"/>
              </w:rPr>
              <w:t>Краевой бюджет - 66,620 тыс. рублей</w:t>
            </w:r>
          </w:p>
          <w:p>
            <w:pPr>
              <w:pStyle w:val="Normal"/>
              <w:widowControl w:val="false"/>
              <w:spacing w:lineRule="auto" w:line="240"/>
              <w:ind w:hanging="0"/>
              <w:rPr/>
            </w:pPr>
            <w:r>
              <w:rPr>
                <w:rFonts w:eastAsia="Times New Roman" w:ascii="Times New Roman" w:hAnsi="Times New Roman"/>
                <w:color w:val="000000"/>
                <w:sz w:val="24"/>
                <w:szCs w:val="24"/>
                <w:lang w:eastAsia="ru-RU"/>
              </w:rPr>
              <w:t>Бюджет муниципального округа - 11117,101 тыс. рублей;</w:t>
            </w:r>
          </w:p>
          <w:p>
            <w:pPr>
              <w:pStyle w:val="Normal"/>
              <w:widowControl w:val="false"/>
              <w:spacing w:lineRule="auto" w:line="240"/>
              <w:ind w:hanging="0"/>
              <w:rPr/>
            </w:pPr>
            <w:r>
              <w:rPr>
                <w:rFonts w:eastAsia="Times New Roman" w:ascii="Times New Roman" w:hAnsi="Times New Roman"/>
                <w:color w:val="000000"/>
                <w:sz w:val="24"/>
                <w:szCs w:val="24"/>
                <w:lang w:eastAsia="ru-RU"/>
              </w:rPr>
              <w:t>2024 год - 8664,531 тыс. рублей, из них:</w:t>
            </w:r>
          </w:p>
          <w:p>
            <w:pPr>
              <w:pStyle w:val="Normal"/>
              <w:widowControl w:val="false"/>
              <w:spacing w:lineRule="auto" w:line="240"/>
              <w:ind w:hanging="0"/>
              <w:rPr/>
            </w:pPr>
            <w:r>
              <w:rPr>
                <w:rFonts w:eastAsia="Times New Roman" w:ascii="Times New Roman" w:hAnsi="Times New Roman"/>
                <w:color w:val="000000"/>
                <w:sz w:val="24"/>
                <w:szCs w:val="24"/>
                <w:lang w:eastAsia="ru-RU"/>
              </w:rPr>
              <w:t>Фонд- 873,588 тыс. рублей</w:t>
            </w:r>
          </w:p>
          <w:p>
            <w:pPr>
              <w:pStyle w:val="Normal"/>
              <w:widowControl w:val="false"/>
              <w:spacing w:lineRule="auto" w:line="240"/>
              <w:ind w:hanging="0"/>
              <w:rPr/>
            </w:pPr>
            <w:r>
              <w:rPr>
                <w:rFonts w:eastAsia="Times New Roman" w:ascii="Times New Roman" w:hAnsi="Times New Roman"/>
                <w:color w:val="000000"/>
                <w:sz w:val="24"/>
                <w:szCs w:val="24"/>
                <w:lang w:eastAsia="ru-RU"/>
              </w:rPr>
              <w:t>Краевой бюджет - 33,310 тыс. рублей</w:t>
            </w:r>
          </w:p>
          <w:p>
            <w:pPr>
              <w:pStyle w:val="Normal"/>
              <w:widowControl w:val="false"/>
              <w:spacing w:lineRule="auto" w:line="240"/>
              <w:ind w:hanging="0"/>
              <w:rPr/>
            </w:pPr>
            <w:r>
              <w:rPr>
                <w:rFonts w:eastAsia="Times New Roman" w:ascii="Times New Roman" w:hAnsi="Times New Roman"/>
                <w:color w:val="000000"/>
                <w:sz w:val="24"/>
                <w:szCs w:val="24"/>
                <w:lang w:eastAsia="ru-RU"/>
              </w:rPr>
              <w:t>Бюджет муниципального округа - 7757,633 тыс. рублей;</w:t>
            </w:r>
          </w:p>
          <w:p>
            <w:pPr>
              <w:pStyle w:val="Normal"/>
              <w:widowControl w:val="false"/>
              <w:spacing w:lineRule="auto" w:line="240"/>
              <w:ind w:hanging="0"/>
              <w:rPr/>
            </w:pPr>
            <w:r>
              <w:rPr>
                <w:rFonts w:eastAsia="Times New Roman" w:ascii="Times New Roman" w:hAnsi="Times New Roman"/>
                <w:color w:val="000000"/>
                <w:sz w:val="24"/>
                <w:szCs w:val="24"/>
                <w:lang w:eastAsia="ru-RU"/>
              </w:rPr>
              <w:t>2025 год - 1650,000 тыс. рублей.</w:t>
            </w:r>
          </w:p>
          <w:p>
            <w:pPr>
              <w:pStyle w:val="Normal"/>
              <w:widowControl w:val="false"/>
              <w:spacing w:lineRule="auto" w:line="240"/>
              <w:ind w:hanging="0"/>
              <w:rPr/>
            </w:pPr>
            <w:r>
              <w:rPr>
                <w:rFonts w:eastAsia="Times New Roman" w:ascii="Times New Roman" w:hAnsi="Times New Roman"/>
                <w:sz w:val="24"/>
                <w:szCs w:val="24"/>
                <w:lang w:eastAsia="ru-RU"/>
              </w:rPr>
              <w:t>2026 год - 2123,500 тыс. рублей.</w:t>
            </w:r>
          </w:p>
          <w:p>
            <w:pPr>
              <w:pStyle w:val="Normal"/>
              <w:widowControl w:val="false"/>
              <w:spacing w:lineRule="auto" w:line="240"/>
              <w:ind w:hanging="0"/>
              <w:rPr/>
            </w:pPr>
            <w:r>
              <w:rPr>
                <w:rFonts w:eastAsia="Times New Roman" w:ascii="Times New Roman" w:hAnsi="Times New Roman"/>
                <w:color w:val="000000"/>
                <w:sz w:val="24"/>
                <w:szCs w:val="24"/>
                <w:lang w:eastAsia="ru-RU"/>
              </w:rPr>
              <w:t>2027 год - 0,000 тыс. рублей.</w:t>
            </w:r>
            <w:bookmarkEnd w:id="23"/>
          </w:p>
          <w:p>
            <w:pPr>
              <w:pStyle w:val="Normal"/>
              <w:widowControl w:val="false"/>
              <w:tabs>
                <w:tab w:val="clear" w:pos="708"/>
                <w:tab w:val="left" w:pos="1134" w:leader="none"/>
                <w:tab w:val="left" w:pos="1276" w:leader="none"/>
              </w:tabs>
              <w:spacing w:lineRule="auto" w:line="240"/>
              <w:ind w:hanging="0"/>
              <w:rPr/>
            </w:pPr>
            <w:r>
              <w:rPr>
                <w:rFonts w:eastAsia="Times New Roman" w:ascii="Times New Roman" w:hAnsi="Times New Roman"/>
                <w:sz w:val="24"/>
                <w:szCs w:val="24"/>
                <w:lang w:eastAsia="ru-RU"/>
              </w:rPr>
              <w:t>Объемы финансирования подлежат ежегодному уточнению исходя                из возможностей федерального, краевого и бюджета муниципального округа на соответствующий год и утвержденных списков участников.</w:t>
            </w:r>
          </w:p>
          <w:p>
            <w:pPr>
              <w:pStyle w:val="Normal"/>
              <w:widowControl w:val="false"/>
              <w:spacing w:lineRule="auto" w:line="240"/>
              <w:ind w:hanging="0"/>
              <w:rPr>
                <w:rFonts w:ascii="Times New Roman" w:hAnsi="Times New Roman"/>
                <w:sz w:val="24"/>
                <w:szCs w:val="24"/>
              </w:rPr>
            </w:pPr>
            <w:r>
              <w:rPr>
                <w:rFonts w:ascii="Times New Roman" w:hAnsi="Times New Roman"/>
                <w:sz w:val="24"/>
                <w:szCs w:val="24"/>
              </w:rPr>
              <w:t>Ресурсное обеспечение программы представлено в приложении № 4               к муниципальной программе</w:t>
            </w:r>
          </w:p>
          <w:p>
            <w:pPr>
              <w:pStyle w:val="Normal"/>
              <w:widowControl w:val="false"/>
              <w:spacing w:lineRule="auto" w:line="240"/>
              <w:ind w:hanging="0"/>
              <w:rPr/>
            </w:pPr>
            <w:r>
              <w:rPr/>
            </w:r>
          </w:p>
        </w:tc>
      </w:tr>
    </w:tbl>
    <w:p>
      <w:pPr>
        <w:pStyle w:val="Normal"/>
        <w:rPr/>
      </w:pPr>
      <w:r>
        <w:rPr/>
      </w:r>
    </w:p>
    <w:p>
      <w:pPr>
        <w:pStyle w:val="Normal"/>
        <w:rPr/>
      </w:pPr>
      <w:r>
        <w:rPr/>
      </w:r>
    </w:p>
    <w:p>
      <w:pPr>
        <w:pStyle w:val="Normal"/>
        <w:rPr/>
      </w:pPr>
      <w:r>
        <w:rPr/>
      </w:r>
    </w:p>
    <w:p>
      <w:pPr>
        <w:pStyle w:val="Normal"/>
        <w:rPr/>
      </w:pPr>
      <w:r>
        <w:rPr/>
      </w:r>
    </w:p>
    <w:p>
      <w:pPr>
        <w:pStyle w:val="Normal"/>
        <w:ind w:hanging="0"/>
        <w:jc w:val="center"/>
        <w:rPr>
          <w:rFonts w:ascii="Times New Roman" w:hAnsi="Times New Roman"/>
          <w:sz w:val="24"/>
          <w:szCs w:val="24"/>
        </w:rPr>
      </w:pPr>
      <w:r>
        <w:rPr>
          <w:rFonts w:ascii="Times New Roman" w:hAnsi="Times New Roman"/>
          <w:sz w:val="24"/>
          <w:szCs w:val="24"/>
        </w:rPr>
        <w:t>4</w:t>
      </w:r>
    </w:p>
    <w:tbl>
      <w:tblPr>
        <w:tblW w:w="9700" w:type="dxa"/>
        <w:jc w:val="right"/>
        <w:tblInd w:w="0" w:type="dxa"/>
        <w:tblLayout w:type="fixed"/>
        <w:tblCellMar>
          <w:top w:w="102" w:type="dxa"/>
          <w:left w:w="62" w:type="dxa"/>
          <w:bottom w:w="102" w:type="dxa"/>
          <w:right w:w="62" w:type="dxa"/>
        </w:tblCellMar>
        <w:tblLook w:noVBand="0" w:val="0000" w:noHBand="0" w:lastColumn="0" w:firstColumn="0" w:lastRow="0" w:firstRow="0"/>
      </w:tblPr>
      <w:tblGrid>
        <w:gridCol w:w="1984"/>
        <w:gridCol w:w="7715"/>
      </w:tblGrid>
      <w:tr>
        <w:trPr/>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sz w:val="24"/>
                <w:szCs w:val="24"/>
              </w:rPr>
            </w:pPr>
            <w:r>
              <w:rPr>
                <w:rFonts w:eastAsia="Times New Roman" w:ascii="Times New Roman" w:hAnsi="Times New Roman"/>
                <w:color w:val="000000" w:themeColor="text1"/>
                <w:sz w:val="24"/>
                <w:szCs w:val="24"/>
                <w:lang w:eastAsia="ru-RU"/>
              </w:rPr>
              <w:t>Ожидаемые результаты реализации муниципальной программы</w:t>
            </w:r>
          </w:p>
        </w:tc>
        <w:tc>
          <w:tcPr>
            <w:tcW w:w="7715" w:type="dxa"/>
            <w:tcBorders>
              <w:top w:val="single" w:sz="4" w:space="0" w:color="000000"/>
              <w:left w:val="single" w:sz="4" w:space="0" w:color="000000"/>
              <w:bottom w:val="single" w:sz="4" w:space="0" w:color="000000"/>
              <w:right w:val="single" w:sz="4" w:space="0" w:color="000000"/>
            </w:tcBorders>
          </w:tcPr>
          <w:p>
            <w:pPr>
              <w:pStyle w:val="ConsNonformat"/>
              <w:widowControl w:val="false"/>
              <w:jc w:val="both"/>
              <w:rPr>
                <w:sz w:val="24"/>
                <w:szCs w:val="24"/>
              </w:rPr>
            </w:pPr>
            <w:r>
              <w:rPr>
                <w:rFonts w:cs="Times New Roman" w:ascii="Times New Roman" w:hAnsi="Times New Roman"/>
                <w:sz w:val="24"/>
                <w:szCs w:val="24"/>
              </w:rPr>
              <w:t>В срок до 31 декабря 2027 года планируется переселить 147 человек, проживающих в 9 многоквартирных домах из аварийного жилищного фонда. В свою очередь снос 2570,1</w:t>
            </w:r>
            <w:r>
              <w:rPr>
                <w:rFonts w:cs="Times New Roman" w:ascii="Times New Roman" w:hAnsi="Times New Roman"/>
                <w:color w:val="000000" w:themeColor="text1"/>
                <w:sz w:val="24"/>
                <w:szCs w:val="24"/>
              </w:rPr>
              <w:t xml:space="preserve"> к</w:t>
            </w:r>
            <w:r>
              <w:rPr>
                <w:rFonts w:cs="Times New Roman" w:ascii="Times New Roman" w:hAnsi="Times New Roman"/>
                <w:sz w:val="24"/>
                <w:szCs w:val="24"/>
              </w:rPr>
              <w:t>в. м аварийного жилья позволит улучшить архитектурный облик населенных пунктов Партизанского муниципального округа. Исполнение обязательств  по уплате взносов            в части муниципальной доли на капитальный ремонт общего имущества многоквартирных домов позволит своевременно произвести капитальный ремонт многоквартирных домов, расположенных                                на территории Партизанского округа, и предотвращать критический износ инженерных сооружений зданий, их конструктивных элементов, инженерных систем и придомовых территорий. Выполнение программных мероприятий, проведение единой технической политики                   в жилищной сфере позволит обеспечить сохранность муниципального жилищного фонда.</w:t>
            </w:r>
          </w:p>
        </w:tc>
      </w:tr>
    </w:tbl>
    <w:p>
      <w:pPr>
        <w:pStyle w:val="ConsNormal"/>
        <w:widowControl/>
        <w:ind w:hanging="0"/>
        <w:jc w:val="center"/>
        <w:rPr>
          <w:rFonts w:ascii="Times New Roman" w:hAnsi="Times New Roman" w:cs="Times New Roman"/>
          <w:b/>
          <w:sz w:val="28"/>
          <w:szCs w:val="28"/>
        </w:rPr>
      </w:pPr>
      <w:r>
        <w:rPr>
          <w:rFonts w:cs="Times New Roman" w:ascii="Times New Roman" w:hAnsi="Times New Roman"/>
          <w:b/>
          <w:sz w:val="28"/>
          <w:szCs w:val="28"/>
        </w:rPr>
      </w:r>
    </w:p>
    <w:p>
      <w:pPr>
        <w:pStyle w:val="ConsNormal"/>
        <w:widowControl/>
        <w:ind w:hanging="0"/>
        <w:jc w:val="center"/>
        <w:rPr>
          <w:rFonts w:ascii="Times New Roman" w:hAnsi="Times New Roman" w:cs="Times New Roman"/>
          <w:b/>
          <w:sz w:val="28"/>
          <w:szCs w:val="28"/>
        </w:rPr>
      </w:pPr>
      <w:r>
        <w:rPr>
          <w:rFonts w:cs="Times New Roman" w:ascii="Times New Roman" w:hAnsi="Times New Roman"/>
          <w:b/>
          <w:sz w:val="28"/>
          <w:szCs w:val="28"/>
        </w:rPr>
        <w:t>1. Содержание проблемы и обоснование необходимости ее решения программными методами</w:t>
      </w:r>
    </w:p>
    <w:p>
      <w:pPr>
        <w:pStyle w:val="ConsNormal"/>
        <w:widowControl/>
        <w:ind w:hanging="0"/>
        <w:jc w:val="center"/>
        <w:rPr>
          <w:rFonts w:ascii="Times New Roman" w:hAnsi="Times New Roman" w:cs="Times New Roman"/>
          <w:b/>
          <w:sz w:val="28"/>
          <w:szCs w:val="28"/>
        </w:rPr>
      </w:pPr>
      <w:r>
        <w:rPr>
          <w:rFonts w:cs="Times New Roman" w:ascii="Times New Roman" w:hAnsi="Times New Roman"/>
          <w:b/>
          <w:sz w:val="28"/>
          <w:szCs w:val="28"/>
        </w:rPr>
      </w:r>
    </w:p>
    <w:p>
      <w:pPr>
        <w:pStyle w:val="ConsNormal"/>
        <w:spacing w:lineRule="auto" w:line="360"/>
        <w:jc w:val="both"/>
        <w:rPr>
          <w:rFonts w:ascii="Times New Roman" w:hAnsi="Times New Roman" w:cs="Times New Roman"/>
          <w:sz w:val="28"/>
          <w:szCs w:val="28"/>
        </w:rPr>
      </w:pPr>
      <w:r>
        <w:rPr>
          <w:rFonts w:cs="Times New Roman" w:ascii="Times New Roman" w:hAnsi="Times New Roman"/>
          <w:sz w:val="28"/>
          <w:szCs w:val="28"/>
        </w:rPr>
        <w:t>Цели и задачи муниципальной программы определяются целями                        и задачами приоритетного национального проекта «Доступное и комфортное жилье гражданам России» и государственной программы Российской Федерации «</w:t>
      </w:r>
      <w:bookmarkStart w:id="24" w:name="__DdeLink__31965_1310453084"/>
      <w:r>
        <w:rPr>
          <w:rFonts w:cs="Times New Roman" w:ascii="Times New Roman" w:hAnsi="Times New Roman"/>
          <w:sz w:val="28"/>
          <w:szCs w:val="28"/>
        </w:rPr>
        <w:t>Обеспечение доступным и комфортным жильем                                      и коммунальными услугами граждан Российской Федерации</w:t>
      </w:r>
      <w:bookmarkEnd w:id="24"/>
      <w:r>
        <w:rPr>
          <w:rFonts w:cs="Times New Roman" w:ascii="Times New Roman" w:hAnsi="Times New Roman"/>
          <w:sz w:val="28"/>
          <w:szCs w:val="28"/>
        </w:rPr>
        <w:t>», утвержденной Постановлением Правительства Российской Федерации от 30 декабря                 2017 года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Указами Президента Российской Федерации от 07 мая 2012 года № 600 «</w:t>
      </w:r>
      <w:bookmarkStart w:id="25" w:name="__DdeLink__31967_1310453084"/>
      <w:r>
        <w:rPr>
          <w:rFonts w:cs="Times New Roman" w:ascii="Times New Roman" w:hAnsi="Times New Roman"/>
          <w:sz w:val="28"/>
          <w:szCs w:val="28"/>
        </w:rPr>
        <w:t>О мерах                   по обеспечению граждан Российской Федерации доступным и комфортным жильем и повышению качества жилищно-коммунальных услуг</w:t>
      </w:r>
      <w:bookmarkEnd w:id="25"/>
      <w:r>
        <w:rPr>
          <w:rFonts w:cs="Times New Roman" w:ascii="Times New Roman" w:hAnsi="Times New Roman"/>
          <w:sz w:val="28"/>
          <w:szCs w:val="28"/>
        </w:rPr>
        <w:t xml:space="preserve">», от </w:t>
      </w:r>
      <w:bookmarkStart w:id="26" w:name="__DdeLink__4247_2523950931"/>
      <w:r>
        <w:rPr>
          <w:rFonts w:cs="Times New Roman" w:ascii="Times New Roman" w:hAnsi="Times New Roman"/>
          <w:sz w:val="28"/>
          <w:szCs w:val="28"/>
        </w:rPr>
        <w:t>07 мая 2018 года № 204</w:t>
      </w:r>
      <w:bookmarkEnd w:id="26"/>
      <w:r>
        <w:rPr>
          <w:rFonts w:cs="Times New Roman" w:ascii="Times New Roman" w:hAnsi="Times New Roman"/>
          <w:sz w:val="28"/>
          <w:szCs w:val="28"/>
        </w:rPr>
        <w:t xml:space="preserve"> «О национальных целях и стратегических задачах развития Российской Федерации на период до 2024 года», </w:t>
      </w:r>
      <w:bookmarkStart w:id="27" w:name="__DdeLink__31961_1310453084"/>
      <w:r>
        <w:rPr>
          <w:rFonts w:cs="Times New Roman" w:ascii="Times New Roman" w:hAnsi="Times New Roman"/>
          <w:sz w:val="28"/>
          <w:szCs w:val="28"/>
        </w:rPr>
        <w:t>стратегией социально-экономического развития Приморского края до 2030 года</w:t>
      </w:r>
      <w:bookmarkEnd w:id="27"/>
      <w:r>
        <w:rPr>
          <w:rFonts w:cs="Times New Roman" w:ascii="Times New Roman" w:hAnsi="Times New Roman"/>
          <w:sz w:val="28"/>
          <w:szCs w:val="28"/>
        </w:rPr>
        <w:t>, утвержденной постановлением Администрации Приморского края от 28 декабря 2018 года            № 668-па, а также долгосрочными стратегическими целями и приоритетными задачами социально-экономического развития Приморского края.</w:t>
      </w:r>
    </w:p>
    <w:p>
      <w:pPr>
        <w:pStyle w:val="Cons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ConsNormal"/>
        <w:spacing w:lineRule="auto" w:line="360"/>
        <w:jc w:val="both"/>
        <w:rPr>
          <w:rFonts w:ascii="Times New Roman" w:hAnsi="Times New Roman" w:cs="Times New Roman"/>
          <w:sz w:val="28"/>
          <w:szCs w:val="28"/>
        </w:rPr>
      </w:pPr>
      <w:r>
        <w:rPr>
          <w:rFonts w:cs="Times New Roman" w:ascii="Times New Roman" w:hAnsi="Times New Roman"/>
          <w:sz w:val="28"/>
          <w:szCs w:val="28"/>
        </w:rPr>
      </w:r>
    </w:p>
    <w:p>
      <w:pPr>
        <w:pStyle w:val="ConsNormal"/>
        <w:spacing w:lineRule="auto" w:line="360"/>
        <w:ind w:hanging="0"/>
        <w:jc w:val="center"/>
        <w:rPr>
          <w:rFonts w:ascii="Times New Roman" w:hAnsi="Times New Roman" w:cs="Times New Roman"/>
          <w:sz w:val="24"/>
          <w:szCs w:val="24"/>
        </w:rPr>
      </w:pPr>
      <w:r>
        <w:rPr>
          <w:rFonts w:cs="Times New Roman" w:ascii="Times New Roman" w:hAnsi="Times New Roman"/>
          <w:sz w:val="24"/>
          <w:szCs w:val="24"/>
        </w:rPr>
        <w:t>5</w:t>
      </w:r>
    </w:p>
    <w:p>
      <w:pPr>
        <w:pStyle w:val="Normal"/>
        <w:shd w:val="clear" w:color="auto" w:fill="FFFFFF"/>
        <w:ind w:firstLine="533"/>
        <w:rPr>
          <w:rFonts w:ascii="Times New Roman" w:hAnsi="Times New Roman"/>
          <w:spacing w:val="-6"/>
          <w:sz w:val="28"/>
          <w:szCs w:val="28"/>
        </w:rPr>
      </w:pPr>
      <w:r>
        <w:rPr>
          <w:rFonts w:ascii="Times New Roman" w:hAnsi="Times New Roman"/>
          <w:spacing w:val="3"/>
          <w:sz w:val="28"/>
          <w:szCs w:val="28"/>
        </w:rPr>
        <w:t xml:space="preserve">Выполнение Программы направлено на решение проблемы обеспечения </w:t>
      </w:r>
      <w:r>
        <w:rPr>
          <w:rFonts w:ascii="Times New Roman" w:hAnsi="Times New Roman"/>
          <w:spacing w:val="-5"/>
          <w:sz w:val="28"/>
          <w:szCs w:val="28"/>
        </w:rPr>
        <w:t xml:space="preserve">благоустроенным жильем граждан, проживающих                                   в многоквартирных домах (далее - МКД), признанных аварийными, </w:t>
      </w:r>
      <w:r>
        <w:rPr>
          <w:rFonts w:ascii="Times New Roman" w:hAnsi="Times New Roman"/>
          <w:spacing w:val="-1"/>
          <w:sz w:val="28"/>
          <w:szCs w:val="28"/>
        </w:rPr>
        <w:t xml:space="preserve">непригодными для постоянного проживания и подлежащими сносу,                              с обеспечением </w:t>
      </w:r>
      <w:r>
        <w:rPr>
          <w:rFonts w:ascii="Times New Roman" w:hAnsi="Times New Roman"/>
          <w:spacing w:val="-5"/>
          <w:sz w:val="28"/>
          <w:szCs w:val="28"/>
        </w:rPr>
        <w:t xml:space="preserve">условий для развития жилищного строительства. </w:t>
      </w:r>
      <w:r>
        <w:rPr>
          <w:rFonts w:ascii="Times New Roman" w:hAnsi="Times New Roman"/>
          <w:spacing w:val="5"/>
          <w:sz w:val="28"/>
          <w:szCs w:val="28"/>
        </w:rPr>
        <w:t xml:space="preserve">Ликвидация аварийного жилищного фонда является одной из важнейших </w:t>
      </w:r>
      <w:r>
        <w:rPr>
          <w:rFonts w:ascii="Times New Roman" w:hAnsi="Times New Roman"/>
          <w:spacing w:val="-4"/>
          <w:sz w:val="28"/>
          <w:szCs w:val="28"/>
        </w:rPr>
        <w:t xml:space="preserve">социальных задач. Жилое помещение, находящееся в аварийном состоянии, угрожает </w:t>
      </w:r>
      <w:r>
        <w:rPr>
          <w:rFonts w:ascii="Times New Roman" w:hAnsi="Times New Roman"/>
          <w:spacing w:val="-6"/>
          <w:sz w:val="28"/>
          <w:szCs w:val="28"/>
        </w:rPr>
        <w:t>безопасности и здоровью граждан. Аварийный жилищный фонд ухудшает внешний облик населенных пунктов Партизанского муниципального округа</w:t>
      </w:r>
      <w:r>
        <w:rPr>
          <w:rFonts w:ascii="Times New Roman" w:hAnsi="Times New Roman"/>
          <w:spacing w:val="-4"/>
          <w:sz w:val="28"/>
          <w:szCs w:val="28"/>
        </w:rPr>
        <w:t xml:space="preserve">, создает социальные и экологические проблемы, сдерживает развитие инфраструктуры, снижает его инвестиционную </w:t>
      </w:r>
      <w:r>
        <w:rPr>
          <w:rFonts w:ascii="Times New Roman" w:hAnsi="Times New Roman"/>
          <w:spacing w:val="-6"/>
          <w:sz w:val="28"/>
          <w:szCs w:val="28"/>
        </w:rPr>
        <w:t>привлекательность.</w:t>
      </w:r>
    </w:p>
    <w:p>
      <w:pPr>
        <w:pStyle w:val="Normal"/>
        <w:shd w:val="clear" w:color="auto" w:fill="FFFFFF"/>
        <w:spacing w:lineRule="auto" w:line="312"/>
        <w:ind w:firstLine="533"/>
        <w:rPr>
          <w:rFonts w:ascii="Times New Roman" w:hAnsi="Times New Roman"/>
          <w:sz w:val="28"/>
          <w:szCs w:val="28"/>
        </w:rPr>
      </w:pPr>
      <w:r>
        <w:rPr>
          <w:rFonts w:ascii="Times New Roman" w:hAnsi="Times New Roman"/>
          <w:sz w:val="28"/>
          <w:szCs w:val="28"/>
        </w:rPr>
        <w:tab/>
        <w:t xml:space="preserve">В 2015 году в муниципальную собственность Партизанского муниципального округа от сельских поселений приняты объекты жилищного фонда, часть которых нуждается в проведении работ по ремонту либо реконструкции. </w:t>
      </w:r>
    </w:p>
    <w:p>
      <w:pPr>
        <w:pStyle w:val="Normal"/>
        <w:shd w:val="clear" w:color="auto" w:fill="FFFFFF"/>
        <w:spacing w:lineRule="auto" w:line="312"/>
        <w:ind w:firstLine="533"/>
        <w:rPr>
          <w:rFonts w:ascii="Times New Roman" w:hAnsi="Times New Roman"/>
          <w:spacing w:val="-4"/>
          <w:sz w:val="28"/>
          <w:szCs w:val="28"/>
        </w:rPr>
      </w:pPr>
      <w:r>
        <w:rPr>
          <w:rFonts w:ascii="Times New Roman" w:hAnsi="Times New Roman"/>
          <w:spacing w:val="-1"/>
          <w:sz w:val="28"/>
          <w:szCs w:val="28"/>
        </w:rPr>
        <w:tab/>
        <w:t>По состоянию на 01.09.2022 147</w:t>
      </w:r>
      <w:r>
        <w:rPr>
          <w:rFonts w:ascii="Times New Roman" w:hAnsi="Times New Roman"/>
          <w:b/>
          <w:spacing w:val="-1"/>
          <w:sz w:val="28"/>
          <w:szCs w:val="28"/>
        </w:rPr>
        <w:t xml:space="preserve"> </w:t>
      </w:r>
      <w:r>
        <w:rPr>
          <w:rFonts w:ascii="Times New Roman" w:hAnsi="Times New Roman"/>
          <w:spacing w:val="-4"/>
          <w:sz w:val="28"/>
          <w:szCs w:val="28"/>
        </w:rPr>
        <w:t xml:space="preserve">человек проживает в 9 аварийных многоквартирных домах на территории Партизанского муниципального округа. Общая площадь 9 МКД, </w:t>
      </w:r>
      <w:r>
        <w:rPr>
          <w:rFonts w:ascii="Times New Roman" w:hAnsi="Times New Roman"/>
          <w:spacing w:val="-5"/>
          <w:sz w:val="28"/>
          <w:szCs w:val="28"/>
        </w:rPr>
        <w:t xml:space="preserve">признанных аварийными, составляет </w:t>
      </w:r>
      <w:bookmarkStart w:id="28" w:name="__DdeLink__4893_3537015317"/>
      <w:r>
        <w:rPr>
          <w:rFonts w:ascii="Times New Roman" w:hAnsi="Times New Roman"/>
          <w:bCs/>
          <w:spacing w:val="-5"/>
          <w:sz w:val="28"/>
          <w:szCs w:val="28"/>
        </w:rPr>
        <w:t>2</w:t>
      </w:r>
      <w:bookmarkEnd w:id="28"/>
      <w:r>
        <w:rPr>
          <w:rFonts w:ascii="Times New Roman" w:hAnsi="Times New Roman"/>
          <w:bCs/>
          <w:spacing w:val="-5"/>
          <w:sz w:val="28"/>
          <w:szCs w:val="28"/>
        </w:rPr>
        <w:t>570,1</w:t>
      </w:r>
      <w:r>
        <w:rPr>
          <w:rFonts w:ascii="Times New Roman" w:hAnsi="Times New Roman"/>
          <w:spacing w:val="-5"/>
          <w:sz w:val="28"/>
          <w:szCs w:val="28"/>
        </w:rPr>
        <w:t xml:space="preserve"> кв. м.                  </w:t>
      </w:r>
      <w:r>
        <w:rPr>
          <w:rFonts w:ascii="Times New Roman" w:hAnsi="Times New Roman"/>
          <w:spacing w:val="-1"/>
          <w:sz w:val="28"/>
          <w:szCs w:val="28"/>
        </w:rPr>
        <w:t xml:space="preserve">Во исполнение </w:t>
      </w:r>
      <w:r>
        <w:rPr>
          <w:rFonts w:ascii="Times New Roman" w:hAnsi="Times New Roman"/>
          <w:spacing w:val="-3"/>
          <w:sz w:val="28"/>
          <w:szCs w:val="28"/>
        </w:rPr>
        <w:t xml:space="preserve">обязательств необходимо обеспечить гражданам предоставление конкретной </w:t>
      </w:r>
      <w:r>
        <w:rPr>
          <w:rFonts w:ascii="Times New Roman" w:hAnsi="Times New Roman"/>
          <w:spacing w:val="-5"/>
          <w:sz w:val="28"/>
          <w:szCs w:val="28"/>
        </w:rPr>
        <w:t xml:space="preserve">жилой площади, размеры и качество которой определяются исходя из законодательно установленных гарантий государства перед гражданами, проживающими в </w:t>
      </w:r>
      <w:r>
        <w:rPr>
          <w:rFonts w:ascii="Times New Roman" w:hAnsi="Times New Roman"/>
          <w:spacing w:val="-6"/>
          <w:sz w:val="28"/>
          <w:szCs w:val="28"/>
        </w:rPr>
        <w:t xml:space="preserve">аварийном жилищном фонде. </w:t>
      </w:r>
    </w:p>
    <w:p>
      <w:pPr>
        <w:pStyle w:val="Normal"/>
        <w:shd w:val="clear" w:color="auto" w:fill="FFFFFF"/>
        <w:spacing w:lineRule="auto" w:line="312"/>
        <w:ind w:firstLine="533"/>
        <w:rPr>
          <w:rFonts w:ascii="Times New Roman" w:hAnsi="Times New Roman"/>
          <w:sz w:val="28"/>
          <w:szCs w:val="28"/>
        </w:rPr>
      </w:pPr>
      <w:r>
        <w:rPr>
          <w:rFonts w:ascii="Times New Roman" w:hAnsi="Times New Roman"/>
          <w:sz w:val="28"/>
          <w:szCs w:val="28"/>
        </w:rPr>
        <w:tab/>
        <w:t>Необходимо произвести снос 3 МКД (1622,6</w:t>
      </w:r>
      <w:r>
        <w:rPr>
          <w:rFonts w:ascii="Times New Roman" w:hAnsi="Times New Roman"/>
          <w:b/>
          <w:bCs/>
          <w:sz w:val="28"/>
          <w:szCs w:val="28"/>
        </w:rPr>
        <w:t xml:space="preserve"> </w:t>
      </w:r>
      <w:r>
        <w:rPr>
          <w:rFonts w:ascii="Times New Roman" w:hAnsi="Times New Roman"/>
          <w:sz w:val="28"/>
          <w:szCs w:val="28"/>
        </w:rPr>
        <w:t>кв. метров), расселение которых завершено.</w:t>
      </w:r>
    </w:p>
    <w:p>
      <w:pPr>
        <w:pStyle w:val="Normal"/>
        <w:shd w:val="clear" w:color="auto" w:fill="FFFFFF"/>
        <w:spacing w:lineRule="auto" w:line="312"/>
        <w:ind w:firstLine="552"/>
        <w:rPr>
          <w:rFonts w:ascii="Times New Roman" w:hAnsi="Times New Roman"/>
          <w:sz w:val="28"/>
          <w:szCs w:val="28"/>
        </w:rPr>
      </w:pPr>
      <w:r>
        <w:rPr>
          <w:rFonts w:ascii="Times New Roman" w:hAnsi="Times New Roman"/>
          <w:spacing w:val="-4"/>
          <w:sz w:val="28"/>
          <w:szCs w:val="28"/>
        </w:rPr>
        <w:tab/>
        <w:t xml:space="preserve">Ключевая проблема в решении задачи ликвидации аварийного жилищного фонда - </w:t>
      </w:r>
      <w:r>
        <w:rPr>
          <w:rFonts w:ascii="Times New Roman" w:hAnsi="Times New Roman"/>
          <w:spacing w:val="-5"/>
          <w:sz w:val="28"/>
          <w:szCs w:val="28"/>
        </w:rPr>
        <w:t>обеспечение финансовыми ресурсами.</w:t>
      </w:r>
      <w:r>
        <w:rPr>
          <w:rFonts w:ascii="Times New Roman" w:hAnsi="Times New Roman"/>
          <w:color w:val="000000"/>
          <w:spacing w:val="-5"/>
          <w:sz w:val="28"/>
          <w:szCs w:val="28"/>
        </w:rPr>
        <w:t xml:space="preserve"> С учетом возможностей финансирования Фонда и </w:t>
      </w:r>
      <w:r>
        <w:rPr>
          <w:rFonts w:ascii="Times New Roman" w:hAnsi="Times New Roman"/>
          <w:color w:val="000000"/>
          <w:spacing w:val="-3"/>
          <w:sz w:val="28"/>
          <w:szCs w:val="28"/>
        </w:rPr>
        <w:t xml:space="preserve">бюджетного финансирования (различных уровней). Данная Программа направлена на </w:t>
      </w:r>
      <w:r>
        <w:rPr>
          <w:rFonts w:ascii="Times New Roman" w:hAnsi="Times New Roman"/>
          <w:color w:val="000000"/>
          <w:spacing w:val="-6"/>
          <w:sz w:val="28"/>
          <w:szCs w:val="28"/>
        </w:rPr>
        <w:t>решение указанной проблемы.</w:t>
      </w:r>
    </w:p>
    <w:p>
      <w:pPr>
        <w:pStyle w:val="Normal"/>
        <w:shd w:val="clear" w:color="auto" w:fill="FFFFFF"/>
        <w:spacing w:lineRule="auto" w:line="312"/>
        <w:ind w:firstLine="557"/>
        <w:rPr>
          <w:rFonts w:ascii="Times New Roman" w:hAnsi="Times New Roman"/>
          <w:color w:val="000000"/>
          <w:sz w:val="28"/>
          <w:szCs w:val="28"/>
        </w:rPr>
      </w:pPr>
      <w:r>
        <w:rPr>
          <w:rFonts w:ascii="Times New Roman" w:hAnsi="Times New Roman"/>
          <w:color w:val="000000"/>
          <w:sz w:val="28"/>
          <w:szCs w:val="28"/>
        </w:rPr>
        <w:t>Программный способ решения указанной проблемы обусловлен необходимостью комплексного финансового (из различных источников)                         и организационного обеспечения переселения граждан из аварийных многоквартирных домов с учетом адресного характера переселения                                   и необходимости развития жилищного строительства.</w:t>
      </w:r>
    </w:p>
    <w:p>
      <w:pPr>
        <w:pStyle w:val="Normal"/>
        <w:shd w:val="clear" w:color="auto" w:fill="FFFFFF"/>
        <w:spacing w:lineRule="auto" w:line="312"/>
        <w:ind w:hanging="0"/>
        <w:jc w:val="center"/>
        <w:rPr>
          <w:rFonts w:ascii="Times New Roman" w:hAnsi="Times New Roman"/>
          <w:color w:val="000000"/>
          <w:spacing w:val="-5"/>
          <w:sz w:val="24"/>
          <w:szCs w:val="24"/>
        </w:rPr>
      </w:pPr>
      <w:r>
        <w:rPr>
          <w:rFonts w:ascii="Times New Roman" w:hAnsi="Times New Roman"/>
          <w:color w:val="000000"/>
          <w:spacing w:val="-5"/>
          <w:sz w:val="24"/>
          <w:szCs w:val="24"/>
        </w:rPr>
        <w:t>6</w:t>
      </w:r>
    </w:p>
    <w:p>
      <w:pPr>
        <w:pStyle w:val="Normal"/>
        <w:shd w:val="clear" w:color="auto" w:fill="FFFFFF"/>
        <w:spacing w:lineRule="auto" w:line="312"/>
        <w:ind w:firstLine="557"/>
        <w:jc w:val="center"/>
        <w:rPr/>
      </w:pPr>
      <w:r>
        <w:rPr>
          <w:rFonts w:ascii="Times New Roman" w:hAnsi="Times New Roman"/>
          <w:b/>
          <w:bCs/>
          <w:color w:val="000000"/>
          <w:sz w:val="28"/>
          <w:szCs w:val="28"/>
        </w:rPr>
        <w:t>2. Цели и задачи Программы</w:t>
      </w:r>
    </w:p>
    <w:p>
      <w:pPr>
        <w:pStyle w:val="Normal"/>
        <w:numPr>
          <w:ilvl w:val="0"/>
          <w:numId w:val="0"/>
        </w:numPr>
        <w:shd w:val="clear" w:color="auto" w:fill="FFFFFF"/>
        <w:spacing w:lineRule="auto" w:line="240"/>
        <w:ind w:hanging="0"/>
        <w:jc w:val="center"/>
        <w:outlineLvl w:val="4"/>
        <w:rPr>
          <w:rFonts w:ascii="Times New Roman" w:hAnsi="Times New Roman"/>
          <w:b/>
          <w:bCs/>
          <w:color w:val="000000"/>
          <w:sz w:val="28"/>
          <w:szCs w:val="28"/>
        </w:rPr>
      </w:pPr>
      <w:r>
        <w:rPr>
          <w:rFonts w:ascii="Times New Roman" w:hAnsi="Times New Roman"/>
          <w:b/>
          <w:bCs/>
          <w:color w:val="000000"/>
          <w:sz w:val="28"/>
          <w:szCs w:val="28"/>
        </w:rPr>
      </w:r>
    </w:p>
    <w:p>
      <w:pPr>
        <w:pStyle w:val="Normal"/>
        <w:shd w:val="clear" w:color="auto" w:fill="FFFFFF"/>
        <w:tabs>
          <w:tab w:val="clear" w:pos="708"/>
          <w:tab w:val="left" w:pos="950" w:leader="none"/>
        </w:tabs>
        <w:spacing w:lineRule="auto" w:line="312"/>
        <w:ind w:left="538" w:firstLine="29"/>
        <w:rPr>
          <w:rFonts w:ascii="Times New Roman" w:hAnsi="Times New Roman"/>
          <w:sz w:val="28"/>
          <w:szCs w:val="28"/>
        </w:rPr>
      </w:pPr>
      <w:r>
        <w:rPr>
          <w:rFonts w:ascii="Times New Roman" w:hAnsi="Times New Roman"/>
          <w:sz w:val="28"/>
          <w:szCs w:val="28"/>
        </w:rPr>
        <w:t>Программа предусматривает:</w:t>
      </w:r>
    </w:p>
    <w:p>
      <w:pPr>
        <w:pStyle w:val="Normal"/>
        <w:shd w:val="clear" w:color="auto" w:fill="FFFFFF"/>
        <w:spacing w:lineRule="auto" w:line="312"/>
        <w:ind w:left="14" w:firstLine="709"/>
        <w:rPr>
          <w:rFonts w:ascii="Times New Roman" w:hAnsi="Times New Roman"/>
          <w:color w:val="000000"/>
          <w:spacing w:val="-5"/>
          <w:sz w:val="28"/>
          <w:szCs w:val="28"/>
        </w:rPr>
      </w:pPr>
      <w:r>
        <w:rPr>
          <w:rFonts w:ascii="Times New Roman" w:hAnsi="Times New Roman"/>
          <w:color w:val="000000"/>
          <w:spacing w:val="-4"/>
          <w:sz w:val="28"/>
          <w:szCs w:val="28"/>
        </w:rPr>
        <w:t xml:space="preserve">- создание безопасных и благоприятных условий проживания населения Партизанского муниципального округа путем </w:t>
      </w:r>
      <w:r>
        <w:rPr>
          <w:rFonts w:ascii="Times New Roman" w:hAnsi="Times New Roman"/>
          <w:color w:val="000000"/>
          <w:spacing w:val="-2"/>
          <w:sz w:val="28"/>
          <w:szCs w:val="28"/>
        </w:rPr>
        <w:t>обеспечения благоустроенным жильем граждан, проживающих в МКД</w:t>
      </w:r>
      <w:r>
        <w:rPr>
          <w:rFonts w:ascii="Times New Roman" w:hAnsi="Times New Roman"/>
          <w:color w:val="000000"/>
          <w:spacing w:val="-5"/>
          <w:sz w:val="28"/>
          <w:szCs w:val="28"/>
        </w:rPr>
        <w:t>, признанных аварийными                                     и непригодными для постоянного проживания, обеспечение соответствия муниципального жилищного фонда требованиям действующего законодательства, а также развитие жилищного строительства.</w:t>
      </w:r>
    </w:p>
    <w:p>
      <w:pPr>
        <w:pStyle w:val="Normal"/>
        <w:shd w:val="clear" w:color="auto" w:fill="FFFFFF"/>
        <w:spacing w:lineRule="auto" w:line="312"/>
        <w:ind w:firstLine="567"/>
        <w:rPr>
          <w:rFonts w:ascii="Times New Roman" w:hAnsi="Times New Roman"/>
          <w:sz w:val="24"/>
          <w:szCs w:val="24"/>
        </w:rPr>
      </w:pPr>
      <w:r>
        <w:rPr>
          <w:rFonts w:ascii="Times New Roman" w:hAnsi="Times New Roman"/>
          <w:color w:val="000000"/>
          <w:spacing w:val="-5"/>
          <w:sz w:val="28"/>
          <w:szCs w:val="28"/>
        </w:rPr>
        <w:t>Для реализации поставленной цели необходимо решить следующие задачи:</w:t>
      </w:r>
    </w:p>
    <w:p>
      <w:pPr>
        <w:pStyle w:val="Normal"/>
        <w:tabs>
          <w:tab w:val="clear" w:pos="708"/>
          <w:tab w:val="left" w:pos="5812" w:leader="none"/>
        </w:tabs>
        <w:spacing w:lineRule="auto" w:line="312"/>
        <w:ind w:hanging="0"/>
        <w:rPr>
          <w:rFonts w:ascii="Times New Roman" w:hAnsi="Times New Roman"/>
          <w:color w:val="000000"/>
          <w:sz w:val="28"/>
          <w:szCs w:val="28"/>
        </w:rPr>
      </w:pPr>
      <w:r>
        <w:rPr>
          <w:rFonts w:ascii="Times New Roman" w:hAnsi="Times New Roman"/>
          <w:color w:val="000000"/>
          <w:sz w:val="28"/>
          <w:szCs w:val="28"/>
        </w:rPr>
        <w:t>- обеспечение благоустроенным жильем граждан, проживающих в МКД, признанных аварийными и подлежащими сносу;</w:t>
      </w:r>
    </w:p>
    <w:p>
      <w:pPr>
        <w:pStyle w:val="Normal"/>
        <w:tabs>
          <w:tab w:val="clear" w:pos="708"/>
          <w:tab w:val="left" w:pos="5812" w:leader="none"/>
        </w:tabs>
        <w:spacing w:lineRule="auto" w:line="312"/>
        <w:ind w:hanging="0"/>
        <w:rPr>
          <w:rFonts w:ascii="Times New Roman" w:hAnsi="Times New Roman"/>
          <w:color w:val="000000"/>
          <w:sz w:val="28"/>
          <w:szCs w:val="28"/>
        </w:rPr>
      </w:pPr>
      <w:r>
        <w:rPr>
          <w:rFonts w:ascii="Times New Roman" w:hAnsi="Times New Roman"/>
          <w:color w:val="000000"/>
          <w:sz w:val="28"/>
          <w:szCs w:val="28"/>
        </w:rPr>
        <w:t>- сокращение общей площади жилых помещений в аварийных МКД                         на территории Партизанского муниципального округа;</w:t>
      </w:r>
    </w:p>
    <w:p>
      <w:pPr>
        <w:pStyle w:val="Normal"/>
        <w:tabs>
          <w:tab w:val="clear" w:pos="708"/>
          <w:tab w:val="left" w:pos="5812" w:leader="none"/>
        </w:tabs>
        <w:spacing w:lineRule="auto" w:line="312"/>
        <w:ind w:hanging="0"/>
        <w:rPr>
          <w:rFonts w:ascii="Times New Roman" w:hAnsi="Times New Roman"/>
          <w:color w:val="000000"/>
          <w:sz w:val="28"/>
          <w:szCs w:val="28"/>
        </w:rPr>
      </w:pPr>
      <w:r>
        <w:rPr>
          <w:rFonts w:ascii="Times New Roman" w:hAnsi="Times New Roman"/>
          <w:color w:val="000000"/>
          <w:sz w:val="28"/>
          <w:szCs w:val="28"/>
        </w:rPr>
        <w:t>- реализация мероприятий по сносу МКД, признанных аварийными                           и подлежащими сносу;</w:t>
      </w:r>
    </w:p>
    <w:p>
      <w:pPr>
        <w:pStyle w:val="Normal"/>
        <w:tabs>
          <w:tab w:val="clear" w:pos="708"/>
          <w:tab w:val="left" w:pos="5812" w:leader="none"/>
        </w:tabs>
        <w:spacing w:lineRule="auto" w:line="312"/>
        <w:ind w:hanging="0"/>
        <w:rPr>
          <w:rFonts w:ascii="Times New Roman" w:hAnsi="Times New Roman"/>
          <w:color w:val="000000"/>
          <w:sz w:val="28"/>
          <w:szCs w:val="28"/>
        </w:rPr>
      </w:pPr>
      <w:r>
        <w:rPr>
          <w:rFonts w:ascii="Times New Roman" w:hAnsi="Times New Roman"/>
          <w:color w:val="000000"/>
          <w:sz w:val="28"/>
          <w:szCs w:val="28"/>
        </w:rPr>
        <w:t>- обеспечение соответствия муниципального жилищного фонда требованиям действующего законодательства;</w:t>
      </w:r>
    </w:p>
    <w:p>
      <w:pPr>
        <w:pStyle w:val="Normal"/>
        <w:tabs>
          <w:tab w:val="clear" w:pos="708"/>
          <w:tab w:val="left" w:pos="5812" w:leader="none"/>
        </w:tabs>
        <w:spacing w:lineRule="auto" w:line="312"/>
        <w:ind w:hanging="0"/>
        <w:rPr>
          <w:rFonts w:ascii="Times New Roman" w:hAnsi="Times New Roman"/>
          <w:color w:val="000000"/>
          <w:sz w:val="28"/>
          <w:szCs w:val="28"/>
        </w:rPr>
      </w:pPr>
      <w:r>
        <w:rPr>
          <w:rFonts w:ascii="Times New Roman" w:hAnsi="Times New Roman"/>
          <w:color w:val="000000"/>
          <w:sz w:val="28"/>
          <w:szCs w:val="28"/>
        </w:rPr>
        <w:t>- уплата взносов в части муниципальной доли на капитальный ремонт общего имущества МКД;</w:t>
      </w:r>
    </w:p>
    <w:p>
      <w:pPr>
        <w:pStyle w:val="Normal"/>
        <w:tabs>
          <w:tab w:val="clear" w:pos="708"/>
          <w:tab w:val="left" w:pos="5812" w:leader="none"/>
        </w:tabs>
        <w:spacing w:lineRule="auto" w:line="312"/>
        <w:ind w:hanging="0"/>
        <w:rPr>
          <w:rFonts w:ascii="Times New Roman" w:hAnsi="Times New Roman"/>
          <w:color w:val="000000"/>
          <w:sz w:val="28"/>
          <w:szCs w:val="28"/>
        </w:rPr>
      </w:pPr>
      <w:r>
        <w:rPr>
          <w:rFonts w:ascii="Times New Roman" w:hAnsi="Times New Roman"/>
          <w:color w:val="000000"/>
          <w:sz w:val="28"/>
          <w:szCs w:val="28"/>
        </w:rPr>
        <w:t xml:space="preserve">- </w:t>
      </w:r>
      <w:bookmarkStart w:id="29" w:name="__DdeLink__31979_1310453084"/>
      <w:r>
        <w:rPr>
          <w:rFonts w:ascii="Times New Roman" w:hAnsi="Times New Roman"/>
          <w:color w:val="000000"/>
          <w:sz w:val="28"/>
          <w:szCs w:val="28"/>
        </w:rPr>
        <w:t>уплата взносов в части пустующего (</w:t>
      </w:r>
      <w:bookmarkStart w:id="30" w:name="__DdeLink__31969_1310453084_Копия_1"/>
      <w:bookmarkStart w:id="31" w:name="__DdeLink__31963_1310453084_Копия_1"/>
      <w:r>
        <w:rPr>
          <w:rFonts w:ascii="Times New Roman" w:hAnsi="Times New Roman"/>
          <w:color w:val="000000"/>
          <w:sz w:val="28"/>
          <w:szCs w:val="28"/>
        </w:rPr>
        <w:t>незаселенного</w:t>
      </w:r>
      <w:bookmarkEnd w:id="30"/>
      <w:bookmarkEnd w:id="31"/>
      <w:r>
        <w:rPr>
          <w:rFonts w:ascii="Times New Roman" w:hAnsi="Times New Roman"/>
          <w:color w:val="000000"/>
          <w:sz w:val="28"/>
          <w:szCs w:val="28"/>
        </w:rPr>
        <w:t>) жилищного фонда, находящегося в собственности Партизанского муниципального округа                     за потребление тепловой энергии в многоквартирных домов</w:t>
      </w:r>
      <w:bookmarkEnd w:id="29"/>
      <w:r>
        <w:rPr>
          <w:rFonts w:ascii="Times New Roman" w:hAnsi="Times New Roman"/>
          <w:color w:val="000000"/>
          <w:sz w:val="28"/>
          <w:szCs w:val="28"/>
        </w:rPr>
        <w:t xml:space="preserve"> в период отопительного сезона;</w:t>
      </w:r>
    </w:p>
    <w:p>
      <w:pPr>
        <w:pStyle w:val="Normal"/>
        <w:tabs>
          <w:tab w:val="clear" w:pos="708"/>
          <w:tab w:val="left" w:pos="5812" w:leader="none"/>
        </w:tabs>
        <w:spacing w:lineRule="auto" w:line="312"/>
        <w:ind w:hanging="0"/>
        <w:rPr>
          <w:rFonts w:ascii="Times New Roman" w:hAnsi="Times New Roman"/>
          <w:color w:val="000000"/>
          <w:sz w:val="28"/>
          <w:szCs w:val="28"/>
        </w:rPr>
      </w:pPr>
      <w:r>
        <w:rPr>
          <w:rFonts w:ascii="Times New Roman" w:hAnsi="Times New Roman"/>
          <w:color w:val="000000"/>
          <w:sz w:val="28"/>
          <w:szCs w:val="28"/>
        </w:rPr>
        <w:t>- проведение ремонта муниципальных жилых помещений, свободных                      от регистрации и проживания, в целях их предоставления гражданам, состоящим на учете в качестве нуждающихся, либо переселения                                  в отремонтированные жилые помещения граждан из аварийного жилищного фонда;</w:t>
      </w:r>
    </w:p>
    <w:p>
      <w:pPr>
        <w:pStyle w:val="Normal"/>
        <w:tabs>
          <w:tab w:val="clear" w:pos="708"/>
          <w:tab w:val="left" w:pos="5812" w:leader="none"/>
        </w:tabs>
        <w:spacing w:lineRule="auto" w:line="312"/>
        <w:ind w:hanging="0"/>
        <w:rPr>
          <w:rFonts w:ascii="Times New Roman" w:hAnsi="Times New Roman"/>
          <w:color w:val="000000"/>
          <w:sz w:val="28"/>
          <w:szCs w:val="28"/>
        </w:rPr>
      </w:pPr>
      <w:r>
        <w:rPr>
          <w:rFonts w:ascii="Times New Roman" w:hAnsi="Times New Roman"/>
          <w:color w:val="000000"/>
          <w:sz w:val="28"/>
          <w:szCs w:val="28"/>
        </w:rPr>
        <w:t>- реализация полномочий администрации Партизанского муниципального округа в жилищной сфере.</w:t>
      </w:r>
    </w:p>
    <w:p>
      <w:pPr>
        <w:pStyle w:val="Normal"/>
        <w:tabs>
          <w:tab w:val="clear" w:pos="708"/>
          <w:tab w:val="left" w:pos="5812" w:leader="none"/>
        </w:tabs>
        <w:spacing w:lineRule="auto" w:line="312"/>
        <w:ind w:hanging="0"/>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5812" w:leader="none"/>
        </w:tabs>
        <w:spacing w:lineRule="auto" w:line="312"/>
        <w:ind w:hanging="0"/>
        <w:jc w:val="center"/>
        <w:rPr>
          <w:rFonts w:ascii="Times New Roman" w:hAnsi="Times New Roman"/>
          <w:b/>
          <w:sz w:val="28"/>
          <w:szCs w:val="28"/>
        </w:rPr>
      </w:pPr>
      <w:r>
        <w:rPr>
          <w:rFonts w:ascii="Times New Roman" w:hAnsi="Times New Roman"/>
          <w:b/>
          <w:bCs/>
          <w:color w:val="000000"/>
          <w:sz w:val="28"/>
          <w:szCs w:val="28"/>
        </w:rPr>
        <w:t>3.</w:t>
      </w:r>
      <w:r>
        <w:rPr>
          <w:rFonts w:ascii="Times New Roman" w:hAnsi="Times New Roman"/>
          <w:b/>
          <w:sz w:val="28"/>
          <w:szCs w:val="28"/>
        </w:rPr>
        <w:t xml:space="preserve"> Сроки и этапы реализации Программы</w:t>
      </w:r>
    </w:p>
    <w:p>
      <w:pPr>
        <w:pStyle w:val="Normal"/>
        <w:tabs>
          <w:tab w:val="clear" w:pos="708"/>
          <w:tab w:val="left" w:pos="5812" w:leader="none"/>
        </w:tabs>
        <w:spacing w:lineRule="auto" w:line="312"/>
        <w:ind w:hanging="0"/>
        <w:jc w:val="center"/>
        <w:rPr>
          <w:rFonts w:ascii="Times New Roman" w:hAnsi="Times New Roman"/>
          <w:b/>
          <w:sz w:val="28"/>
          <w:szCs w:val="28"/>
        </w:rPr>
      </w:pPr>
      <w:r>
        <w:rPr>
          <w:rFonts w:ascii="Times New Roman" w:hAnsi="Times New Roman"/>
          <w:b/>
          <w:sz w:val="28"/>
          <w:szCs w:val="28"/>
        </w:rPr>
      </w:r>
    </w:p>
    <w:p>
      <w:pPr>
        <w:pStyle w:val="Normal"/>
        <w:spacing w:lineRule="auto" w:line="312"/>
        <w:ind w:hanging="0"/>
        <w:rPr>
          <w:rFonts w:ascii="Times New Roman" w:hAnsi="Times New Roman"/>
          <w:sz w:val="28"/>
          <w:szCs w:val="28"/>
        </w:rPr>
      </w:pPr>
      <w:r>
        <w:rPr>
          <w:rFonts w:ascii="Times New Roman" w:hAnsi="Times New Roman"/>
          <w:sz w:val="28"/>
          <w:szCs w:val="28"/>
        </w:rPr>
        <w:tab/>
        <w:t xml:space="preserve">Настоящая Программа рассчитана на период </w:t>
      </w:r>
      <w:r>
        <w:rPr>
          <w:rFonts w:ascii="Times New Roman" w:hAnsi="Times New Roman"/>
          <w:bCs/>
          <w:sz w:val="28"/>
          <w:szCs w:val="28"/>
        </w:rPr>
        <w:t>2023-2027</w:t>
      </w:r>
      <w:r>
        <w:rPr>
          <w:rFonts w:ascii="Times New Roman" w:hAnsi="Times New Roman"/>
          <w:sz w:val="28"/>
          <w:szCs w:val="28"/>
        </w:rPr>
        <w:t xml:space="preserve"> годы                              и реализуется в один этап.</w:t>
      </w:r>
    </w:p>
    <w:p>
      <w:pPr>
        <w:pStyle w:val="Normal"/>
        <w:spacing w:lineRule="auto" w:line="312"/>
        <w:ind w:hanging="0"/>
        <w:jc w:val="center"/>
        <w:rPr>
          <w:rFonts w:ascii="Times New Roman" w:hAnsi="Times New Roman"/>
          <w:sz w:val="24"/>
          <w:szCs w:val="24"/>
        </w:rPr>
      </w:pPr>
      <w:r>
        <w:rPr>
          <w:rFonts w:ascii="Times New Roman" w:hAnsi="Times New Roman"/>
          <w:sz w:val="24"/>
          <w:szCs w:val="24"/>
        </w:rPr>
        <w:t>7</w:t>
      </w:r>
    </w:p>
    <w:p>
      <w:pPr>
        <w:pStyle w:val="Normal"/>
        <w:spacing w:lineRule="auto" w:line="240"/>
        <w:ind w:hanging="0"/>
        <w:jc w:val="center"/>
        <w:rPr>
          <w:rFonts w:ascii="Times New Roman" w:hAnsi="Times New Roman" w:eastAsia="Times New Roman" w:cs="Arial CYR"/>
          <w:b/>
          <w:sz w:val="28"/>
          <w:szCs w:val="28"/>
          <w:lang w:eastAsia="ru-RU"/>
        </w:rPr>
      </w:pPr>
      <w:r>
        <w:rPr>
          <w:rFonts w:eastAsia="Times New Roman" w:cs="Arial CYR" w:ascii="Times New Roman" w:hAnsi="Times New Roman"/>
          <w:b/>
          <w:sz w:val="28"/>
          <w:szCs w:val="28"/>
          <w:lang w:eastAsia="ru-RU"/>
        </w:rPr>
        <w:t>4. Структура Программы, перечень основных</w:t>
      </w:r>
    </w:p>
    <w:p>
      <w:pPr>
        <w:pStyle w:val="Normal"/>
        <w:spacing w:lineRule="auto" w:line="312"/>
        <w:ind w:hanging="0"/>
        <w:jc w:val="center"/>
        <w:rPr>
          <w:rFonts w:ascii="Times New Roman" w:hAnsi="Times New Roman" w:eastAsia="Times New Roman" w:cs="Arial CYR"/>
          <w:b/>
          <w:sz w:val="28"/>
          <w:szCs w:val="28"/>
          <w:lang w:eastAsia="ru-RU"/>
        </w:rPr>
      </w:pPr>
      <w:r>
        <w:rPr>
          <w:rFonts w:eastAsia="Times New Roman" w:cs="Arial CYR" w:ascii="Times New Roman" w:hAnsi="Times New Roman"/>
          <w:b/>
          <w:sz w:val="28"/>
          <w:szCs w:val="28"/>
          <w:lang w:eastAsia="ru-RU"/>
        </w:rPr>
        <w:t>программных мероприятий и направлений</w:t>
      </w:r>
    </w:p>
    <w:p>
      <w:pPr>
        <w:pStyle w:val="Normal"/>
        <w:spacing w:lineRule="auto" w:line="312"/>
        <w:ind w:hanging="0"/>
        <w:rPr>
          <w:rFonts w:ascii="Times New Roman" w:hAnsi="Times New Roman" w:eastAsia="Times New Roman" w:cs="Arial CYR"/>
          <w:sz w:val="16"/>
          <w:szCs w:val="16"/>
          <w:lang w:eastAsia="ru-RU"/>
        </w:rPr>
      </w:pPr>
      <w:r>
        <w:rPr>
          <w:rFonts w:eastAsia="Times New Roman" w:cs="Arial CYR" w:ascii="Times New Roman" w:hAnsi="Times New Roman"/>
          <w:sz w:val="16"/>
          <w:szCs w:val="16"/>
          <w:lang w:eastAsia="ru-RU"/>
        </w:rPr>
      </w:r>
    </w:p>
    <w:p>
      <w:pPr>
        <w:pStyle w:val="Normal"/>
        <w:spacing w:lineRule="auto" w:line="312"/>
        <w:ind w:firstLine="540"/>
        <w:rPr>
          <w:rFonts w:ascii="Times New Roman" w:hAnsi="Times New Roman" w:eastAsia="Times New Roman" w:cs="Arial CYR"/>
          <w:sz w:val="28"/>
          <w:szCs w:val="28"/>
          <w:lang w:eastAsia="ru-RU"/>
        </w:rPr>
      </w:pPr>
      <w:r>
        <w:rPr>
          <w:rFonts w:eastAsia="Times New Roman" w:cs="Arial CYR" w:ascii="Times New Roman" w:hAnsi="Times New Roman"/>
          <w:sz w:val="28"/>
          <w:szCs w:val="28"/>
          <w:lang w:eastAsia="ru-RU"/>
        </w:rPr>
        <w:t>Программа состоит из разделов, которые содержат комплекс конкретных мероприятий (приложение № 2) и видов работ, их содержание по срокам, ресурсам и исполнителям. Программные мероприятия обеспечивают решение задач программы и достижение поставленной цели.</w:t>
      </w:r>
    </w:p>
    <w:p>
      <w:pPr>
        <w:pStyle w:val="Normal"/>
        <w:spacing w:lineRule="auto" w:line="312"/>
        <w:ind w:firstLine="540"/>
        <w:rPr>
          <w:rFonts w:ascii="Times New Roman" w:hAnsi="Times New Roman" w:eastAsia="Times New Roman" w:cs="Arial CYR"/>
          <w:sz w:val="28"/>
          <w:szCs w:val="28"/>
          <w:lang w:eastAsia="ru-RU"/>
        </w:rPr>
      </w:pPr>
      <w:r>
        <w:rPr>
          <w:rFonts w:eastAsia="Times New Roman" w:cs="Arial CYR" w:ascii="Times New Roman" w:hAnsi="Times New Roman"/>
          <w:sz w:val="28"/>
          <w:szCs w:val="28"/>
          <w:lang w:eastAsia="ru-RU"/>
        </w:rPr>
        <w:t>Программа включает в себя следующие разделы:</w:t>
      </w:r>
    </w:p>
    <w:p>
      <w:pPr>
        <w:pStyle w:val="Normal"/>
        <w:spacing w:lineRule="auto" w:line="312"/>
        <w:ind w:firstLine="540"/>
        <w:rPr/>
      </w:pPr>
      <w:r>
        <w:rPr>
          <w:rFonts w:eastAsia="Times New Roman" w:cs="Arial CYR" w:ascii="Times New Roman" w:hAnsi="Times New Roman"/>
          <w:sz w:val="28"/>
          <w:szCs w:val="28"/>
          <w:lang w:eastAsia="ru-RU"/>
        </w:rPr>
        <w:t>Раздел 1. «Обеспечение мероприятий  по переселению  граждан                         из аварийного жилищного фонда, расположенного на территории Партизанского муниципального округа».</w:t>
      </w:r>
    </w:p>
    <w:p>
      <w:pPr>
        <w:pStyle w:val="Normal"/>
        <w:spacing w:lineRule="auto" w:line="312"/>
        <w:ind w:firstLine="540"/>
        <w:rPr>
          <w:rFonts w:ascii="Times New Roman" w:hAnsi="Times New Roman" w:eastAsia="Times New Roman"/>
          <w:sz w:val="28"/>
          <w:szCs w:val="28"/>
          <w:lang w:eastAsia="ru-RU"/>
        </w:rPr>
      </w:pPr>
      <w:r>
        <w:rPr>
          <w:rFonts w:eastAsia="Times New Roman" w:cs="Arial CYR" w:ascii="Times New Roman" w:hAnsi="Times New Roman"/>
          <w:sz w:val="28"/>
          <w:szCs w:val="28"/>
          <w:lang w:eastAsia="ru-RU"/>
        </w:rPr>
        <w:tab/>
        <w:t>Данный раздел включает в себя:</w:t>
      </w:r>
    </w:p>
    <w:p>
      <w:pPr>
        <w:pStyle w:val="Normal"/>
        <w:spacing w:lineRule="auto" w:line="312"/>
        <w:ind w:hanging="0"/>
        <w:rPr>
          <w:rFonts w:ascii="Times New Roman" w:hAnsi="Times New Roman" w:eastAsia="Times New Roman"/>
          <w:sz w:val="28"/>
          <w:szCs w:val="28"/>
          <w:lang w:eastAsia="ru-RU"/>
        </w:rPr>
      </w:pPr>
      <w:r>
        <w:rPr>
          <w:rFonts w:eastAsia="Times New Roman" w:cs="Arial CYR" w:ascii="Times New Roman" w:hAnsi="Times New Roman"/>
          <w:sz w:val="28"/>
          <w:szCs w:val="28"/>
          <w:lang w:eastAsia="ru-RU"/>
        </w:rPr>
        <w:t>- приобретение жилых помещений в муниципальную собственность                              на территории Партизанского муниципального округа;</w:t>
      </w:r>
    </w:p>
    <w:p>
      <w:pPr>
        <w:pStyle w:val="Normal"/>
        <w:spacing w:lineRule="auto" w:line="312"/>
        <w:ind w:hanging="0"/>
        <w:rPr>
          <w:rFonts w:ascii="Times New Roman" w:hAnsi="Times New Roman" w:eastAsia="Times New Roman"/>
          <w:sz w:val="28"/>
          <w:szCs w:val="28"/>
          <w:lang w:eastAsia="ru-RU"/>
        </w:rPr>
      </w:pPr>
      <w:r>
        <w:rPr>
          <w:rFonts w:eastAsia="Times New Roman" w:cs="Arial CYR" w:ascii="Times New Roman" w:hAnsi="Times New Roman"/>
          <w:sz w:val="28"/>
          <w:szCs w:val="28"/>
          <w:lang w:eastAsia="ru-RU"/>
        </w:rPr>
        <w:t xml:space="preserve">- снос аварийных домов </w:t>
      </w:r>
      <w:r>
        <w:rPr>
          <w:rFonts w:eastAsia="Times New Roman" w:ascii="Times New Roman" w:hAnsi="Times New Roman"/>
          <w:sz w:val="28"/>
          <w:szCs w:val="28"/>
          <w:lang w:eastAsia="ru-RU"/>
        </w:rPr>
        <w:t>на территории Партизанского муниципального округа.</w:t>
      </w:r>
    </w:p>
    <w:p>
      <w:pPr>
        <w:pStyle w:val="Normal"/>
        <w:spacing w:lineRule="auto" w:line="312"/>
        <w:ind w:firstLine="540"/>
        <w:rPr>
          <w:rFonts w:ascii="Times New Roman" w:hAnsi="Times New Roman" w:eastAsia="Times New Roman" w:cs="Arial CYR"/>
          <w:sz w:val="28"/>
          <w:szCs w:val="28"/>
          <w:lang w:eastAsia="ru-RU"/>
        </w:rPr>
      </w:pPr>
      <w:r>
        <w:rPr>
          <w:rFonts w:eastAsia="Times New Roman" w:cs="Arial CYR" w:ascii="Times New Roman" w:hAnsi="Times New Roman"/>
          <w:sz w:val="28"/>
          <w:szCs w:val="28"/>
          <w:lang w:eastAsia="ru-RU"/>
        </w:rPr>
        <w:tab/>
        <w:t>Раздел 2. Отдельные мероприятия муниципальной программы «Проведение мероприятий по строительству, реконструкции, ремонту                           и содержанию объектов муниципального жилищного фонда, переселению граждан из аварийного жилищного фонда в Партизанском муниципальном округе на 2023-2027 годы».</w:t>
      </w:r>
      <w:r>
        <w:rPr>
          <w:rFonts w:eastAsia="Times New Roman" w:cs="Arial CYR" w:ascii="Times New Roman" w:hAnsi="Times New Roman"/>
          <w:b/>
          <w:sz w:val="28"/>
          <w:szCs w:val="28"/>
          <w:lang w:eastAsia="ru-RU"/>
        </w:rPr>
        <w:t xml:space="preserve"> </w:t>
      </w:r>
      <w:r>
        <w:rPr>
          <w:rFonts w:eastAsia="Times New Roman" w:cs="Arial CYR" w:ascii="Times New Roman" w:hAnsi="Times New Roman"/>
          <w:sz w:val="28"/>
          <w:szCs w:val="28"/>
          <w:lang w:eastAsia="ru-RU"/>
        </w:rPr>
        <w:t>Данный раздел предусматривает:</w:t>
      </w:r>
    </w:p>
    <w:p>
      <w:pPr>
        <w:pStyle w:val="Normal"/>
        <w:spacing w:lineRule="auto" w:line="312"/>
        <w:ind w:hanging="0"/>
        <w:rPr>
          <w:rFonts w:ascii="Times New Roman" w:hAnsi="Times New Roman" w:eastAsia="Times New Roman" w:cs="Arial CYR"/>
          <w:sz w:val="28"/>
          <w:szCs w:val="28"/>
          <w:lang w:eastAsia="ru-RU"/>
        </w:rPr>
      </w:pPr>
      <w:r>
        <w:rPr>
          <w:rFonts w:eastAsia="Times New Roman" w:cs="Arial CYR" w:ascii="Times New Roman" w:hAnsi="Times New Roman"/>
          <w:sz w:val="28"/>
          <w:szCs w:val="28"/>
          <w:lang w:eastAsia="ru-RU"/>
        </w:rPr>
        <w:t>- проведение мероприятий по обследованию муниципального жилищного фонда, выявлению аварийного и непригодного для проживания жилищного фонда;</w:t>
      </w:r>
    </w:p>
    <w:p>
      <w:pPr>
        <w:pStyle w:val="Normal"/>
        <w:spacing w:lineRule="auto" w:line="312"/>
        <w:ind w:hanging="0"/>
        <w:rPr>
          <w:rFonts w:ascii="Times New Roman" w:hAnsi="Times New Roman" w:eastAsia="Times New Roman" w:cs="Arial CYR"/>
          <w:sz w:val="28"/>
          <w:szCs w:val="28"/>
          <w:lang w:eastAsia="ru-RU"/>
        </w:rPr>
      </w:pPr>
      <w:r>
        <w:rPr>
          <w:rFonts w:eastAsia="Times New Roman" w:cs="Arial CYR" w:ascii="Times New Roman" w:hAnsi="Times New Roman"/>
          <w:sz w:val="28"/>
          <w:szCs w:val="28"/>
          <w:lang w:eastAsia="ru-RU"/>
        </w:rPr>
        <w:t>- проведение мероприятий по капитальному ремонту помещений муниципальной собственности;</w:t>
      </w:r>
    </w:p>
    <w:p>
      <w:pPr>
        <w:pStyle w:val="Normal"/>
        <w:spacing w:lineRule="auto" w:line="312"/>
        <w:ind w:hanging="0"/>
        <w:rPr>
          <w:rFonts w:ascii="Times New Roman" w:hAnsi="Times New Roman" w:eastAsia="Times New Roman" w:cs="Arial CYR"/>
          <w:sz w:val="28"/>
          <w:szCs w:val="28"/>
          <w:lang w:eastAsia="ru-RU"/>
        </w:rPr>
      </w:pPr>
      <w:r>
        <w:rPr>
          <w:rFonts w:eastAsia="Times New Roman" w:cs="Arial CYR" w:ascii="Times New Roman" w:hAnsi="Times New Roman"/>
          <w:sz w:val="28"/>
          <w:szCs w:val="28"/>
          <w:lang w:eastAsia="ru-RU"/>
        </w:rPr>
        <w:t>- ежемесячные платежи региональному оператору на капитальный ремонт общего долевого имущества муниципального жилищного фонда;</w:t>
      </w:r>
    </w:p>
    <w:p>
      <w:pPr>
        <w:pStyle w:val="Normal"/>
        <w:tabs>
          <w:tab w:val="clear" w:pos="708"/>
          <w:tab w:val="left" w:pos="5812" w:leader="none"/>
        </w:tabs>
        <w:spacing w:lineRule="auto" w:line="312"/>
        <w:ind w:hanging="0"/>
        <w:rPr>
          <w:rFonts w:ascii="Times New Roman" w:hAnsi="Times New Roman"/>
          <w:color w:val="000000"/>
          <w:sz w:val="28"/>
          <w:szCs w:val="28"/>
        </w:rPr>
      </w:pPr>
      <w:r>
        <w:rPr>
          <w:rFonts w:eastAsia="Times New Roman" w:ascii="Times New Roman" w:hAnsi="Times New Roman"/>
          <w:color w:val="000000"/>
          <w:sz w:val="28"/>
          <w:szCs w:val="28"/>
          <w:lang w:eastAsia="ru-RU"/>
        </w:rPr>
        <w:t>- уплата взносов в части пустующего (</w:t>
      </w:r>
      <w:bookmarkStart w:id="32" w:name="__DdeLink__31963_1310453084_Копия_1_Копи"/>
      <w:bookmarkStart w:id="33" w:name="__DdeLink__31969_1310453084_Копия_1_Копи"/>
      <w:r>
        <w:rPr>
          <w:rFonts w:eastAsia="Times New Roman" w:ascii="Times New Roman" w:hAnsi="Times New Roman"/>
          <w:color w:val="000000"/>
          <w:sz w:val="28"/>
          <w:szCs w:val="28"/>
          <w:lang w:eastAsia="ru-RU"/>
        </w:rPr>
        <w:t>незаселенного</w:t>
      </w:r>
      <w:bookmarkEnd w:id="32"/>
      <w:bookmarkEnd w:id="33"/>
      <w:r>
        <w:rPr>
          <w:rFonts w:eastAsia="Times New Roman" w:ascii="Times New Roman" w:hAnsi="Times New Roman"/>
          <w:color w:val="000000"/>
          <w:sz w:val="28"/>
          <w:szCs w:val="28"/>
          <w:lang w:eastAsia="ru-RU"/>
        </w:rPr>
        <w:t>) жилищного фонда, находящегося в собственности Партизанского муниципального округа,                    за потребление тепловой энергии в МКД в период отопительного сезона.</w:t>
      </w:r>
    </w:p>
    <w:p>
      <w:pPr>
        <w:pStyle w:val="Normal"/>
        <w:spacing w:lineRule="auto" w:line="312"/>
        <w:ind w:firstLine="540"/>
        <w:jc w:val="center"/>
        <w:rPr>
          <w:rFonts w:ascii="Times New Roman" w:hAnsi="Times New Roman" w:eastAsia="Times New Roman" w:cs="Arial CYR"/>
          <w:b/>
          <w:sz w:val="28"/>
          <w:szCs w:val="28"/>
          <w:lang w:eastAsia="ru-RU"/>
        </w:rPr>
      </w:pPr>
      <w:r>
        <w:rPr>
          <w:rFonts w:eastAsia="Times New Roman" w:cs="Arial CYR" w:ascii="Times New Roman" w:hAnsi="Times New Roman"/>
          <w:b/>
          <w:sz w:val="28"/>
          <w:szCs w:val="28"/>
          <w:lang w:eastAsia="ru-RU"/>
        </w:rPr>
        <w:t>5. Целевые показатели (индикаторы) муниципальной программы</w:t>
      </w:r>
    </w:p>
    <w:p>
      <w:pPr>
        <w:pStyle w:val="Normal"/>
        <w:spacing w:lineRule="auto" w:line="312"/>
        <w:ind w:hanging="0"/>
        <w:rPr>
          <w:rFonts w:ascii="Times New Roman" w:hAnsi="Times New Roman" w:eastAsia="Times New Roman" w:cs="Calibri"/>
          <w:sz w:val="28"/>
          <w:szCs w:val="28"/>
          <w:lang w:eastAsia="ru-RU"/>
        </w:rPr>
      </w:pPr>
      <w:r>
        <w:rPr>
          <w:rFonts w:eastAsia="Times New Roman" w:cs="Calibri" w:ascii="Times New Roman" w:hAnsi="Times New Roman"/>
          <w:sz w:val="28"/>
          <w:szCs w:val="28"/>
          <w:lang w:eastAsia="ru-RU"/>
        </w:rPr>
        <w:tab/>
        <w:t>1. Число граждан, переселенных из аварийного жилищного фонда -  147 человек.</w:t>
      </w:r>
    </w:p>
    <w:p>
      <w:pPr>
        <w:pStyle w:val="Normal"/>
        <w:widowControl w:val="false"/>
        <w:spacing w:lineRule="auto" w:line="312"/>
        <w:ind w:hanging="0"/>
        <w:rPr>
          <w:rFonts w:ascii="Times New Roman" w:hAnsi="Times New Roman" w:eastAsia="Times New Roman"/>
          <w:color w:val="000000" w:themeColor="text1"/>
          <w:sz w:val="28"/>
          <w:szCs w:val="28"/>
          <w:lang w:eastAsia="ru-RU"/>
        </w:rPr>
      </w:pPr>
      <w:r>
        <w:rPr>
          <w:rFonts w:eastAsia="Times New Roman" w:ascii="Times New Roman" w:hAnsi="Times New Roman"/>
          <w:color w:val="000000" w:themeColor="text1"/>
          <w:sz w:val="28"/>
          <w:szCs w:val="28"/>
          <w:lang w:eastAsia="ru-RU"/>
        </w:rPr>
        <w:tab/>
        <w:t>2. Площадь расселенных жилых помещений аварийного жилищного фонда, находящихся в МКД - 1908,8 кв. м.</w:t>
      </w:r>
    </w:p>
    <w:p>
      <w:pPr>
        <w:pStyle w:val="Normal"/>
        <w:widowControl w:val="false"/>
        <w:spacing w:lineRule="auto" w:line="312"/>
        <w:ind w:hanging="0"/>
        <w:jc w:val="center"/>
        <w:rPr>
          <w:sz w:val="24"/>
          <w:szCs w:val="24"/>
        </w:rPr>
      </w:pPr>
      <w:r>
        <w:rPr>
          <w:rFonts w:eastAsia="Times New Roman" w:ascii="Times New Roman" w:hAnsi="Times New Roman"/>
          <w:color w:val="000000" w:themeColor="text1"/>
          <w:sz w:val="24"/>
          <w:szCs w:val="24"/>
          <w:lang w:eastAsia="ru-RU"/>
        </w:rPr>
        <w:t>8</w:t>
      </w:r>
    </w:p>
    <w:p>
      <w:pPr>
        <w:pStyle w:val="Normal"/>
        <w:widowControl w:val="false"/>
        <w:spacing w:lineRule="auto" w:line="312"/>
        <w:ind w:hanging="0"/>
        <w:rPr>
          <w:sz w:val="28"/>
          <w:szCs w:val="28"/>
        </w:rPr>
      </w:pPr>
      <w:r>
        <w:rPr>
          <w:rFonts w:eastAsia="Times New Roman" w:cs="Calibri" w:ascii="Times New Roman" w:hAnsi="Times New Roman"/>
          <w:color w:val="000000" w:themeColor="text1"/>
          <w:sz w:val="28"/>
          <w:szCs w:val="28"/>
          <w:lang w:eastAsia="ru-RU"/>
        </w:rPr>
        <w:tab/>
        <w:t xml:space="preserve">3. Площадь снесенных МКД аварийного жилищного фонда - </w:t>
      </w:r>
      <w:bookmarkStart w:id="34" w:name="__DdeLink__4874_3537015317_Копия_1"/>
      <w:bookmarkStart w:id="35" w:name="__DdeLink__4876_3537015317_Копия_1"/>
      <w:r>
        <w:rPr>
          <w:rFonts w:eastAsia="Times New Roman" w:cs="Calibri" w:ascii="Times New Roman" w:hAnsi="Times New Roman"/>
          <w:color w:val="000000" w:themeColor="text1"/>
          <w:sz w:val="28"/>
          <w:szCs w:val="28"/>
          <w:lang w:eastAsia="ru-RU"/>
        </w:rPr>
        <w:t xml:space="preserve">                         2</w:t>
      </w:r>
      <w:bookmarkEnd w:id="34"/>
      <w:bookmarkEnd w:id="35"/>
      <w:r>
        <w:rPr>
          <w:rFonts w:eastAsia="Times New Roman" w:cs="Calibri" w:ascii="Times New Roman" w:hAnsi="Times New Roman"/>
          <w:color w:val="000000" w:themeColor="text1"/>
          <w:sz w:val="28"/>
          <w:szCs w:val="28"/>
          <w:lang w:eastAsia="ru-RU"/>
        </w:rPr>
        <w:t>570,1 кв. м.</w:t>
      </w:r>
    </w:p>
    <w:p>
      <w:pPr>
        <w:pStyle w:val="Normal"/>
        <w:spacing w:lineRule="auto" w:line="312"/>
        <w:ind w:firstLine="540"/>
        <w:rPr>
          <w:sz w:val="28"/>
          <w:szCs w:val="28"/>
        </w:rPr>
      </w:pPr>
      <w:r>
        <w:rPr>
          <w:rFonts w:eastAsia="Times New Roman" w:cs="Calibri" w:ascii="Times New Roman" w:hAnsi="Times New Roman"/>
          <w:sz w:val="28"/>
          <w:szCs w:val="28"/>
          <w:lang w:eastAsia="ru-RU"/>
        </w:rPr>
        <w:t xml:space="preserve"> </w:t>
      </w:r>
      <w:r>
        <w:rPr>
          <w:rFonts w:eastAsia="Times New Roman" w:cs="Calibri" w:ascii="Times New Roman" w:hAnsi="Times New Roman"/>
          <w:sz w:val="28"/>
          <w:szCs w:val="28"/>
          <w:lang w:eastAsia="ru-RU"/>
        </w:rPr>
        <w:t xml:space="preserve">4. Площадь отремонтированных или реконструируемых жилых помещений - </w:t>
      </w:r>
      <w:r>
        <w:rPr>
          <w:rFonts w:eastAsia="Times New Roman" w:cs="Calibri" w:ascii="Times New Roman" w:hAnsi="Times New Roman"/>
          <w:color w:val="000000" w:themeColor="text1"/>
          <w:sz w:val="28"/>
          <w:szCs w:val="28"/>
          <w:lang w:eastAsia="ru-RU"/>
        </w:rPr>
        <w:t>652,9</w:t>
      </w:r>
      <w:r>
        <w:rPr>
          <w:rFonts w:eastAsia="Times New Roman" w:cs="Calibri" w:ascii="Times New Roman" w:hAnsi="Times New Roman"/>
          <w:sz w:val="28"/>
          <w:szCs w:val="28"/>
          <w:lang w:eastAsia="ru-RU"/>
        </w:rPr>
        <w:t xml:space="preserve"> кв. м.</w:t>
      </w:r>
    </w:p>
    <w:p>
      <w:pPr>
        <w:pStyle w:val="Normal"/>
        <w:spacing w:lineRule="auto" w:line="312"/>
        <w:ind w:firstLine="540"/>
        <w:rPr>
          <w:rFonts w:ascii="Times New Roman" w:hAnsi="Times New Roman" w:eastAsia="Times New Roman" w:cs="Calibri"/>
          <w:sz w:val="28"/>
          <w:szCs w:val="28"/>
          <w:lang w:eastAsia="ru-RU"/>
        </w:rPr>
      </w:pPr>
      <w:r>
        <w:rPr>
          <w:rFonts w:eastAsia="Times New Roman" w:cs="Calibri" w:ascii="Times New Roman" w:hAnsi="Times New Roman"/>
          <w:sz w:val="28"/>
          <w:szCs w:val="28"/>
          <w:lang w:eastAsia="ru-RU"/>
        </w:rPr>
        <w:t xml:space="preserve">5. Оплата ежемесячных взносов на капитальный ремонт МКД администрацией Партизанского муниципального округа, как собственника помещений - </w:t>
      </w:r>
      <w:r>
        <w:rPr>
          <w:rFonts w:eastAsia="Times New Roman" w:cs="Calibri" w:ascii="Times New Roman" w:hAnsi="Times New Roman"/>
          <w:color w:val="000000" w:themeColor="text1"/>
          <w:sz w:val="28"/>
          <w:szCs w:val="28"/>
          <w:lang w:eastAsia="ru-RU"/>
        </w:rPr>
        <w:t xml:space="preserve">3730,71 </w:t>
      </w:r>
      <w:r>
        <w:rPr>
          <w:rFonts w:eastAsia="Times New Roman" w:cs="Calibri" w:ascii="Times New Roman" w:hAnsi="Times New Roman"/>
          <w:sz w:val="28"/>
          <w:szCs w:val="28"/>
          <w:lang w:eastAsia="ru-RU"/>
        </w:rPr>
        <w:t>тыс. руб.</w:t>
      </w:r>
    </w:p>
    <w:p>
      <w:pPr>
        <w:pStyle w:val="Normal"/>
        <w:widowControl w:val="false"/>
        <w:spacing w:lineRule="auto" w:line="312"/>
        <w:ind w:hanging="0"/>
        <w:rPr>
          <w:sz w:val="28"/>
          <w:szCs w:val="28"/>
        </w:rPr>
      </w:pPr>
      <w:r>
        <w:rPr>
          <w:rFonts w:eastAsia="Times New Roman" w:cs="Calibri" w:ascii="Times New Roman" w:hAnsi="Times New Roman"/>
          <w:color w:val="000000" w:themeColor="text1"/>
          <w:sz w:val="28"/>
          <w:szCs w:val="28"/>
          <w:lang w:eastAsia="ru-RU"/>
        </w:rPr>
        <w:tab/>
        <w:t xml:space="preserve">6. </w:t>
      </w:r>
      <w:bookmarkStart w:id="36" w:name="__DdeLink__38470_1310453084_Копия_1"/>
      <w:r>
        <w:rPr>
          <w:rFonts w:eastAsia="Times New Roman" w:cs="Calibri" w:ascii="Times New Roman" w:hAnsi="Times New Roman"/>
          <w:color w:val="000000" w:themeColor="text1"/>
          <w:sz w:val="28"/>
          <w:szCs w:val="28"/>
          <w:lang w:eastAsia="ru-RU"/>
        </w:rPr>
        <w:t xml:space="preserve">Оплата взносов пустующего (незаселенного) жилищного фонда, находящегося в собственности Партизанского муниципального округа,                    </w:t>
      </w:r>
      <w:r>
        <w:rPr>
          <w:rFonts w:eastAsia="Times New Roman" w:ascii="Times New Roman" w:hAnsi="Times New Roman"/>
          <w:color w:val="000000" w:themeColor="text1"/>
          <w:sz w:val="28"/>
          <w:szCs w:val="28"/>
          <w:lang w:eastAsia="ru-RU"/>
        </w:rPr>
        <w:t>за потребление тепловой энергии в МКД, в период отопительного сезона</w:t>
      </w:r>
      <w:bookmarkEnd w:id="36"/>
      <w:r>
        <w:rPr>
          <w:rFonts w:eastAsia="Times New Roman" w:ascii="Times New Roman" w:hAnsi="Times New Roman"/>
          <w:color w:val="000000" w:themeColor="text1"/>
          <w:sz w:val="28"/>
          <w:szCs w:val="28"/>
          <w:lang w:eastAsia="ru-RU"/>
        </w:rPr>
        <w:t>,              как собственника помещений - 1190,783 тыс. рублей.</w:t>
      </w:r>
    </w:p>
    <w:p>
      <w:pPr>
        <w:pStyle w:val="ListParagraph"/>
        <w:spacing w:lineRule="auto" w:line="312" w:before="0" w:after="0"/>
        <w:ind w:left="0" w:hanging="0"/>
        <w:contextualSpacing/>
        <w:jc w:val="center"/>
        <w:rPr>
          <w:rFonts w:ascii="Times New Roman" w:hAnsi="Times New Roman" w:eastAsia="Calibri"/>
          <w:b/>
          <w:bCs/>
          <w:sz w:val="28"/>
          <w:szCs w:val="28"/>
          <w:lang w:eastAsia="en-US"/>
        </w:rPr>
      </w:pPr>
      <w:r>
        <w:rPr>
          <w:rFonts w:eastAsia="Calibri" w:ascii="Times New Roman" w:hAnsi="Times New Roman"/>
          <w:b/>
          <w:sz w:val="28"/>
          <w:szCs w:val="28"/>
          <w:lang w:eastAsia="en-US"/>
        </w:rPr>
        <w:t>6</w:t>
      </w:r>
      <w:r>
        <w:rPr>
          <w:rFonts w:eastAsia="Calibri" w:ascii="Times New Roman" w:hAnsi="Times New Roman"/>
          <w:sz w:val="28"/>
          <w:szCs w:val="28"/>
          <w:lang w:eastAsia="en-US"/>
        </w:rPr>
        <w:t xml:space="preserve">. </w:t>
      </w:r>
      <w:r>
        <w:rPr>
          <w:rFonts w:eastAsia="Calibri" w:ascii="Times New Roman" w:hAnsi="Times New Roman"/>
          <w:b/>
          <w:bCs/>
          <w:sz w:val="28"/>
          <w:szCs w:val="28"/>
          <w:lang w:eastAsia="en-US"/>
        </w:rPr>
        <w:t>Механизм реализации Программы</w:t>
      </w:r>
    </w:p>
    <w:p>
      <w:pPr>
        <w:pStyle w:val="Normal"/>
        <w:widowControl w:val="false"/>
        <w:spacing w:lineRule="auto" w:line="312"/>
        <w:ind w:firstLine="540"/>
        <w:rPr>
          <w:rFonts w:ascii="Times New Roman" w:hAnsi="Times New Roman"/>
          <w:sz w:val="28"/>
          <w:szCs w:val="28"/>
        </w:rPr>
      </w:pPr>
      <w:r>
        <w:rPr>
          <w:rFonts w:ascii="Times New Roman" w:hAnsi="Times New Roman"/>
          <w:sz w:val="28"/>
          <w:szCs w:val="28"/>
        </w:rPr>
        <w:t>Механизм реализации Программы направлен на эффективное планирование основных мероприятий, координацию действий исполнителей Программы,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отклонения хода работ от плана реализации</w:t>
      </w:r>
      <w:r>
        <w:rPr>
          <w:rFonts w:ascii="Times New Roman" w:hAnsi="Times New Roman"/>
          <w:sz w:val="24"/>
          <w:szCs w:val="24"/>
        </w:rPr>
        <w:t>.</w:t>
      </w:r>
    </w:p>
    <w:p>
      <w:pPr>
        <w:pStyle w:val="Normal"/>
        <w:shd w:val="clear" w:color="auto" w:fill="FFFFFF"/>
        <w:spacing w:lineRule="auto" w:line="312"/>
        <w:ind w:left="5" w:right="62" w:firstLine="538"/>
        <w:rPr>
          <w:rFonts w:ascii="Times New Roman" w:hAnsi="Times New Roman"/>
          <w:sz w:val="28"/>
          <w:szCs w:val="28"/>
        </w:rPr>
      </w:pPr>
      <w:r>
        <w:rPr>
          <w:rFonts w:ascii="Times New Roman" w:hAnsi="Times New Roman"/>
          <w:color w:val="000000"/>
          <w:sz w:val="28"/>
          <w:szCs w:val="28"/>
        </w:rPr>
        <w:t>Реализация мероприятий Программы по переселению граждан                          из аварийных жилых домов осуществляется по следующим направлениям:</w:t>
      </w:r>
    </w:p>
    <w:p>
      <w:pPr>
        <w:pStyle w:val="Normal"/>
        <w:shd w:val="clear" w:color="auto" w:fill="FFFFFF"/>
        <w:spacing w:lineRule="auto" w:line="312"/>
        <w:ind w:left="5" w:right="62" w:hanging="0"/>
        <w:rPr>
          <w:rFonts w:ascii="Times New Roman" w:hAnsi="Times New Roman"/>
          <w:sz w:val="28"/>
          <w:szCs w:val="28"/>
        </w:rPr>
      </w:pPr>
      <w:r>
        <w:rPr>
          <w:rFonts w:ascii="Times New Roman" w:hAnsi="Times New Roman"/>
          <w:color w:val="000000"/>
          <w:sz w:val="28"/>
          <w:szCs w:val="28"/>
        </w:rPr>
        <w:tab/>
        <w:t>- строительство многоквартирных жилых домов;</w:t>
      </w:r>
    </w:p>
    <w:p>
      <w:pPr>
        <w:pStyle w:val="Normal"/>
        <w:shd w:val="clear" w:color="auto" w:fill="FFFFFF"/>
        <w:spacing w:lineRule="auto" w:line="312"/>
        <w:ind w:left="5" w:right="58" w:hanging="0"/>
        <w:rPr>
          <w:rFonts w:ascii="Times New Roman" w:hAnsi="Times New Roman"/>
          <w:sz w:val="28"/>
          <w:szCs w:val="28"/>
        </w:rPr>
      </w:pPr>
      <w:r>
        <w:rPr>
          <w:rFonts w:ascii="Times New Roman" w:hAnsi="Times New Roman"/>
          <w:color w:val="000000"/>
          <w:sz w:val="28"/>
          <w:szCs w:val="28"/>
        </w:rPr>
        <w:tab/>
        <w:t>- приобретение у застройщиков жилых помещений в МКД</w:t>
      </w:r>
      <w:r>
        <w:rPr>
          <w:rFonts w:ascii="Times New Roman" w:hAnsi="Times New Roman"/>
          <w:color w:val="000000"/>
          <w:spacing w:val="1"/>
          <w:sz w:val="28"/>
          <w:szCs w:val="28"/>
        </w:rPr>
        <w:t xml:space="preserve"> (в том числе         в домах, строительство которых не завершено на условиях участия                           в </w:t>
      </w:r>
      <w:r>
        <w:rPr>
          <w:rFonts w:ascii="Times New Roman" w:hAnsi="Times New Roman"/>
          <w:color w:val="000000"/>
          <w:sz w:val="28"/>
          <w:szCs w:val="28"/>
        </w:rPr>
        <w:t>долевом строительстве) в муниципальную собственность;</w:t>
      </w:r>
    </w:p>
    <w:p>
      <w:pPr>
        <w:pStyle w:val="Normal"/>
        <w:shd w:val="clear" w:color="auto" w:fill="FFFFFF"/>
        <w:spacing w:lineRule="auto" w:line="312"/>
        <w:ind w:left="24" w:hanging="0"/>
        <w:rPr>
          <w:rFonts w:ascii="Times New Roman" w:hAnsi="Times New Roman"/>
          <w:color w:val="000000"/>
          <w:spacing w:val="-1"/>
          <w:sz w:val="28"/>
          <w:szCs w:val="28"/>
        </w:rPr>
      </w:pPr>
      <w:r>
        <w:rPr>
          <w:rFonts w:ascii="Times New Roman" w:hAnsi="Times New Roman"/>
          <w:color w:val="000000"/>
          <w:spacing w:val="-1"/>
          <w:sz w:val="28"/>
          <w:szCs w:val="28"/>
        </w:rPr>
        <w:tab/>
        <w:t>- переселение граждан из аварийного жилищного фонда в соответствии со статьями 32, 86, 89 Жилищного кодекса Российской Федерации.</w:t>
      </w:r>
    </w:p>
    <w:p>
      <w:pPr>
        <w:pStyle w:val="Normal"/>
        <w:shd w:val="clear" w:color="auto" w:fill="FFFFFF"/>
        <w:spacing w:lineRule="auto" w:line="312"/>
        <w:ind w:left="24" w:firstLine="523"/>
        <w:rPr>
          <w:rFonts w:ascii="Times New Roman" w:hAnsi="Times New Roman"/>
          <w:color w:val="000000"/>
          <w:spacing w:val="-1"/>
          <w:sz w:val="28"/>
          <w:szCs w:val="28"/>
        </w:rPr>
      </w:pPr>
      <w:r>
        <w:rPr>
          <w:rFonts w:ascii="Times New Roman" w:hAnsi="Times New Roman"/>
          <w:color w:val="000000"/>
          <w:spacing w:val="-1"/>
          <w:sz w:val="28"/>
          <w:szCs w:val="28"/>
        </w:rPr>
      </w:r>
    </w:p>
    <w:p>
      <w:pPr>
        <w:pStyle w:val="Normal"/>
        <w:shd w:val="clear" w:color="auto" w:fill="FFFFFF"/>
        <w:spacing w:lineRule="auto" w:line="312"/>
        <w:ind w:left="24" w:firstLine="523"/>
        <w:jc w:val="center"/>
        <w:rPr>
          <w:rFonts w:ascii="Times New Roman" w:hAnsi="Times New Roman"/>
          <w:b/>
          <w:color w:val="000000"/>
          <w:spacing w:val="-1"/>
          <w:sz w:val="28"/>
          <w:szCs w:val="28"/>
        </w:rPr>
      </w:pPr>
      <w:r>
        <w:rPr>
          <w:rFonts w:ascii="Times New Roman" w:hAnsi="Times New Roman"/>
          <w:b/>
          <w:color w:val="000000"/>
          <w:spacing w:val="-1"/>
          <w:sz w:val="28"/>
          <w:szCs w:val="28"/>
        </w:rPr>
        <w:t>7. Прогнозная оценка расходов муниципальной программы</w:t>
      </w:r>
    </w:p>
    <w:p>
      <w:pPr>
        <w:pStyle w:val="Normal"/>
        <w:shd w:val="clear" w:color="auto" w:fill="FFFFFF"/>
        <w:spacing w:lineRule="auto" w:line="312"/>
        <w:ind w:left="24" w:firstLine="523"/>
        <w:jc w:val="center"/>
        <w:rPr>
          <w:rFonts w:ascii="Times New Roman" w:hAnsi="Times New Roman"/>
          <w:b/>
          <w:color w:val="000000"/>
          <w:spacing w:val="-1"/>
          <w:sz w:val="28"/>
          <w:szCs w:val="28"/>
        </w:rPr>
      </w:pPr>
      <w:r>
        <w:rPr>
          <w:rFonts w:ascii="Times New Roman" w:hAnsi="Times New Roman"/>
          <w:b/>
          <w:color w:val="000000"/>
          <w:spacing w:val="-1"/>
          <w:sz w:val="28"/>
          <w:szCs w:val="28"/>
        </w:rPr>
      </w:r>
    </w:p>
    <w:p>
      <w:pPr>
        <w:pStyle w:val="Normal"/>
        <w:ind w:hanging="0"/>
        <w:rPr>
          <w:rFonts w:ascii="Times New Roman" w:hAnsi="Times New Roman" w:eastAsia="Times New Roman"/>
          <w:sz w:val="28"/>
          <w:szCs w:val="28"/>
          <w:lang w:eastAsia="ru-RU"/>
        </w:rPr>
      </w:pPr>
      <w:r>
        <w:rPr>
          <w:rFonts w:eastAsia="Times New Roman" w:ascii="Times New Roman" w:hAnsi="Times New Roman"/>
          <w:color w:val="000000"/>
          <w:sz w:val="28"/>
          <w:szCs w:val="28"/>
          <w:lang w:eastAsia="ru-RU"/>
        </w:rPr>
        <w:tab/>
        <w:t>Объем средств, направляемых на реализацию мероприятий Программы, составляет</w:t>
      </w:r>
      <w:r>
        <w:rPr>
          <w:rFonts w:eastAsia="Times New Roman" w:ascii="Times New Roman" w:hAnsi="Times New Roman"/>
          <w:b/>
          <w:color w:val="000000"/>
          <w:sz w:val="28"/>
          <w:szCs w:val="28"/>
          <w:lang w:eastAsia="ru-RU"/>
        </w:rPr>
        <w:t xml:space="preserve"> 45540,86 </w:t>
      </w:r>
      <w:r>
        <w:rPr>
          <w:rFonts w:eastAsia="Times New Roman" w:ascii="Times New Roman" w:hAnsi="Times New Roman"/>
          <w:color w:val="000000"/>
          <w:sz w:val="28"/>
          <w:szCs w:val="28"/>
          <w:lang w:eastAsia="ru-RU"/>
        </w:rPr>
        <w:t>тыс. руб., в том числе по годам:</w:t>
      </w:r>
    </w:p>
    <w:p>
      <w:pPr>
        <w:pStyle w:val="Normal"/>
        <w:widowControl w:val="false"/>
        <w:spacing w:lineRule="auto" w:line="312"/>
        <w:ind w:hanging="0"/>
        <w:rPr>
          <w:sz w:val="28"/>
          <w:szCs w:val="28"/>
        </w:rPr>
      </w:pPr>
      <w:r>
        <w:rPr>
          <w:rFonts w:eastAsia="Times New Roman" w:ascii="Times New Roman" w:hAnsi="Times New Roman"/>
          <w:color w:val="000000"/>
          <w:sz w:val="28"/>
          <w:szCs w:val="28"/>
          <w:lang w:eastAsia="ru-RU"/>
        </w:rPr>
        <w:t>2023 год - 12930,898 тыс. рублей, из них:</w:t>
      </w:r>
    </w:p>
    <w:p>
      <w:pPr>
        <w:pStyle w:val="Normal"/>
        <w:widowControl w:val="false"/>
        <w:spacing w:lineRule="auto" w:line="312"/>
        <w:ind w:hanging="0"/>
        <w:rPr>
          <w:sz w:val="28"/>
          <w:szCs w:val="28"/>
        </w:rPr>
      </w:pPr>
      <w:r>
        <w:rPr>
          <w:rFonts w:eastAsia="Times New Roman" w:ascii="Times New Roman" w:hAnsi="Times New Roman"/>
          <w:color w:val="000000"/>
          <w:sz w:val="28"/>
          <w:szCs w:val="28"/>
          <w:lang w:eastAsia="ru-RU"/>
        </w:rPr>
        <w:t>Фонд - 1747,177 тыс. рублей.</w:t>
      </w:r>
    </w:p>
    <w:p>
      <w:pPr>
        <w:pStyle w:val="Normal"/>
        <w:widowControl w:val="false"/>
        <w:spacing w:lineRule="auto" w:line="312"/>
        <w:ind w:hanging="0"/>
        <w:rPr>
          <w:sz w:val="28"/>
          <w:szCs w:val="28"/>
        </w:rPr>
      </w:pPr>
      <w:r>
        <w:rPr>
          <w:rFonts w:eastAsia="Times New Roman" w:ascii="Times New Roman" w:hAnsi="Times New Roman"/>
          <w:color w:val="000000"/>
          <w:sz w:val="28"/>
          <w:szCs w:val="28"/>
          <w:lang w:eastAsia="ru-RU"/>
        </w:rPr>
        <w:t>Краевой бюджет - 66,620 тыс. рублей.</w:t>
      </w:r>
    </w:p>
    <w:p>
      <w:pPr>
        <w:pStyle w:val="Normal"/>
        <w:widowControl w:val="false"/>
        <w:spacing w:lineRule="auto" w:line="312"/>
        <w:ind w:hanging="0"/>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Бюджет муниципального округа - 11117,101 тыс. рублей;</w:t>
      </w:r>
    </w:p>
    <w:p>
      <w:pPr>
        <w:pStyle w:val="Normal"/>
        <w:widowControl w:val="false"/>
        <w:spacing w:lineRule="auto" w:line="312"/>
        <w:ind w:hanging="0"/>
        <w:jc w:val="center"/>
        <w:rPr>
          <w:sz w:val="24"/>
          <w:szCs w:val="24"/>
        </w:rPr>
      </w:pPr>
      <w:r>
        <w:rPr>
          <w:rFonts w:eastAsia="Times New Roman" w:ascii="Times New Roman" w:hAnsi="Times New Roman"/>
          <w:color w:val="000000"/>
          <w:sz w:val="24"/>
          <w:szCs w:val="24"/>
          <w:lang w:eastAsia="ru-RU"/>
        </w:rPr>
        <w:t>9</w:t>
      </w:r>
    </w:p>
    <w:p>
      <w:pPr>
        <w:pStyle w:val="Normal"/>
        <w:widowControl w:val="false"/>
        <w:spacing w:lineRule="auto" w:line="312"/>
        <w:ind w:hanging="0"/>
        <w:rPr>
          <w:sz w:val="28"/>
          <w:szCs w:val="28"/>
        </w:rPr>
      </w:pPr>
      <w:r>
        <w:rPr>
          <w:rFonts w:eastAsia="Times New Roman" w:ascii="Times New Roman" w:hAnsi="Times New Roman"/>
          <w:color w:val="000000"/>
          <w:sz w:val="28"/>
          <w:szCs w:val="28"/>
          <w:lang w:eastAsia="ru-RU"/>
        </w:rPr>
        <w:t>2024 год - 9966,962 тыс. рублей, из них:</w:t>
      </w:r>
    </w:p>
    <w:p>
      <w:pPr>
        <w:pStyle w:val="Normal"/>
        <w:widowControl w:val="false"/>
        <w:spacing w:lineRule="auto" w:line="312"/>
        <w:ind w:hanging="0"/>
        <w:rPr>
          <w:sz w:val="28"/>
          <w:szCs w:val="28"/>
        </w:rPr>
      </w:pPr>
      <w:r>
        <w:rPr>
          <w:rFonts w:eastAsia="Times New Roman" w:ascii="Times New Roman" w:hAnsi="Times New Roman"/>
          <w:color w:val="000000"/>
          <w:sz w:val="28"/>
          <w:szCs w:val="28"/>
          <w:lang w:eastAsia="ru-RU"/>
        </w:rPr>
        <w:t>Фонд - 873,588 тыс. рублей</w:t>
      </w:r>
    </w:p>
    <w:p>
      <w:pPr>
        <w:pStyle w:val="Normal"/>
        <w:widowControl w:val="false"/>
        <w:spacing w:lineRule="auto" w:line="312"/>
        <w:ind w:hanging="0"/>
        <w:rPr>
          <w:sz w:val="28"/>
          <w:szCs w:val="28"/>
        </w:rPr>
      </w:pPr>
      <w:r>
        <w:rPr>
          <w:rFonts w:eastAsia="Times New Roman" w:ascii="Times New Roman" w:hAnsi="Times New Roman"/>
          <w:color w:val="000000"/>
          <w:sz w:val="28"/>
          <w:szCs w:val="28"/>
          <w:lang w:eastAsia="ru-RU"/>
        </w:rPr>
        <w:t>Краевой бюджет - 33,310 тыс. рублей</w:t>
      </w:r>
    </w:p>
    <w:p>
      <w:pPr>
        <w:pStyle w:val="Normal"/>
        <w:widowControl w:val="false"/>
        <w:spacing w:lineRule="auto" w:line="312"/>
        <w:ind w:hanging="0"/>
        <w:rPr>
          <w:sz w:val="28"/>
          <w:szCs w:val="28"/>
        </w:rPr>
      </w:pPr>
      <w:bookmarkStart w:id="37" w:name="__DdeLink__6151_507722164_Копия_2"/>
      <w:r>
        <w:rPr>
          <w:rFonts w:eastAsia="Times New Roman" w:ascii="Times New Roman" w:hAnsi="Times New Roman"/>
          <w:color w:val="000000"/>
          <w:sz w:val="28"/>
          <w:szCs w:val="28"/>
          <w:lang w:eastAsia="ru-RU"/>
        </w:rPr>
        <w:t>Бюджет муниципального округа - 9060,64 тыс. рублей;</w:t>
      </w:r>
      <w:bookmarkEnd w:id="37"/>
    </w:p>
    <w:p>
      <w:pPr>
        <w:pStyle w:val="Normal"/>
        <w:widowControl w:val="false"/>
        <w:spacing w:lineRule="auto" w:line="312"/>
        <w:ind w:hanging="0"/>
        <w:rPr>
          <w:sz w:val="28"/>
          <w:szCs w:val="28"/>
        </w:rPr>
      </w:pPr>
      <w:bookmarkStart w:id="38" w:name="__DdeLink__6154_507722164_Копия_1"/>
      <w:r>
        <w:rPr>
          <w:rFonts w:eastAsia="Times New Roman" w:ascii="Times New Roman" w:hAnsi="Times New Roman"/>
          <w:color w:val="000000"/>
          <w:sz w:val="28"/>
          <w:szCs w:val="28"/>
          <w:lang w:eastAsia="ru-RU"/>
        </w:rPr>
        <w:t>2025 год - 7630,000 тыс. рублей.</w:t>
      </w:r>
      <w:bookmarkEnd w:id="38"/>
    </w:p>
    <w:p>
      <w:pPr>
        <w:pStyle w:val="Normal"/>
        <w:widowControl w:val="false"/>
        <w:spacing w:lineRule="auto" w:line="312"/>
        <w:ind w:hanging="0"/>
        <w:rPr>
          <w:sz w:val="28"/>
          <w:szCs w:val="28"/>
        </w:rPr>
      </w:pPr>
      <w:r>
        <w:rPr>
          <w:rFonts w:eastAsia="Times New Roman" w:ascii="Times New Roman" w:hAnsi="Times New Roman"/>
          <w:sz w:val="28"/>
          <w:szCs w:val="28"/>
          <w:lang w:eastAsia="ru-RU"/>
        </w:rPr>
        <w:t>2026 год - 7146,500 тыс. рублей.</w:t>
      </w:r>
    </w:p>
    <w:p>
      <w:pPr>
        <w:pStyle w:val="Normal"/>
        <w:widowControl w:val="false"/>
        <w:spacing w:lineRule="auto" w:line="312"/>
        <w:ind w:hanging="0"/>
        <w:rPr>
          <w:sz w:val="28"/>
          <w:szCs w:val="28"/>
        </w:rPr>
      </w:pPr>
      <w:bookmarkStart w:id="39" w:name="__DdeLink__4020_3804696806"/>
      <w:bookmarkStart w:id="40" w:name="__DdeLink__4887_3537015317_Копия_1"/>
      <w:bookmarkStart w:id="41" w:name="__DdeLink__6181_507722164"/>
      <w:r>
        <w:rPr>
          <w:rFonts w:eastAsia="Times New Roman" w:ascii="Times New Roman" w:hAnsi="Times New Roman"/>
          <w:color w:val="000000"/>
          <w:sz w:val="28"/>
          <w:szCs w:val="28"/>
          <w:lang w:eastAsia="ru-RU"/>
        </w:rPr>
        <w:t>2027 год - 7866,500 тыс. рублей.</w:t>
      </w:r>
      <w:bookmarkEnd w:id="39"/>
      <w:bookmarkEnd w:id="40"/>
      <w:bookmarkEnd w:id="41"/>
    </w:p>
    <w:p>
      <w:pPr>
        <w:pStyle w:val="Normal"/>
        <w:widowControl w:val="false"/>
        <w:tabs>
          <w:tab w:val="clear" w:pos="708"/>
          <w:tab w:val="left" w:pos="1134" w:leader="none"/>
          <w:tab w:val="left" w:pos="1276" w:leader="none"/>
        </w:tabs>
        <w:spacing w:lineRule="auto" w:line="312"/>
        <w:rPr>
          <w:rFonts w:ascii="Times New Roman" w:hAnsi="Times New Roman" w:eastAsia="Times New Roman"/>
          <w:sz w:val="28"/>
          <w:szCs w:val="28"/>
          <w:lang w:eastAsia="ru-RU"/>
        </w:rPr>
      </w:pPr>
      <w:r>
        <w:rPr>
          <w:rFonts w:eastAsia="Times New Roman" w:ascii="Times New Roman" w:hAnsi="Times New Roman"/>
          <w:sz w:val="28"/>
          <w:szCs w:val="28"/>
          <w:lang w:eastAsia="ru-RU"/>
        </w:rPr>
        <w:t>Объемы финансирования подлежат ежегодному уточнению исходя                           из возможностей федерального, краевого и местного бюджетов                                на соответствующий год и утвержденных списков участников.</w:t>
      </w:r>
    </w:p>
    <w:p>
      <w:pPr>
        <w:pStyle w:val="Normal"/>
        <w:widowControl w:val="false"/>
        <w:tabs>
          <w:tab w:val="clear" w:pos="708"/>
          <w:tab w:val="left" w:pos="1134" w:leader="none"/>
          <w:tab w:val="left" w:pos="1276" w:leader="none"/>
        </w:tabs>
        <w:spacing w:lineRule="auto" w:line="312"/>
        <w:rPr>
          <w:rFonts w:ascii="Times New Roman" w:hAnsi="Times New Roman" w:eastAsia="Times New Roman"/>
          <w:sz w:val="28"/>
          <w:szCs w:val="28"/>
          <w:lang w:eastAsia="ru-RU"/>
        </w:rPr>
      </w:pPr>
      <w:r>
        <w:rPr>
          <w:rFonts w:eastAsia="Times New Roman" w:ascii="Times New Roman" w:hAnsi="Times New Roman"/>
          <w:sz w:val="28"/>
          <w:szCs w:val="28"/>
          <w:lang w:eastAsia="ru-RU"/>
        </w:rPr>
        <w:t>Прогнозная оценка расходов муниципальной программы приведена         в приложении № 3 Программы.</w:t>
      </w:r>
    </w:p>
    <w:p>
      <w:pPr>
        <w:pStyle w:val="Normal"/>
        <w:spacing w:lineRule="auto" w:line="312"/>
        <w:ind w:hanging="0"/>
        <w:jc w:val="center"/>
        <w:rPr>
          <w:rFonts w:ascii="Times New Roman" w:hAnsi="Times New Roman" w:eastAsia="Times New Roman" w:cs="Arial CYR"/>
          <w:b/>
          <w:sz w:val="28"/>
          <w:szCs w:val="28"/>
          <w:lang w:eastAsia="ru-RU"/>
        </w:rPr>
      </w:pPr>
      <w:r>
        <w:rPr>
          <w:rFonts w:eastAsia="Times New Roman" w:cs="Arial CYR" w:ascii="Times New Roman" w:hAnsi="Times New Roman"/>
          <w:b/>
          <w:sz w:val="28"/>
          <w:szCs w:val="28"/>
          <w:lang w:eastAsia="ru-RU"/>
        </w:rPr>
        <w:t>8. Ресурсное обеспечение Программы</w:t>
      </w:r>
    </w:p>
    <w:p>
      <w:pPr>
        <w:pStyle w:val="Normal"/>
        <w:spacing w:lineRule="auto" w:line="312"/>
        <w:ind w:firstLine="708"/>
        <w:rPr>
          <w:rFonts w:ascii="Times New Roman" w:hAnsi="Times New Roman" w:eastAsia="Times New Roman"/>
          <w:sz w:val="28"/>
          <w:szCs w:val="28"/>
        </w:rPr>
      </w:pPr>
      <w:r>
        <w:rPr>
          <w:rFonts w:eastAsia="Times New Roman" w:ascii="Times New Roman" w:hAnsi="Times New Roman"/>
          <w:sz w:val="28"/>
          <w:szCs w:val="28"/>
        </w:rPr>
        <w:t xml:space="preserve">Финансирование Программы осуществляется за счет средств </w:t>
      </w:r>
      <w:r>
        <w:rPr>
          <w:rFonts w:eastAsia="Times New Roman" w:ascii="Times New Roman" w:hAnsi="Times New Roman"/>
          <w:spacing w:val="-8"/>
          <w:sz w:val="28"/>
          <w:szCs w:val="28"/>
        </w:rPr>
        <w:t xml:space="preserve">бюджета </w:t>
      </w:r>
      <w:r>
        <w:rPr>
          <w:rFonts w:eastAsia="Times New Roman" w:ascii="Times New Roman" w:hAnsi="Times New Roman"/>
          <w:sz w:val="28"/>
          <w:szCs w:val="28"/>
        </w:rPr>
        <w:t>Партизанского муниципального округа.</w:t>
      </w:r>
    </w:p>
    <w:p>
      <w:pPr>
        <w:pStyle w:val="Normal"/>
        <w:spacing w:lineRule="auto" w:line="312"/>
        <w:rPr>
          <w:rFonts w:ascii="Times New Roman" w:hAnsi="Times New Roman" w:eastAsia="Times New Roman"/>
          <w:sz w:val="28"/>
          <w:szCs w:val="28"/>
        </w:rPr>
      </w:pPr>
      <w:r>
        <w:rPr>
          <w:rFonts w:eastAsia="Times New Roman" w:ascii="Times New Roman" w:hAnsi="Times New Roman"/>
          <w:sz w:val="28"/>
          <w:szCs w:val="28"/>
        </w:rPr>
        <w:t>Финансирование программы может осуществляться за счет субсидий, выделяемых из краевого и федерального бюджетов бюджету муниципального округа в рамках государственных программ Приморского края, а также за счет внебюджетных средств.</w:t>
      </w:r>
    </w:p>
    <w:p>
      <w:pPr>
        <w:pStyle w:val="Normal"/>
        <w:snapToGrid w:val="false"/>
        <w:spacing w:lineRule="auto" w:line="312"/>
        <w:ind w:hanging="0"/>
        <w:rPr/>
      </w:pPr>
      <w:r>
        <w:rPr>
          <w:rFonts w:eastAsia="Times New Roman" w:ascii="Times New Roman" w:hAnsi="Times New Roman"/>
          <w:sz w:val="28"/>
          <w:szCs w:val="28"/>
        </w:rPr>
        <w:tab/>
        <w:t>Из общего объема средств по источникам:</w:t>
      </w:r>
    </w:p>
    <w:p>
      <w:pPr>
        <w:pStyle w:val="Normal"/>
        <w:snapToGrid w:val="false"/>
        <w:spacing w:lineRule="auto" w:line="312"/>
        <w:ind w:hanging="0"/>
        <w:rPr/>
      </w:pPr>
      <w:r>
        <w:rPr>
          <w:rFonts w:eastAsia="Times New Roman" w:ascii="Times New Roman" w:hAnsi="Times New Roman"/>
          <w:sz w:val="28"/>
          <w:szCs w:val="28"/>
        </w:rPr>
        <w:t xml:space="preserve">- </w:t>
      </w:r>
      <w:r>
        <w:rPr>
          <w:rFonts w:eastAsia="Times New Roman" w:ascii="Times New Roman" w:hAnsi="Times New Roman"/>
          <w:color w:val="000000"/>
          <w:sz w:val="28"/>
          <w:szCs w:val="28"/>
          <w:lang w:eastAsia="ru-RU"/>
        </w:rPr>
        <w:t xml:space="preserve">средства бюджета муниципального округа - </w:t>
      </w:r>
      <w:r>
        <w:rPr>
          <w:rFonts w:eastAsia="Times New Roman" w:ascii="Times New Roman" w:hAnsi="Times New Roman"/>
          <w:b/>
          <w:bCs/>
          <w:color w:val="000000"/>
          <w:sz w:val="28"/>
          <w:szCs w:val="28"/>
          <w:lang w:eastAsia="ru-RU"/>
        </w:rPr>
        <w:t>25368,93</w:t>
      </w:r>
      <w:r>
        <w:rPr>
          <w:rFonts w:eastAsia="Times New Roman" w:ascii="Times New Roman" w:hAnsi="Times New Roman"/>
          <w:b/>
          <w:color w:val="000000"/>
          <w:sz w:val="28"/>
          <w:szCs w:val="28"/>
          <w:lang w:eastAsia="ru-RU"/>
        </w:rPr>
        <w:t xml:space="preserve"> </w:t>
      </w:r>
      <w:r>
        <w:rPr>
          <w:rFonts w:eastAsia="Times New Roman" w:ascii="Times New Roman" w:hAnsi="Times New Roman"/>
          <w:color w:val="000000"/>
          <w:sz w:val="28"/>
          <w:szCs w:val="28"/>
          <w:lang w:eastAsia="ru-RU"/>
        </w:rPr>
        <w:t>тыс. рублей,</w:t>
      </w:r>
      <w:r>
        <w:rPr/>
        <w:t xml:space="preserve"> </w:t>
      </w:r>
      <w:r>
        <w:rPr>
          <w:rFonts w:eastAsia="Times New Roman" w:ascii="Times New Roman" w:hAnsi="Times New Roman"/>
          <w:color w:val="000000"/>
          <w:sz w:val="28"/>
          <w:szCs w:val="28"/>
          <w:lang w:eastAsia="ru-RU"/>
        </w:rPr>
        <w:t>в том числе по годам:</w:t>
      </w:r>
    </w:p>
    <w:p>
      <w:pPr>
        <w:pStyle w:val="Normal"/>
        <w:widowControl w:val="false"/>
        <w:spacing w:lineRule="auto" w:line="312"/>
        <w:ind w:hanging="0"/>
        <w:rPr>
          <w:sz w:val="28"/>
          <w:szCs w:val="28"/>
        </w:rPr>
      </w:pPr>
      <w:r>
        <w:rPr>
          <w:rFonts w:eastAsia="Times New Roman" w:ascii="Times New Roman" w:hAnsi="Times New Roman"/>
          <w:color w:val="000000"/>
          <w:sz w:val="28"/>
          <w:szCs w:val="28"/>
          <w:lang w:eastAsia="ru-RU"/>
        </w:rPr>
        <w:t>2023 год - 12930,898 тыс. рублей, из них:</w:t>
      </w:r>
    </w:p>
    <w:p>
      <w:pPr>
        <w:pStyle w:val="Normal"/>
        <w:widowControl w:val="false"/>
        <w:spacing w:lineRule="auto" w:line="312"/>
        <w:ind w:hanging="0"/>
        <w:rPr>
          <w:sz w:val="28"/>
          <w:szCs w:val="28"/>
        </w:rPr>
      </w:pPr>
      <w:r>
        <w:rPr>
          <w:rFonts w:eastAsia="Times New Roman" w:ascii="Times New Roman" w:hAnsi="Times New Roman"/>
          <w:color w:val="000000"/>
          <w:sz w:val="28"/>
          <w:szCs w:val="28"/>
          <w:lang w:eastAsia="ru-RU"/>
        </w:rPr>
        <w:t>Фонд - 1747,177 тыс. рублей</w:t>
      </w:r>
    </w:p>
    <w:p>
      <w:pPr>
        <w:pStyle w:val="Normal"/>
        <w:widowControl w:val="false"/>
        <w:spacing w:lineRule="auto" w:line="312"/>
        <w:ind w:hanging="0"/>
        <w:rPr>
          <w:sz w:val="28"/>
          <w:szCs w:val="28"/>
        </w:rPr>
      </w:pPr>
      <w:r>
        <w:rPr>
          <w:rFonts w:eastAsia="Times New Roman" w:ascii="Times New Roman" w:hAnsi="Times New Roman"/>
          <w:color w:val="000000"/>
          <w:sz w:val="28"/>
          <w:szCs w:val="28"/>
          <w:lang w:eastAsia="ru-RU"/>
        </w:rPr>
        <w:t>Краевой бюджет - 66,620 тыс. рублей</w:t>
      </w:r>
    </w:p>
    <w:p>
      <w:pPr>
        <w:pStyle w:val="Normal"/>
        <w:widowControl w:val="false"/>
        <w:spacing w:lineRule="auto" w:line="312"/>
        <w:ind w:hanging="0"/>
        <w:rPr>
          <w:sz w:val="28"/>
          <w:szCs w:val="28"/>
        </w:rPr>
      </w:pPr>
      <w:bookmarkStart w:id="42" w:name="__DdeLink__6151_507722164_Копия_1_Копия_"/>
      <w:r>
        <w:rPr>
          <w:rFonts w:eastAsia="Times New Roman" w:ascii="Times New Roman" w:hAnsi="Times New Roman"/>
          <w:color w:val="000000"/>
          <w:sz w:val="28"/>
          <w:szCs w:val="28"/>
          <w:lang w:eastAsia="ru-RU"/>
        </w:rPr>
        <w:t>Бюджет муниципального округа - 11117,101 тыс. рублей;</w:t>
      </w:r>
      <w:bookmarkEnd w:id="42"/>
    </w:p>
    <w:p>
      <w:pPr>
        <w:pStyle w:val="Normal"/>
        <w:widowControl w:val="false"/>
        <w:spacing w:lineRule="auto" w:line="312"/>
        <w:ind w:hanging="0"/>
        <w:rPr>
          <w:sz w:val="28"/>
          <w:szCs w:val="28"/>
        </w:rPr>
      </w:pPr>
      <w:r>
        <w:rPr>
          <w:rFonts w:eastAsia="Times New Roman" w:ascii="Times New Roman" w:hAnsi="Times New Roman"/>
          <w:color w:val="000000"/>
          <w:sz w:val="28"/>
          <w:szCs w:val="28"/>
          <w:lang w:eastAsia="ru-RU"/>
        </w:rPr>
        <w:t>2024 год - 8664,531 тыс. рублей, из них:</w:t>
      </w:r>
    </w:p>
    <w:p>
      <w:pPr>
        <w:pStyle w:val="Normal"/>
        <w:widowControl w:val="false"/>
        <w:spacing w:lineRule="auto" w:line="312"/>
        <w:ind w:hanging="0"/>
        <w:rPr>
          <w:sz w:val="28"/>
          <w:szCs w:val="28"/>
        </w:rPr>
      </w:pPr>
      <w:r>
        <w:rPr>
          <w:rFonts w:eastAsia="Times New Roman" w:ascii="Times New Roman" w:hAnsi="Times New Roman"/>
          <w:color w:val="000000"/>
          <w:sz w:val="28"/>
          <w:szCs w:val="28"/>
          <w:lang w:eastAsia="ru-RU"/>
        </w:rPr>
        <w:t>Фонд - 873,588 тыс. рублей</w:t>
      </w:r>
    </w:p>
    <w:p>
      <w:pPr>
        <w:pStyle w:val="Normal"/>
        <w:widowControl w:val="false"/>
        <w:spacing w:lineRule="auto" w:line="312"/>
        <w:ind w:hanging="0"/>
        <w:rPr>
          <w:sz w:val="28"/>
          <w:szCs w:val="28"/>
        </w:rPr>
      </w:pPr>
      <w:r>
        <w:rPr>
          <w:rFonts w:eastAsia="Times New Roman" w:ascii="Times New Roman" w:hAnsi="Times New Roman"/>
          <w:color w:val="000000"/>
          <w:sz w:val="28"/>
          <w:szCs w:val="28"/>
          <w:lang w:eastAsia="ru-RU"/>
        </w:rPr>
        <w:t>Краевой бюджет - 33,310 тыс. рублей</w:t>
      </w:r>
    </w:p>
    <w:p>
      <w:pPr>
        <w:pStyle w:val="Normal"/>
        <w:widowControl w:val="false"/>
        <w:spacing w:lineRule="auto" w:line="312"/>
        <w:ind w:hanging="0"/>
        <w:rPr>
          <w:sz w:val="28"/>
          <w:szCs w:val="28"/>
        </w:rPr>
      </w:pPr>
      <w:bookmarkStart w:id="43" w:name="__DdeLink__6151_507722164_Копия_3_Копия_"/>
      <w:r>
        <w:rPr>
          <w:rFonts w:eastAsia="Times New Roman" w:ascii="Times New Roman" w:hAnsi="Times New Roman"/>
          <w:color w:val="000000"/>
          <w:sz w:val="28"/>
          <w:szCs w:val="28"/>
          <w:lang w:eastAsia="ru-RU"/>
        </w:rPr>
        <w:t>Бюджет муниципального округа - 7757,633 тыс. рублей;</w:t>
      </w:r>
      <w:bookmarkEnd w:id="43"/>
    </w:p>
    <w:p>
      <w:pPr>
        <w:pStyle w:val="Normal"/>
        <w:widowControl w:val="false"/>
        <w:spacing w:lineRule="auto" w:line="312"/>
        <w:ind w:hanging="0"/>
        <w:rPr>
          <w:sz w:val="28"/>
          <w:szCs w:val="28"/>
        </w:rPr>
      </w:pPr>
      <w:bookmarkStart w:id="44" w:name="__DdeLink__6154_507722164_Копия_2_Копия_"/>
      <w:r>
        <w:rPr>
          <w:rFonts w:eastAsia="Times New Roman" w:ascii="Times New Roman" w:hAnsi="Times New Roman"/>
          <w:color w:val="000000"/>
          <w:sz w:val="28"/>
          <w:szCs w:val="28"/>
          <w:lang w:eastAsia="ru-RU"/>
        </w:rPr>
        <w:t>2025 год - 1650,000 тыс. рублей.</w:t>
      </w:r>
      <w:bookmarkEnd w:id="44"/>
    </w:p>
    <w:p>
      <w:pPr>
        <w:pStyle w:val="Normal"/>
        <w:widowControl w:val="false"/>
        <w:spacing w:lineRule="auto" w:line="312"/>
        <w:ind w:hanging="0"/>
        <w:rPr>
          <w:sz w:val="28"/>
          <w:szCs w:val="28"/>
        </w:rPr>
      </w:pPr>
      <w:r>
        <w:rPr>
          <w:rFonts w:eastAsia="Times New Roman" w:ascii="Times New Roman" w:hAnsi="Times New Roman"/>
          <w:sz w:val="28"/>
          <w:szCs w:val="28"/>
          <w:lang w:eastAsia="ru-RU"/>
        </w:rPr>
        <w:t>2026 год - 2123,500 тыс. рублей.</w:t>
      </w:r>
    </w:p>
    <w:p>
      <w:pPr>
        <w:pStyle w:val="Normal"/>
        <w:snapToGrid w:val="false"/>
        <w:spacing w:lineRule="auto" w:line="312"/>
        <w:ind w:hanging="0"/>
        <w:rPr>
          <w:sz w:val="28"/>
          <w:szCs w:val="28"/>
        </w:rPr>
      </w:pPr>
      <w:bookmarkStart w:id="45" w:name="__DdeLink__4887_3537015317_Копия_2_Копия"/>
      <w:bookmarkStart w:id="46" w:name="__DdeLink__6169_507722164_Копия_1_Копия_"/>
      <w:bookmarkStart w:id="47" w:name="__DdeLink__4868_3537015317_Копия_1_Копия"/>
      <w:r>
        <w:rPr>
          <w:rFonts w:eastAsia="Times New Roman" w:ascii="Times New Roman" w:hAnsi="Times New Roman"/>
          <w:color w:val="000000"/>
          <w:sz w:val="28"/>
          <w:szCs w:val="28"/>
          <w:lang w:eastAsia="ru-RU"/>
        </w:rPr>
        <w:t>2027 год - 0,000 тыс. рублей.</w:t>
      </w:r>
      <w:bookmarkEnd w:id="45"/>
      <w:bookmarkEnd w:id="46"/>
      <w:bookmarkEnd w:id="47"/>
    </w:p>
    <w:p>
      <w:pPr>
        <w:pStyle w:val="Normal"/>
        <w:spacing w:lineRule="auto" w:line="312"/>
        <w:rPr>
          <w:rFonts w:ascii="Times New Roman" w:hAnsi="Times New Roman" w:eastAsia="Times New Roman"/>
          <w:sz w:val="28"/>
          <w:szCs w:val="28"/>
        </w:rPr>
      </w:pPr>
      <w:r>
        <w:rPr>
          <w:rFonts w:eastAsia="Times New Roman" w:ascii="Times New Roman" w:hAnsi="Times New Roman"/>
          <w:sz w:val="28"/>
          <w:szCs w:val="28"/>
        </w:rPr>
        <w:t xml:space="preserve">В ходе реализации Программы объёмы финансирования могут  корректироваться с учётом финансовых возможностей районного бюджета                       на соответствующий финансовый год. </w:t>
      </w:r>
    </w:p>
    <w:p>
      <w:pPr>
        <w:pStyle w:val="Normal"/>
        <w:spacing w:lineRule="auto" w:line="312"/>
        <w:ind w:hanging="0"/>
        <w:jc w:val="center"/>
        <w:rPr>
          <w:rFonts w:ascii="Times New Roman" w:hAnsi="Times New Roman" w:eastAsia="Times New Roman"/>
          <w:sz w:val="24"/>
          <w:szCs w:val="24"/>
        </w:rPr>
      </w:pPr>
      <w:r>
        <w:rPr>
          <w:rFonts w:eastAsia="Times New Roman" w:ascii="Times New Roman" w:hAnsi="Times New Roman"/>
          <w:sz w:val="24"/>
          <w:szCs w:val="24"/>
        </w:rPr>
        <w:t>10</w:t>
      </w:r>
    </w:p>
    <w:p>
      <w:pPr>
        <w:pStyle w:val="Normal"/>
        <w:spacing w:lineRule="auto" w:line="312"/>
        <w:ind w:hanging="0"/>
        <w:rPr>
          <w:rFonts w:ascii="Times New Roman" w:hAnsi="Times New Roman" w:eastAsia="Times New Roman"/>
          <w:sz w:val="28"/>
          <w:szCs w:val="28"/>
        </w:rPr>
      </w:pPr>
      <w:r>
        <w:rPr>
          <w:rFonts w:eastAsia="Times New Roman" w:ascii="Times New Roman" w:hAnsi="Times New Roman"/>
          <w:sz w:val="28"/>
          <w:szCs w:val="28"/>
        </w:rPr>
        <w:tab/>
        <w:t>Ресурсное обеспечение Программы приведено в приложении № 4 Программы.</w:t>
      </w:r>
    </w:p>
    <w:p>
      <w:pPr>
        <w:pStyle w:val="Normal"/>
        <w:shd w:val="clear" w:color="auto" w:fill="FFFFFF"/>
        <w:spacing w:lineRule="auto" w:line="240"/>
        <w:ind w:left="14" w:right="58" w:firstLine="528"/>
        <w:jc w:val="center"/>
        <w:rPr>
          <w:rFonts w:ascii="Times New Roman" w:hAnsi="Times New Roman"/>
          <w:b/>
          <w:sz w:val="28"/>
          <w:szCs w:val="28"/>
        </w:rPr>
      </w:pPr>
      <w:r>
        <w:rPr>
          <w:rFonts w:ascii="Times New Roman" w:hAnsi="Times New Roman"/>
          <w:b/>
          <w:sz w:val="28"/>
          <w:szCs w:val="28"/>
        </w:rPr>
        <w:t>9. Управление реализацией Программы, система</w:t>
      </w:r>
    </w:p>
    <w:p>
      <w:pPr>
        <w:pStyle w:val="Normal"/>
        <w:shd w:val="clear" w:color="auto" w:fill="FFFFFF"/>
        <w:spacing w:lineRule="auto" w:line="240"/>
        <w:ind w:left="14" w:right="58" w:firstLine="528"/>
        <w:jc w:val="center"/>
        <w:rPr>
          <w:rFonts w:ascii="Times New Roman" w:hAnsi="Times New Roman"/>
          <w:b/>
          <w:sz w:val="28"/>
          <w:szCs w:val="28"/>
        </w:rPr>
      </w:pPr>
      <w:r>
        <w:rPr>
          <w:rFonts w:ascii="Times New Roman" w:hAnsi="Times New Roman"/>
          <w:b/>
          <w:sz w:val="28"/>
          <w:szCs w:val="28"/>
        </w:rPr>
        <w:t>организации контроля за исполнением Программы</w:t>
      </w:r>
    </w:p>
    <w:p>
      <w:pPr>
        <w:pStyle w:val="Normal"/>
        <w:shd w:val="clear" w:color="auto" w:fill="FFFFFF"/>
        <w:spacing w:lineRule="auto" w:line="312"/>
        <w:ind w:left="14" w:right="58" w:firstLine="528"/>
        <w:jc w:val="center"/>
        <w:rPr>
          <w:rFonts w:ascii="Times New Roman" w:hAnsi="Times New Roman"/>
          <w:b/>
          <w:sz w:val="28"/>
          <w:szCs w:val="28"/>
        </w:rPr>
      </w:pPr>
      <w:r>
        <w:rPr>
          <w:rFonts w:ascii="Times New Roman" w:hAnsi="Times New Roman"/>
          <w:b/>
          <w:sz w:val="28"/>
          <w:szCs w:val="28"/>
        </w:rPr>
      </w:r>
    </w:p>
    <w:p>
      <w:pPr>
        <w:pStyle w:val="Normal"/>
        <w:shd w:val="clear" w:color="auto" w:fill="FFFFFF"/>
        <w:spacing w:lineRule="auto" w:line="312"/>
        <w:ind w:left="14" w:right="58" w:firstLine="528"/>
        <w:rPr>
          <w:rFonts w:ascii="Times New Roman" w:hAnsi="Times New Roman"/>
          <w:color w:val="000000"/>
          <w:sz w:val="28"/>
          <w:szCs w:val="28"/>
        </w:rPr>
      </w:pPr>
      <w:r>
        <w:rPr>
          <w:rFonts w:ascii="Times New Roman" w:hAnsi="Times New Roman"/>
          <w:color w:val="000000"/>
          <w:sz w:val="28"/>
          <w:szCs w:val="28"/>
        </w:rPr>
        <w:t>Заказчиком мероприятий по строительству МКД является администрация Партизанского муниципального округа.</w:t>
      </w:r>
    </w:p>
    <w:p>
      <w:pPr>
        <w:pStyle w:val="Normal"/>
        <w:spacing w:lineRule="auto" w:line="290"/>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Заказчик программы с учетом выделяемых на реализацию программы бюджетных ассигнований производит уточнение целевых показателей                       и затрат по </w:t>
      </w:r>
      <w:bookmarkStart w:id="48" w:name="__DdeLink__3924_2681306196"/>
      <w:r>
        <w:rPr>
          <w:rFonts w:eastAsia="Times New Roman" w:ascii="Times New Roman" w:hAnsi="Times New Roman"/>
          <w:sz w:val="28"/>
          <w:szCs w:val="28"/>
          <w:lang w:eastAsia="ru-RU"/>
        </w:rPr>
        <w:t>программным</w:t>
      </w:r>
      <w:bookmarkEnd w:id="48"/>
      <w:r>
        <w:rPr>
          <w:rFonts w:eastAsia="Times New Roman" w:ascii="Times New Roman" w:hAnsi="Times New Roman"/>
          <w:sz w:val="28"/>
          <w:szCs w:val="28"/>
          <w:lang w:eastAsia="ru-RU"/>
        </w:rPr>
        <w:t xml:space="preserve"> мероприятиям, механизм реализации Программы  и состав исполнителей. При необходимости внесения изменений                                в Программу, Заказчик готовит проект постановления о внесении соответствующих изменений в Программу. При внесении изменений                         в Программу не допускается изменение следующих основных характеристик:</w:t>
      </w:r>
    </w:p>
    <w:p>
      <w:pPr>
        <w:pStyle w:val="Normal"/>
        <w:spacing w:lineRule="auto" w:line="290"/>
        <w:ind w:hanging="0"/>
        <w:rPr>
          <w:rFonts w:ascii="Times New Roman" w:hAnsi="Times New Roman" w:eastAsia="Times New Roman"/>
          <w:sz w:val="28"/>
          <w:szCs w:val="28"/>
          <w:lang w:eastAsia="ru-RU"/>
        </w:rPr>
      </w:pPr>
      <w:r>
        <w:rPr>
          <w:rFonts w:eastAsia="Times New Roman" w:ascii="Times New Roman" w:hAnsi="Times New Roman"/>
          <w:sz w:val="28"/>
          <w:szCs w:val="28"/>
          <w:lang w:eastAsia="ru-RU"/>
        </w:rPr>
        <w:tab/>
        <w:t>- целей и задач, для комплексного решения которых принята программа;</w:t>
      </w:r>
    </w:p>
    <w:p>
      <w:pPr>
        <w:pStyle w:val="Normal"/>
        <w:spacing w:lineRule="auto" w:line="290"/>
        <w:ind w:hanging="0"/>
        <w:rPr>
          <w:rFonts w:ascii="Times New Roman" w:hAnsi="Times New Roman" w:eastAsia="Times New Roman"/>
          <w:sz w:val="28"/>
          <w:szCs w:val="28"/>
          <w:lang w:eastAsia="ru-RU"/>
        </w:rPr>
      </w:pPr>
      <w:r>
        <w:rPr>
          <w:rFonts w:eastAsia="Times New Roman" w:ascii="Times New Roman" w:hAnsi="Times New Roman"/>
          <w:sz w:val="28"/>
          <w:szCs w:val="28"/>
          <w:lang w:eastAsia="ru-RU"/>
        </w:rPr>
        <w:tab/>
        <w:t>- снижения результатов, которые должны быть получены в ходе выполнения программы.</w:t>
      </w:r>
    </w:p>
    <w:p>
      <w:pPr>
        <w:pStyle w:val="Normal"/>
        <w:spacing w:lineRule="auto" w:line="290"/>
        <w:rPr>
          <w:rFonts w:ascii="Times New Roman" w:hAnsi="Times New Roman" w:eastAsia="Times New Roman"/>
          <w:sz w:val="28"/>
          <w:szCs w:val="28"/>
          <w:lang w:eastAsia="ru-RU"/>
        </w:rPr>
      </w:pPr>
      <w:r>
        <w:rPr>
          <w:rFonts w:eastAsia="Times New Roman" w:ascii="Times New Roman" w:hAnsi="Times New Roman"/>
          <w:sz w:val="28"/>
          <w:szCs w:val="28"/>
          <w:lang w:eastAsia="ru-RU"/>
        </w:rPr>
        <w:t>Заказчик осуществляет:</w:t>
      </w:r>
    </w:p>
    <w:p>
      <w:pPr>
        <w:pStyle w:val="Normal"/>
        <w:spacing w:lineRule="auto" w:line="290"/>
        <w:ind w:hanging="0"/>
        <w:rPr>
          <w:rFonts w:ascii="Times New Roman" w:hAnsi="Times New Roman" w:eastAsia="Times New Roman"/>
          <w:sz w:val="28"/>
          <w:szCs w:val="28"/>
          <w:lang w:eastAsia="ru-RU"/>
        </w:rPr>
      </w:pPr>
      <w:r>
        <w:rPr>
          <w:rFonts w:eastAsia="Times New Roman" w:ascii="Times New Roman" w:hAnsi="Times New Roman"/>
          <w:sz w:val="28"/>
          <w:szCs w:val="28"/>
          <w:lang w:eastAsia="ru-RU"/>
        </w:rPr>
        <w:tab/>
        <w:t>- формирование и представление заявки на предоставление финансовой поддержки в Министерство строительства Приморского края;</w:t>
      </w:r>
    </w:p>
    <w:p>
      <w:pPr>
        <w:pStyle w:val="Normal"/>
        <w:spacing w:lineRule="auto" w:line="290"/>
        <w:ind w:hanging="0"/>
        <w:rPr>
          <w:rFonts w:ascii="Times New Roman" w:hAnsi="Times New Roman" w:eastAsia="Times New Roman"/>
          <w:sz w:val="28"/>
          <w:szCs w:val="28"/>
          <w:lang w:eastAsia="ru-RU"/>
        </w:rPr>
      </w:pPr>
      <w:r>
        <w:rPr>
          <w:rFonts w:eastAsia="Times New Roman" w:ascii="Times New Roman" w:hAnsi="Times New Roman"/>
          <w:sz w:val="28"/>
          <w:szCs w:val="28"/>
          <w:lang w:eastAsia="ru-RU"/>
        </w:rPr>
        <w:tab/>
        <w:t>- расходование финансовых средств, выделенных на переселение граждан из аварийных жилых домов;</w:t>
      </w:r>
    </w:p>
    <w:p>
      <w:pPr>
        <w:pStyle w:val="Normal"/>
        <w:spacing w:lineRule="auto" w:line="290"/>
        <w:ind w:hanging="0"/>
        <w:rPr>
          <w:rFonts w:ascii="Times New Roman" w:hAnsi="Times New Roman" w:eastAsia="Times New Roman"/>
          <w:sz w:val="28"/>
          <w:szCs w:val="28"/>
          <w:lang w:eastAsia="ru-RU"/>
        </w:rPr>
      </w:pPr>
      <w:r>
        <w:rPr>
          <w:rFonts w:eastAsia="Times New Roman" w:ascii="Times New Roman" w:hAnsi="Times New Roman"/>
          <w:sz w:val="28"/>
          <w:szCs w:val="28"/>
          <w:lang w:eastAsia="ru-RU"/>
        </w:rPr>
        <w:tab/>
        <w:t>- приобретение жилых помещений для переселения граждан, проживающих в аварийных домах;</w:t>
      </w:r>
    </w:p>
    <w:p>
      <w:pPr>
        <w:pStyle w:val="Normal"/>
        <w:spacing w:lineRule="auto" w:line="290"/>
        <w:ind w:hanging="0"/>
        <w:rPr>
          <w:rFonts w:ascii="Times New Roman" w:hAnsi="Times New Roman" w:eastAsia="Times New Roman"/>
          <w:sz w:val="28"/>
          <w:szCs w:val="28"/>
          <w:lang w:eastAsia="ru-RU"/>
        </w:rPr>
      </w:pPr>
      <w:r>
        <w:rPr>
          <w:rFonts w:eastAsia="Times New Roman" w:ascii="Times New Roman" w:hAnsi="Times New Roman"/>
          <w:sz w:val="28"/>
          <w:szCs w:val="28"/>
          <w:lang w:eastAsia="ru-RU"/>
        </w:rPr>
        <w:tab/>
        <w:t>- предоставление жилых помещений гражданам для переселения                           из аварийных жилых домов;</w:t>
      </w:r>
    </w:p>
    <w:p>
      <w:pPr>
        <w:pStyle w:val="Normal"/>
        <w:spacing w:lineRule="auto" w:line="290"/>
        <w:ind w:hanging="0"/>
        <w:rPr>
          <w:rFonts w:ascii="Times New Roman" w:hAnsi="Times New Roman" w:eastAsia="Times New Roman"/>
          <w:sz w:val="28"/>
          <w:szCs w:val="28"/>
          <w:lang w:eastAsia="ru-RU"/>
        </w:rPr>
      </w:pPr>
      <w:r>
        <w:rPr>
          <w:rFonts w:eastAsia="Times New Roman" w:ascii="Times New Roman" w:hAnsi="Times New Roman"/>
          <w:sz w:val="28"/>
          <w:szCs w:val="28"/>
          <w:lang w:eastAsia="ru-RU"/>
        </w:rPr>
        <w:tab/>
        <w:t>- организацию и проведение информационно - разъяснительной работы                 по доведению сведений гражданам целей, условий, критериев и мероприятий Программы, а также освещение в средствах массовой информации итогов               ее реализации;</w:t>
      </w:r>
    </w:p>
    <w:p>
      <w:pPr>
        <w:pStyle w:val="Normal"/>
        <w:spacing w:lineRule="auto" w:line="290"/>
        <w:ind w:hanging="0"/>
        <w:rPr>
          <w:rFonts w:ascii="Times New Roman" w:hAnsi="Times New Roman"/>
          <w:color w:val="000000"/>
          <w:spacing w:val="-12"/>
          <w:sz w:val="28"/>
          <w:szCs w:val="28"/>
        </w:rPr>
      </w:pPr>
      <w:r>
        <w:rPr>
          <w:rFonts w:ascii="Times New Roman" w:hAnsi="Times New Roman"/>
          <w:color w:val="000000"/>
          <w:sz w:val="28"/>
          <w:szCs w:val="28"/>
        </w:rPr>
        <w:tab/>
        <w:t xml:space="preserve">- контроль за выполнением Программы на местном уровне, организует </w:t>
      </w:r>
      <w:r>
        <w:rPr>
          <w:rFonts w:ascii="Times New Roman" w:hAnsi="Times New Roman"/>
          <w:color w:val="000000"/>
          <w:spacing w:val="-5"/>
          <w:sz w:val="28"/>
          <w:szCs w:val="28"/>
        </w:rPr>
        <w:t xml:space="preserve">работу межведомственной комиссии по установлению аварийных жилых помещений, </w:t>
      </w:r>
      <w:r>
        <w:rPr>
          <w:rFonts w:ascii="Times New Roman" w:hAnsi="Times New Roman"/>
          <w:color w:val="000000"/>
          <w:spacing w:val="2"/>
          <w:sz w:val="28"/>
          <w:szCs w:val="28"/>
        </w:rPr>
        <w:t xml:space="preserve">непригодных для проживания, участвует в подготовке предложений о порядке </w:t>
      </w:r>
      <w:r>
        <w:rPr>
          <w:rFonts w:ascii="Times New Roman" w:hAnsi="Times New Roman"/>
          <w:color w:val="000000"/>
          <w:spacing w:val="-5"/>
          <w:sz w:val="28"/>
          <w:szCs w:val="28"/>
        </w:rPr>
        <w:t xml:space="preserve">переселения граждан, контролирует соблюдение сроков очередности в соответствии с принятым порядком переселения, организует работу с переселяемыми гражданами, разрабатывает предложения по наиболее эффективным методам решения поставленных </w:t>
      </w:r>
      <w:r>
        <w:rPr>
          <w:rFonts w:ascii="Times New Roman" w:hAnsi="Times New Roman"/>
          <w:color w:val="000000"/>
          <w:spacing w:val="-12"/>
          <w:sz w:val="28"/>
          <w:szCs w:val="28"/>
        </w:rPr>
        <w:t>задач.</w:t>
      </w:r>
    </w:p>
    <w:p>
      <w:pPr>
        <w:pStyle w:val="Normal"/>
        <w:spacing w:lineRule="auto" w:line="290"/>
        <w:ind w:hanging="0"/>
        <w:jc w:val="center"/>
        <w:rPr>
          <w:rFonts w:ascii="Times New Roman" w:hAnsi="Times New Roman" w:eastAsia="Times New Roman"/>
          <w:sz w:val="24"/>
          <w:szCs w:val="24"/>
          <w:lang w:eastAsia="ru-RU"/>
        </w:rPr>
      </w:pPr>
      <w:r>
        <w:rPr>
          <w:rFonts w:ascii="Times New Roman" w:hAnsi="Times New Roman"/>
          <w:color w:val="000000"/>
          <w:spacing w:val="-12"/>
          <w:sz w:val="24"/>
          <w:szCs w:val="24"/>
        </w:rPr>
        <w:t>11</w:t>
      </w:r>
    </w:p>
    <w:p>
      <w:pPr>
        <w:pStyle w:val="Normal"/>
        <w:spacing w:lineRule="auto" w:line="324"/>
        <w:ind w:firstLine="540"/>
        <w:rPr>
          <w:rFonts w:ascii="Times New Roman" w:hAnsi="Times New Roman" w:eastAsia="Times New Roman" w:cs="Arial CYR"/>
          <w:sz w:val="28"/>
          <w:szCs w:val="28"/>
          <w:lang w:eastAsia="ru-RU"/>
        </w:rPr>
      </w:pPr>
      <w:r>
        <w:rPr>
          <w:rFonts w:eastAsia="Times New Roman" w:cs="Arial CYR" w:ascii="Times New Roman" w:hAnsi="Times New Roman"/>
          <w:sz w:val="28"/>
          <w:szCs w:val="28"/>
          <w:lang w:eastAsia="ru-RU"/>
        </w:rPr>
        <w:t>Координатором программы является отдел жилищного фонда администрации Партизанского муниципального округа (далее - координатор Программы).</w:t>
      </w:r>
    </w:p>
    <w:p>
      <w:pPr>
        <w:pStyle w:val="Normal"/>
        <w:spacing w:lineRule="auto" w:line="324"/>
        <w:rPr>
          <w:rFonts w:ascii="Times New Roman" w:hAnsi="Times New Roman" w:eastAsia="Times New Roman" w:cs="Arial CYR"/>
          <w:sz w:val="28"/>
          <w:szCs w:val="28"/>
          <w:lang w:eastAsia="ru-RU"/>
        </w:rPr>
      </w:pPr>
      <w:r>
        <w:rPr>
          <w:rFonts w:eastAsia="Times New Roman" w:cs="Arial CYR" w:ascii="Times New Roman" w:hAnsi="Times New Roman"/>
          <w:sz w:val="28"/>
          <w:szCs w:val="28"/>
          <w:lang w:eastAsia="ru-RU"/>
        </w:rPr>
        <w:t xml:space="preserve">Координатор Программы </w:t>
      </w:r>
      <w:r>
        <w:rPr>
          <w:rFonts w:eastAsia="Times New Roman" w:ascii="Times New Roman" w:hAnsi="Times New Roman"/>
          <w:sz w:val="28"/>
          <w:szCs w:val="28"/>
          <w:lang w:eastAsia="ru-RU"/>
        </w:rPr>
        <w:t>обеспечивает взаимодействие между исполнителями отдельных мероприятий Программы и координацию их действий по реализации Программы, о</w:t>
      </w:r>
      <w:r>
        <w:rPr>
          <w:rFonts w:eastAsia="Times New Roman" w:cs="Arial CYR" w:ascii="Times New Roman" w:hAnsi="Times New Roman"/>
          <w:sz w:val="28"/>
          <w:szCs w:val="28"/>
          <w:lang w:eastAsia="ru-RU"/>
        </w:rPr>
        <w:t xml:space="preserve">существляет контроль над выполнением мероприятий Программы, организует ведение отчетности                  по Программе и обеспечивает ее предоставление в установленном порядке. </w:t>
      </w:r>
    </w:p>
    <w:p>
      <w:pPr>
        <w:pStyle w:val="Normal"/>
        <w:widowControl w:val="false"/>
        <w:spacing w:lineRule="auto" w:line="324"/>
        <w:ind w:firstLine="539"/>
        <w:rPr>
          <w:rFonts w:ascii="Times New Roman" w:hAnsi="Times New Roman" w:eastAsia="Times New Roman"/>
          <w:sz w:val="28"/>
          <w:szCs w:val="28"/>
          <w:lang w:eastAsia="ru-RU"/>
        </w:rPr>
      </w:pPr>
      <w:r>
        <w:rPr>
          <w:rFonts w:eastAsia="Times New Roman" w:cs="Arial CYR" w:ascii="Times New Roman" w:hAnsi="Times New Roman"/>
          <w:sz w:val="28"/>
          <w:szCs w:val="28"/>
          <w:lang w:eastAsia="ru-RU"/>
        </w:rPr>
        <w:t>Исполнители мероприятий Программы несут ответственность                            за их качественное и своевременное выполнение, рациональное использование финансовых средств и предоставляют информацию о ходе              ее выполнения Координатору ежеквартально к 10 числу месяца, следующего за отчетным.</w:t>
      </w:r>
      <w:r>
        <w:rPr>
          <w:rFonts w:eastAsia="Times New Roman" w:ascii="Times New Roman" w:hAnsi="Times New Roman"/>
          <w:sz w:val="28"/>
          <w:szCs w:val="28"/>
          <w:lang w:eastAsia="ru-RU"/>
        </w:rPr>
        <w:t xml:space="preserve"> </w:t>
      </w:r>
    </w:p>
    <w:p>
      <w:pPr>
        <w:pStyle w:val="Normal"/>
        <w:shd w:val="clear" w:color="auto" w:fill="FFFFFF"/>
        <w:spacing w:lineRule="auto" w:line="324"/>
        <w:ind w:right="10" w:firstLine="533"/>
        <w:rPr>
          <w:rFonts w:ascii="Times New Roman" w:hAnsi="Times New Roman"/>
          <w:sz w:val="28"/>
          <w:szCs w:val="28"/>
        </w:rPr>
      </w:pPr>
      <w:r>
        <w:rPr>
          <w:rFonts w:ascii="Times New Roman" w:hAnsi="Times New Roman"/>
          <w:color w:val="000000"/>
          <w:sz w:val="28"/>
          <w:szCs w:val="28"/>
        </w:rPr>
        <w:t>В целях текущего контроля за эффективным использованием бюджетных средств администрация Партизанского муниципального округа ежеквартально предоставляет в Министерство строительства Приморского края информацию о ходе реализации программных мероприятий, а</w:t>
      </w:r>
      <w:r>
        <w:rPr>
          <w:rFonts w:ascii="Times New Roman" w:hAnsi="Times New Roman"/>
          <w:b/>
          <w:color w:val="000000"/>
          <w:sz w:val="28"/>
          <w:szCs w:val="28"/>
        </w:rPr>
        <w:t xml:space="preserve"> </w:t>
      </w:r>
      <w:r>
        <w:rPr>
          <w:rFonts w:ascii="Times New Roman" w:hAnsi="Times New Roman"/>
          <w:color w:val="000000"/>
          <w:sz w:val="28"/>
          <w:szCs w:val="28"/>
        </w:rPr>
        <w:t>также                   о финансировании и освоении бюджетных средств, выделяемых                                на реализацию Программы.</w:t>
      </w:r>
    </w:p>
    <w:p>
      <w:pPr>
        <w:pStyle w:val="Normal"/>
        <w:widowControl w:val="false"/>
        <w:spacing w:lineRule="auto" w:line="324"/>
        <w:ind w:firstLine="540"/>
        <w:rPr>
          <w:rFonts w:ascii="Times New Roman" w:hAnsi="Times New Roman"/>
          <w:sz w:val="28"/>
          <w:szCs w:val="28"/>
        </w:rPr>
      </w:pPr>
      <w:r>
        <w:rPr>
          <w:rFonts w:ascii="Times New Roman" w:hAnsi="Times New Roman"/>
          <w:sz w:val="28"/>
          <w:szCs w:val="28"/>
        </w:rPr>
        <w:t>Реализация мероприятий Программы осуществляется посредством размещения заказов на поставки товаров, выполнение работ, оказание услуг                               для муниципальных нужд в порядке, предусмотренном действующим законодательством о контрактной системе в сфере закупок товаров, работ, услуг для обеспечения государственных и муниципальных нужд.</w:t>
      </w:r>
    </w:p>
    <w:p>
      <w:pPr>
        <w:pStyle w:val="Normal"/>
        <w:widowControl w:val="false"/>
        <w:spacing w:lineRule="auto" w:line="302"/>
        <w:ind w:firstLine="540"/>
        <w:rPr>
          <w:rFonts w:ascii="Times New Roman" w:hAnsi="Times New Roman"/>
          <w:sz w:val="28"/>
          <w:szCs w:val="28"/>
        </w:rPr>
      </w:pPr>
      <w:r>
        <w:rPr>
          <w:rFonts w:ascii="Times New Roman" w:hAnsi="Times New Roman"/>
          <w:sz w:val="28"/>
          <w:szCs w:val="28"/>
        </w:rPr>
      </w:r>
    </w:p>
    <w:p>
      <w:pPr>
        <w:pStyle w:val="Normal"/>
        <w:spacing w:lineRule="auto" w:line="302"/>
        <w:ind w:hanging="0"/>
        <w:jc w:val="center"/>
        <w:rPr>
          <w:rFonts w:ascii="Times New Roman" w:hAnsi="Times New Roman" w:eastAsia="Times New Roman" w:cs="Arial CYR"/>
          <w:b/>
          <w:sz w:val="28"/>
          <w:szCs w:val="28"/>
          <w:lang w:eastAsia="ru-RU"/>
        </w:rPr>
      </w:pPr>
      <w:r>
        <w:rPr>
          <w:rFonts w:eastAsia="Times New Roman" w:cs="Arial CYR" w:ascii="Times New Roman" w:hAnsi="Times New Roman"/>
          <w:b/>
          <w:sz w:val="28"/>
          <w:szCs w:val="28"/>
          <w:lang w:eastAsia="ru-RU"/>
        </w:rPr>
        <w:t>10. Оценка эффективности реализации Программы</w:t>
      </w:r>
    </w:p>
    <w:p>
      <w:pPr>
        <w:pStyle w:val="Normal"/>
        <w:spacing w:lineRule="auto" w:line="302"/>
        <w:ind w:hanging="0"/>
        <w:jc w:val="center"/>
        <w:rPr>
          <w:rFonts w:ascii="Times New Roman" w:hAnsi="Times New Roman" w:eastAsia="Times New Roman" w:cs="Arial CYR"/>
          <w:b/>
          <w:sz w:val="28"/>
          <w:szCs w:val="28"/>
          <w:lang w:eastAsia="ru-RU"/>
        </w:rPr>
      </w:pPr>
      <w:r>
        <w:rPr>
          <w:rFonts w:eastAsia="Times New Roman" w:cs="Arial CYR" w:ascii="Times New Roman" w:hAnsi="Times New Roman"/>
          <w:b/>
          <w:sz w:val="28"/>
          <w:szCs w:val="28"/>
          <w:lang w:eastAsia="ru-RU"/>
        </w:rPr>
      </w:r>
    </w:p>
    <w:p>
      <w:pPr>
        <w:pStyle w:val="Normal"/>
        <w:shd w:val="clear" w:color="auto" w:fill="FFFFFF"/>
        <w:spacing w:lineRule="auto" w:line="302"/>
        <w:ind w:firstLine="528"/>
        <w:rPr>
          <w:rFonts w:ascii="Times New Roman" w:hAnsi="Times New Roman"/>
          <w:bCs/>
          <w:color w:val="000000"/>
          <w:sz w:val="28"/>
          <w:szCs w:val="28"/>
        </w:rPr>
      </w:pPr>
      <w:r>
        <w:rPr>
          <w:rFonts w:ascii="Times New Roman" w:hAnsi="Times New Roman"/>
          <w:bCs/>
          <w:color w:val="000000"/>
          <w:spacing w:val="-6"/>
          <w:sz w:val="28"/>
          <w:szCs w:val="28"/>
        </w:rPr>
        <w:tab/>
      </w:r>
      <w:r>
        <w:rPr>
          <w:rFonts w:ascii="Times New Roman" w:hAnsi="Times New Roman"/>
          <w:bCs/>
          <w:color w:val="000000"/>
          <w:sz w:val="28"/>
          <w:szCs w:val="28"/>
        </w:rPr>
        <w:t xml:space="preserve">В результате реализации Программы к концу 2027 года будет расселено 9 МКД, общей площадью </w:t>
      </w:r>
      <w:r>
        <w:rPr>
          <w:rFonts w:eastAsia="Times New Roman" w:ascii="Times New Roman" w:hAnsi="Times New Roman"/>
          <w:bCs/>
          <w:color w:val="000000" w:themeColor="text1"/>
          <w:sz w:val="28"/>
          <w:szCs w:val="28"/>
          <w:lang w:eastAsia="ru-RU"/>
        </w:rPr>
        <w:t>2570,1</w:t>
      </w:r>
      <w:r>
        <w:rPr>
          <w:rFonts w:ascii="Times New Roman" w:hAnsi="Times New Roman"/>
          <w:bCs/>
          <w:color w:val="000000"/>
          <w:sz w:val="28"/>
          <w:szCs w:val="28"/>
        </w:rPr>
        <w:t xml:space="preserve"> кв. м., переселение 147 человек, проживающих в аварийном жилищном фонде. Снесено 9 МКД, а также снесено 3 МКД (1622,6 кв. м), расселение которых завершено в период 2020-2022 годов. Создание благоприятных условий проживания граждан позволит снизить социальную напряженность в жилищной сфере и повысить качество проживания в жилищном фонде.</w:t>
      </w:r>
    </w:p>
    <w:p>
      <w:pPr>
        <w:pStyle w:val="Normal"/>
        <w:shd w:val="clear" w:color="auto" w:fill="FFFFFF"/>
        <w:spacing w:lineRule="auto" w:line="302"/>
        <w:ind w:firstLine="528"/>
        <w:rPr>
          <w:rFonts w:ascii="Times New Roman" w:hAnsi="Times New Roman"/>
          <w:bCs/>
          <w:color w:val="000000"/>
          <w:sz w:val="28"/>
          <w:szCs w:val="28"/>
        </w:rPr>
      </w:pPr>
      <w:r>
        <w:rPr>
          <w:rFonts w:ascii="Times New Roman" w:hAnsi="Times New Roman"/>
          <w:bCs/>
          <w:color w:val="000000"/>
          <w:sz w:val="28"/>
          <w:szCs w:val="28"/>
        </w:rPr>
      </w:r>
    </w:p>
    <w:p>
      <w:pPr>
        <w:pStyle w:val="Normal"/>
        <w:shd w:val="clear" w:color="auto" w:fill="FFFFFF"/>
        <w:spacing w:lineRule="auto" w:line="302"/>
        <w:ind w:hanging="0"/>
        <w:jc w:val="center"/>
        <w:rPr>
          <w:rFonts w:ascii="Times New Roman" w:hAnsi="Times New Roman"/>
          <w:bCs/>
          <w:color w:val="000000"/>
          <w:sz w:val="24"/>
          <w:szCs w:val="24"/>
        </w:rPr>
      </w:pPr>
      <w:r>
        <w:rPr>
          <w:rFonts w:ascii="Times New Roman" w:hAnsi="Times New Roman"/>
          <w:bCs/>
          <w:color w:val="000000"/>
          <w:sz w:val="24"/>
          <w:szCs w:val="24"/>
        </w:rPr>
        <w:t>12</w:t>
      </w:r>
    </w:p>
    <w:p>
      <w:pPr>
        <w:pStyle w:val="Normal"/>
        <w:shd w:val="clear" w:color="auto" w:fill="FFFFFF"/>
        <w:spacing w:lineRule="auto" w:line="302"/>
        <w:ind w:firstLine="547"/>
        <w:rPr>
          <w:rFonts w:ascii="Times New Roman" w:hAnsi="Times New Roman"/>
          <w:bCs/>
          <w:color w:val="000000"/>
          <w:spacing w:val="-5"/>
          <w:sz w:val="28"/>
          <w:szCs w:val="28"/>
        </w:rPr>
      </w:pPr>
      <w:r>
        <w:rPr>
          <w:rFonts w:ascii="Times New Roman" w:hAnsi="Times New Roman"/>
          <w:bCs/>
          <w:color w:val="000000"/>
          <w:spacing w:val="-5"/>
          <w:sz w:val="28"/>
          <w:szCs w:val="28"/>
        </w:rPr>
        <w:tab/>
        <w:t xml:space="preserve">Исполнение обязательств по уплате взносов в части муниципальной доли                на капитальный ремонт общего имущества МКД позволит своевременно произвести капитальный ремонт МКД, расположенных на территории Партизанского муниципального округа, и предотвращать критический износ инженерных сооружений зданий, их конструктивных элементов, инженерных систем и придомовых территорий. </w:t>
      </w:r>
    </w:p>
    <w:p>
      <w:pPr>
        <w:pStyle w:val="Normal"/>
        <w:shd w:val="clear" w:color="auto" w:fill="FFFFFF"/>
        <w:spacing w:lineRule="auto" w:line="312"/>
        <w:ind w:firstLine="547"/>
        <w:rPr>
          <w:rFonts w:ascii="Times New Roman" w:hAnsi="Times New Roman"/>
          <w:sz w:val="28"/>
          <w:szCs w:val="28"/>
        </w:rPr>
      </w:pPr>
      <w:r>
        <w:rPr>
          <w:rFonts w:ascii="Times New Roman" w:hAnsi="Times New Roman"/>
          <w:bCs/>
          <w:color w:val="000000"/>
          <w:spacing w:val="-5"/>
          <w:sz w:val="28"/>
          <w:szCs w:val="28"/>
        </w:rPr>
        <w:tab/>
        <w:t>Общественная (социально-экономическая) эффективность реализации Программы:</w:t>
      </w:r>
    </w:p>
    <w:p>
      <w:pPr>
        <w:pStyle w:val="Normal"/>
        <w:shd w:val="clear" w:color="auto" w:fill="FFFFFF"/>
        <w:spacing w:lineRule="auto" w:line="312"/>
        <w:ind w:left="5" w:right="10" w:firstLine="533"/>
        <w:rPr>
          <w:rFonts w:ascii="Times New Roman" w:hAnsi="Times New Roman"/>
          <w:bCs/>
          <w:color w:val="000000"/>
          <w:spacing w:val="-5"/>
          <w:sz w:val="28"/>
          <w:szCs w:val="28"/>
        </w:rPr>
      </w:pPr>
      <w:r>
        <w:rPr>
          <w:rFonts w:ascii="Times New Roman" w:hAnsi="Times New Roman"/>
          <w:bCs/>
          <w:color w:val="000000"/>
          <w:spacing w:val="1"/>
          <w:sz w:val="28"/>
          <w:szCs w:val="28"/>
        </w:rPr>
        <w:tab/>
        <w:t xml:space="preserve">выполнение обязательств государства перед гражданами, проживающими в </w:t>
      </w:r>
      <w:r>
        <w:rPr>
          <w:rFonts w:ascii="Times New Roman" w:hAnsi="Times New Roman"/>
          <w:bCs/>
          <w:color w:val="000000"/>
          <w:spacing w:val="-5"/>
          <w:sz w:val="28"/>
          <w:szCs w:val="28"/>
        </w:rPr>
        <w:t>непригодных для постоянного проживания условиях;</w:t>
      </w:r>
    </w:p>
    <w:p>
      <w:pPr>
        <w:pStyle w:val="Normal"/>
        <w:shd w:val="clear" w:color="auto" w:fill="FFFFFF"/>
        <w:spacing w:lineRule="auto" w:line="312"/>
        <w:ind w:right="10" w:firstLine="533"/>
        <w:rPr>
          <w:rFonts w:ascii="Times New Roman" w:hAnsi="Times New Roman"/>
          <w:sz w:val="28"/>
          <w:szCs w:val="28"/>
        </w:rPr>
      </w:pPr>
      <w:r>
        <w:rPr>
          <w:rFonts w:ascii="Times New Roman" w:hAnsi="Times New Roman"/>
          <w:bCs/>
          <w:color w:val="000000"/>
          <w:sz w:val="28"/>
          <w:szCs w:val="28"/>
        </w:rPr>
        <w:t>создание благоприятных условий на территории Партизанского муниципального округа для ежегодного наращивания объемов жилищного строительства;</w:t>
      </w:r>
    </w:p>
    <w:p>
      <w:pPr>
        <w:pStyle w:val="Normal"/>
        <w:shd w:val="clear" w:color="auto" w:fill="FFFFFF"/>
        <w:spacing w:lineRule="auto" w:line="312"/>
        <w:ind w:right="10" w:firstLine="533"/>
        <w:rPr>
          <w:rFonts w:ascii="Times New Roman" w:hAnsi="Times New Roman"/>
          <w:sz w:val="28"/>
          <w:szCs w:val="28"/>
        </w:rPr>
      </w:pPr>
      <w:r>
        <w:rPr>
          <w:rFonts w:ascii="Times New Roman" w:hAnsi="Times New Roman"/>
          <w:bCs/>
          <w:color w:val="000000"/>
          <w:spacing w:val="-5"/>
          <w:sz w:val="28"/>
          <w:szCs w:val="28"/>
        </w:rPr>
        <w:t>улучшение демографической ситуации и состояния здоровья населения;</w:t>
      </w:r>
    </w:p>
    <w:p>
      <w:pPr>
        <w:pStyle w:val="Normal"/>
        <w:shd w:val="clear" w:color="auto" w:fill="FFFFFF"/>
        <w:spacing w:lineRule="auto" w:line="312"/>
        <w:ind w:right="10" w:firstLine="533"/>
        <w:rPr>
          <w:rFonts w:ascii="Times New Roman" w:hAnsi="Times New Roman"/>
          <w:bCs/>
          <w:color w:val="000000"/>
          <w:spacing w:val="-5"/>
          <w:sz w:val="28"/>
          <w:szCs w:val="28"/>
        </w:rPr>
      </w:pPr>
      <w:r>
        <w:rPr>
          <w:rFonts w:ascii="Times New Roman" w:hAnsi="Times New Roman"/>
          <w:bCs/>
          <w:color w:val="000000"/>
          <w:spacing w:val="-5"/>
          <w:sz w:val="28"/>
          <w:szCs w:val="28"/>
        </w:rPr>
        <w:t>улучшение архитектурного облика округа.</w:t>
      </w:r>
    </w:p>
    <w:p>
      <w:pPr>
        <w:pStyle w:val="Normal"/>
        <w:shd w:val="clear" w:color="auto" w:fill="FFFFFF"/>
        <w:spacing w:lineRule="auto" w:line="312"/>
        <w:ind w:right="10" w:firstLine="533"/>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312"/>
        <w:ind w:right="10" w:firstLine="533"/>
        <w:rPr>
          <w:rFonts w:ascii="Times New Roman" w:hAnsi="Times New Roman"/>
          <w:sz w:val="28"/>
          <w:szCs w:val="28"/>
        </w:rPr>
      </w:pPr>
      <w:r>
        <w:rPr>
          <w:rFonts w:ascii="Times New Roman" w:hAnsi="Times New Roman"/>
          <w:sz w:val="28"/>
          <w:szCs w:val="28"/>
        </w:rPr>
      </w:r>
    </w:p>
    <w:p>
      <w:pPr>
        <w:sectPr>
          <w:type w:val="nextPage"/>
          <w:pgSz w:w="11906" w:h="16838"/>
          <w:pgMar w:left="1701" w:right="851" w:gutter="0" w:header="0" w:top="737" w:footer="0" w:bottom="720"/>
          <w:pgNumType w:fmt="decimal"/>
          <w:formProt w:val="false"/>
          <w:textDirection w:val="lrTb"/>
          <w:docGrid w:type="default" w:linePitch="360" w:charSpace="0"/>
        </w:sectPr>
        <w:pStyle w:val="Normal"/>
        <w:shd w:val="clear" w:color="auto" w:fill="FFFFFF"/>
        <w:spacing w:lineRule="auto" w:line="240"/>
        <w:ind w:hanging="0"/>
        <w:jc w:val="center"/>
        <w:rPr>
          <w:rFonts w:ascii="Times New Roman" w:hAnsi="Times New Roman"/>
          <w:sz w:val="28"/>
          <w:szCs w:val="28"/>
        </w:rPr>
      </w:pPr>
      <w:r>
        <w:rPr>
          <w:rFonts w:ascii="Times New Roman" w:hAnsi="Times New Roman"/>
          <w:sz w:val="28"/>
          <w:szCs w:val="28"/>
        </w:rPr>
        <w:t>__________________</w:t>
      </w:r>
    </w:p>
    <w:p>
      <w:pPr>
        <w:pStyle w:val="Normal"/>
        <w:ind w:left="7201" w:hanging="0"/>
        <w:jc w:val="center"/>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ind w:left="7201" w:hanging="0"/>
        <w:jc w:val="center"/>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ind w:left="7201" w:hanging="0"/>
        <w:jc w:val="center"/>
        <w:rPr>
          <w:sz w:val="28"/>
          <w:szCs w:val="28"/>
        </w:rPr>
      </w:pPr>
      <w:r>
        <w:rPr>
          <w:rFonts w:eastAsia="Times New Roman" w:ascii="Times New Roman" w:hAnsi="Times New Roman"/>
          <w:bCs/>
          <w:sz w:val="28"/>
          <w:szCs w:val="28"/>
          <w:lang w:eastAsia="ru-RU"/>
        </w:rPr>
        <w:t>Приложение № 1</w:t>
      </w:r>
    </w:p>
    <w:p>
      <w:pPr>
        <w:pStyle w:val="Normal"/>
        <w:spacing w:lineRule="auto" w:line="240"/>
        <w:ind w:left="7201" w:hanging="0"/>
        <w:jc w:val="center"/>
        <w:rPr>
          <w:sz w:val="28"/>
          <w:szCs w:val="28"/>
        </w:rPr>
      </w:pPr>
      <w:bookmarkStart w:id="49" w:name="__DdeLink__4393_2523950931"/>
      <w:r>
        <w:rPr>
          <w:rFonts w:eastAsia="Times New Roman" w:ascii="Times New Roman" w:hAnsi="Times New Roman"/>
          <w:color w:val="000000"/>
          <w:sz w:val="28"/>
          <w:szCs w:val="28"/>
          <w:lang w:eastAsia="ru-RU"/>
        </w:rPr>
        <w:t xml:space="preserve">к муниципальной программе </w:t>
      </w:r>
      <w:r>
        <w:rPr>
          <w:rFonts w:eastAsia="Times New Roman" w:ascii="Times New Roman" w:hAnsi="Times New Roman"/>
          <w:bCs/>
          <w:color w:val="000000"/>
          <w:sz w:val="28"/>
          <w:szCs w:val="28"/>
          <w:lang w:eastAsia="ru-RU"/>
        </w:rPr>
        <w:t>«Проведение мероприятий                              по строительству, реконструкции, ремонту и содержанию объектов муниципального жилищного фонда, переселению граждан                         из аварийного жилищного фонда в Партизанском муниципальном районе на 2023-2027 годы</w:t>
      </w:r>
      <w:r>
        <w:rPr>
          <w:rFonts w:eastAsia="Times New Roman" w:ascii="Times New Roman" w:hAnsi="Times New Roman"/>
          <w:color w:val="000000"/>
          <w:sz w:val="28"/>
          <w:szCs w:val="28"/>
          <w:lang w:eastAsia="ru-RU"/>
        </w:rPr>
        <w:t>», утвержденной постановлением администрации Партизанского муниципального района</w:t>
      </w:r>
    </w:p>
    <w:p>
      <w:pPr>
        <w:pStyle w:val="Normal"/>
        <w:shd w:val="clear" w:color="auto" w:fill="FFFFFF"/>
        <w:spacing w:lineRule="auto" w:line="240"/>
        <w:ind w:left="7201" w:hanging="0"/>
        <w:jc w:val="center"/>
        <w:rPr>
          <w:rFonts w:ascii="Times New Roman" w:hAnsi="Times New Roman"/>
          <w:bCs/>
          <w:color w:val="000000"/>
          <w:sz w:val="28"/>
          <w:szCs w:val="28"/>
        </w:rPr>
      </w:pPr>
      <w:r>
        <w:rPr>
          <w:rFonts w:ascii="Times New Roman" w:hAnsi="Times New Roman"/>
          <w:bCs/>
          <w:color w:val="000000"/>
          <w:sz w:val="28"/>
          <w:szCs w:val="28"/>
        </w:rPr>
        <w:t xml:space="preserve">      </w:t>
      </w:r>
      <w:r>
        <w:rPr>
          <w:rFonts w:ascii="Times New Roman" w:hAnsi="Times New Roman"/>
          <w:bCs/>
          <w:color w:val="000000"/>
          <w:sz w:val="28"/>
          <w:szCs w:val="28"/>
        </w:rPr>
        <w:t xml:space="preserve">от 14.09.2022 № 886 </w:t>
      </w:r>
      <w:r>
        <w:rPr>
          <w:rFonts w:eastAsia="Times New Roman" w:ascii="Times New Roman" w:hAnsi="Times New Roman"/>
          <w:bCs/>
          <w:color w:val="000000"/>
          <w:sz w:val="28"/>
          <w:szCs w:val="28"/>
          <w:lang w:eastAsia="ru-RU"/>
        </w:rPr>
        <w:t>(в редакции от 16.09.2024 № 1057)</w:t>
      </w:r>
      <w:bookmarkEnd w:id="49"/>
    </w:p>
    <w:p>
      <w:pPr>
        <w:pStyle w:val="Normal"/>
        <w:spacing w:lineRule="auto" w:line="240"/>
        <w:ind w:left="7371" w:hanging="0"/>
        <w:jc w:val="center"/>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tabs>
          <w:tab w:val="clear" w:pos="708"/>
          <w:tab w:val="center" w:pos="7284" w:leader="none"/>
          <w:tab w:val="left" w:pos="12915" w:leader="none"/>
        </w:tabs>
        <w:spacing w:lineRule="auto" w:line="240"/>
        <w:ind w:hanging="0"/>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center" w:pos="7284" w:leader="none"/>
          <w:tab w:val="left" w:pos="12915" w:leader="none"/>
        </w:tabs>
        <w:spacing w:lineRule="auto" w:line="240"/>
        <w:ind w:hanging="0"/>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t>ЦЕЛЕВЫЕ ИНДИКАТОРЫ И ПОКАЗАТЕЛИ ЭФФЕКТИВНОСТИ</w:t>
      </w:r>
    </w:p>
    <w:p>
      <w:pPr>
        <w:pStyle w:val="Normal"/>
        <w:tabs>
          <w:tab w:val="clear" w:pos="708"/>
          <w:tab w:val="center" w:pos="7284" w:leader="none"/>
          <w:tab w:val="left" w:pos="12915" w:leader="none"/>
        </w:tabs>
        <w:spacing w:lineRule="auto" w:line="240"/>
        <w:ind w:hanging="0"/>
        <w:jc w:val="center"/>
        <w:rPr>
          <w:rFonts w:ascii="Times New Roman" w:hAnsi="Times New Roman" w:eastAsia="Times New Roman"/>
          <w:b/>
          <w:sz w:val="28"/>
          <w:szCs w:val="28"/>
          <w:lang w:eastAsia="ru-RU"/>
        </w:rPr>
      </w:pPr>
      <w:r>
        <w:rPr>
          <w:rFonts w:eastAsia="Times New Roman" w:ascii="Times New Roman" w:hAnsi="Times New Roman"/>
          <w:b/>
          <w:sz w:val="28"/>
          <w:szCs w:val="28"/>
          <w:lang w:eastAsia="ru-RU"/>
        </w:rPr>
      </w:r>
    </w:p>
    <w:p>
      <w:pPr>
        <w:pStyle w:val="Normal"/>
        <w:tabs>
          <w:tab w:val="clear" w:pos="708"/>
          <w:tab w:val="center" w:pos="7284" w:leader="none"/>
          <w:tab w:val="left" w:pos="12915" w:leader="none"/>
        </w:tabs>
        <w:spacing w:lineRule="auto" w:line="240"/>
        <w:ind w:hanging="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муниципальной программы Партизанского муниципального района «Проведение мероприятий по строительству, реконструкции, ремонту и содержанию объектов муниципального жилищного фонда, переселению граждан                                               из аварийного жилищного фонда в Партизанском муниципальном округе на 2023-2027 годы»</w:t>
      </w:r>
    </w:p>
    <w:p>
      <w:pPr>
        <w:pStyle w:val="Normal"/>
        <w:spacing w:lineRule="auto" w:line="312"/>
        <w:jc w:val="center"/>
        <w:rPr>
          <w:rFonts w:ascii="Times New Roman" w:hAnsi="Times New Roman" w:eastAsia="Times New Roman"/>
          <w:b/>
          <w:bCs/>
          <w:sz w:val="24"/>
          <w:szCs w:val="24"/>
          <w:lang w:eastAsia="ru-RU"/>
        </w:rPr>
      </w:pPr>
      <w:r>
        <w:rPr>
          <w:rFonts w:eastAsia="Times New Roman" w:ascii="Times New Roman" w:hAnsi="Times New Roman"/>
          <w:b/>
          <w:bCs/>
          <w:sz w:val="24"/>
          <w:szCs w:val="24"/>
          <w:lang w:eastAsia="ru-RU"/>
        </w:rPr>
      </w:r>
    </w:p>
    <w:tbl>
      <w:tblPr>
        <w:tblW w:w="1570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75"/>
        <w:gridCol w:w="8081"/>
        <w:gridCol w:w="1275"/>
        <w:gridCol w:w="1190"/>
        <w:gridCol w:w="1080"/>
        <w:gridCol w:w="1002"/>
        <w:gridCol w:w="1102"/>
        <w:gridCol w:w="1294"/>
      </w:tblGrid>
      <w:tr>
        <w:trPr/>
        <w:tc>
          <w:tcPr>
            <w:tcW w:w="6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 xml:space="preserve">№ </w:t>
            </w:r>
            <w:r>
              <w:rPr>
                <w:rFonts w:eastAsia="Times New Roman" w:ascii="Times New Roman" w:hAnsi="Times New Roman"/>
                <w:bCs/>
                <w:sz w:val="24"/>
                <w:szCs w:val="24"/>
                <w:lang w:eastAsia="ru-RU"/>
              </w:rPr>
              <w:t>п/п</w:t>
            </w:r>
          </w:p>
        </w:tc>
        <w:tc>
          <w:tcPr>
            <w:tcW w:w="808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Наименование показателя (индикатора)</w:t>
            </w:r>
          </w:p>
        </w:tc>
        <w:tc>
          <w:tcPr>
            <w:tcW w:w="12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Ед.</w:t>
            </w:r>
          </w:p>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измере-ния</w:t>
            </w:r>
          </w:p>
        </w:tc>
        <w:tc>
          <w:tcPr>
            <w:tcW w:w="5668"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Значения показателей</w:t>
            </w:r>
          </w:p>
        </w:tc>
      </w:tr>
      <w:tr>
        <w:trPr/>
        <w:tc>
          <w:tcPr>
            <w:tcW w:w="6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
                <w:bCs/>
                <w:sz w:val="24"/>
                <w:szCs w:val="24"/>
                <w:lang w:eastAsia="ru-RU"/>
              </w:rPr>
            </w:pPr>
            <w:r>
              <w:rPr>
                <w:rFonts w:eastAsia="Times New Roman" w:ascii="Times New Roman" w:hAnsi="Times New Roman"/>
                <w:b/>
                <w:bCs/>
                <w:sz w:val="24"/>
                <w:szCs w:val="24"/>
                <w:lang w:eastAsia="ru-RU"/>
              </w:rPr>
            </w:r>
          </w:p>
        </w:tc>
        <w:tc>
          <w:tcPr>
            <w:tcW w:w="808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
                <w:bCs/>
                <w:sz w:val="24"/>
                <w:szCs w:val="24"/>
                <w:lang w:eastAsia="ru-RU"/>
              </w:rPr>
            </w:pPr>
            <w:r>
              <w:rPr>
                <w:rFonts w:eastAsia="Times New Roman" w:ascii="Times New Roman" w:hAnsi="Times New Roman"/>
                <w:b/>
                <w:bCs/>
                <w:sz w:val="24"/>
                <w:szCs w:val="24"/>
                <w:lang w:eastAsia="ru-RU"/>
              </w:rPr>
            </w:r>
          </w:p>
        </w:tc>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
                <w:bCs/>
                <w:sz w:val="24"/>
                <w:szCs w:val="24"/>
                <w:lang w:eastAsia="ru-RU"/>
              </w:rPr>
            </w:pPr>
            <w:r>
              <w:rPr>
                <w:rFonts w:eastAsia="Times New Roman" w:ascii="Times New Roman" w:hAnsi="Times New Roman"/>
                <w:b/>
                <w:bCs/>
                <w:sz w:val="24"/>
                <w:szCs w:val="24"/>
                <w:lang w:eastAsia="ru-RU"/>
              </w:rPr>
            </w:r>
          </w:p>
        </w:tc>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2023 г.</w:t>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2024 г.</w:t>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2025 г.</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2026 г.</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2027 г.</w:t>
            </w:r>
          </w:p>
        </w:tc>
      </w:tr>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w:t>
            </w:r>
          </w:p>
        </w:tc>
        <w:tc>
          <w:tcPr>
            <w:tcW w:w="8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3</w:t>
            </w:r>
          </w:p>
        </w:tc>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4</w:t>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5</w:t>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6</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7</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8</w:t>
            </w:r>
          </w:p>
        </w:tc>
      </w:tr>
      <w:tr>
        <w:trPr>
          <w:trHeight w:val="712" w:hRule="atLeast"/>
        </w:trPr>
        <w:tc>
          <w:tcPr>
            <w:tcW w:w="15699"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ind w:hanging="0"/>
              <w:jc w:val="center"/>
              <w:rPr>
                <w:rFonts w:ascii="Times New Roman" w:hAnsi="Times New Roman" w:eastAsia="Times New Roman"/>
                <w:b/>
                <w:bCs/>
                <w:color w:val="000000"/>
                <w:lang w:eastAsia="ru-RU"/>
              </w:rPr>
            </w:pPr>
            <w:r>
              <w:rPr>
                <w:rFonts w:eastAsia="Times New Roman" w:ascii="Times New Roman" w:hAnsi="Times New Roman"/>
                <w:b/>
                <w:bCs/>
                <w:color w:val="000000"/>
                <w:lang w:eastAsia="ru-RU"/>
              </w:rPr>
            </w:r>
          </w:p>
          <w:p>
            <w:pPr>
              <w:pStyle w:val="Normal"/>
              <w:widowControl w:val="false"/>
              <w:shd w:val="clear" w:color="auto" w:fill="FFFFFF"/>
              <w:spacing w:lineRule="auto" w:line="240"/>
              <w:ind w:hanging="0"/>
              <w:jc w:val="center"/>
              <w:rPr>
                <w:rFonts w:ascii="Times New Roman" w:hAnsi="Times New Roman" w:eastAsia="Times New Roman"/>
                <w:b/>
                <w:color w:val="000000"/>
                <w:lang w:eastAsia="ru-RU"/>
              </w:rPr>
            </w:pPr>
            <w:r>
              <w:rPr>
                <w:rFonts w:eastAsia="Times New Roman" w:ascii="Times New Roman" w:hAnsi="Times New Roman"/>
                <w:b/>
                <w:bCs/>
                <w:color w:val="000000"/>
                <w:lang w:eastAsia="ru-RU"/>
              </w:rPr>
              <w:t>Муниципальная программа «Проведение мероприятий по строительству, реконструкции, ремонту объектов муниципального жилищного фонда, переселению граждан из аварийного жилищного фонда в Партизанском муниципальном округе на 2023-2027 годы</w:t>
            </w:r>
            <w:r>
              <w:rPr>
                <w:rFonts w:eastAsia="Times New Roman" w:ascii="Times New Roman" w:hAnsi="Times New Roman"/>
                <w:b/>
                <w:color w:val="000000"/>
                <w:lang w:eastAsia="ru-RU"/>
              </w:rPr>
              <w:t>»</w:t>
            </w:r>
          </w:p>
          <w:p>
            <w:pPr>
              <w:pStyle w:val="Normal"/>
              <w:widowControl w:val="false"/>
              <w:shd w:val="clear" w:color="auto" w:fill="FFFFFF"/>
              <w:spacing w:lineRule="auto" w:line="240"/>
              <w:ind w:hanging="0"/>
              <w:jc w:val="center"/>
              <w:rPr>
                <w:rFonts w:ascii="Times New Roman" w:hAnsi="Times New Roman" w:eastAsia="Times New Roman"/>
                <w:b/>
                <w:bCs/>
                <w:color w:val="000000"/>
                <w:lang w:eastAsia="ru-RU"/>
              </w:rPr>
            </w:pPr>
            <w:r>
              <w:rPr>
                <w:rFonts w:eastAsia="Times New Roman" w:ascii="Times New Roman" w:hAnsi="Times New Roman"/>
                <w:b/>
                <w:bCs/>
                <w:color w:val="000000"/>
                <w:lang w:eastAsia="ru-RU"/>
              </w:rPr>
            </w:r>
          </w:p>
        </w:tc>
      </w:tr>
      <w:tr>
        <w:trPr>
          <w:trHeight w:val="43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w:t>
            </w:r>
          </w:p>
        </w:tc>
        <w:tc>
          <w:tcPr>
            <w:tcW w:w="8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color w:val="000000"/>
                <w:sz w:val="24"/>
                <w:szCs w:val="24"/>
                <w:lang w:eastAsia="ru-RU"/>
              </w:rPr>
            </w:pPr>
            <w:r>
              <w:rPr>
                <w:rFonts w:eastAsia="Times New Roman" w:ascii="Times New Roman" w:hAnsi="Times New Roman"/>
                <w:sz w:val="24"/>
                <w:szCs w:val="24"/>
                <w:lang w:eastAsia="ru-RU"/>
              </w:rPr>
              <w:t>Число граждан, переселенных из аварийного жилищного фонда</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ед.</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bCs/>
                <w:sz w:val="24"/>
                <w:szCs w:val="24"/>
                <w:lang w:eastAsia="ru-RU"/>
              </w:rPr>
              <w:t>2</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bCs/>
                <w:sz w:val="24"/>
                <w:szCs w:val="24"/>
                <w:lang w:eastAsia="ru-RU"/>
              </w:rPr>
              <w:t>0</w:t>
            </w:r>
          </w:p>
        </w:tc>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bCs/>
                <w:sz w:val="24"/>
                <w:szCs w:val="24"/>
                <w:lang w:eastAsia="ru-RU"/>
              </w:rPr>
              <w:t>16</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pPr>
            <w:r>
              <w:rPr>
                <w:rFonts w:eastAsia="Times New Roman" w:ascii="Times New Roman" w:hAnsi="Times New Roman"/>
                <w:bCs/>
                <w:sz w:val="24"/>
                <w:szCs w:val="24"/>
                <w:lang w:eastAsia="ru-RU"/>
              </w:rPr>
              <w:t>11</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pPr>
            <w:r>
              <w:rPr>
                <w:rFonts w:eastAsia="Times New Roman" w:ascii="Times New Roman" w:hAnsi="Times New Roman"/>
                <w:bCs/>
                <w:sz w:val="24"/>
                <w:szCs w:val="24"/>
                <w:lang w:eastAsia="ru-RU"/>
              </w:rPr>
              <w:t>118</w:t>
            </w:r>
          </w:p>
        </w:tc>
      </w:tr>
      <w:tr>
        <w:trPr>
          <w:trHeight w:val="28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w:t>
            </w:r>
          </w:p>
        </w:tc>
        <w:tc>
          <w:tcPr>
            <w:tcW w:w="8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Площадь расселенных жилых помещений аварийного жилищного фонда</w:t>
            </w:r>
          </w:p>
          <w:p>
            <w:pPr>
              <w:pStyle w:val="Normal"/>
              <w:widowControl w:val="false"/>
              <w:spacing w:lineRule="auto" w:line="240"/>
              <w:ind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кв. м</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bCs/>
                <w:sz w:val="24"/>
                <w:szCs w:val="24"/>
                <w:lang w:eastAsia="ru-RU"/>
              </w:rPr>
              <w:t>64,7</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bCs/>
                <w:sz w:val="24"/>
                <w:szCs w:val="24"/>
                <w:lang w:eastAsia="ru-RU"/>
              </w:rPr>
              <w:t>0</w:t>
            </w:r>
          </w:p>
        </w:tc>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bCs/>
                <w:sz w:val="24"/>
                <w:szCs w:val="24"/>
                <w:lang w:eastAsia="ru-RU"/>
              </w:rPr>
              <w:t>267,3</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pPr>
            <w:r>
              <w:rPr>
                <w:rFonts w:eastAsia="Times New Roman" w:ascii="Times New Roman" w:hAnsi="Times New Roman"/>
                <w:bCs/>
                <w:sz w:val="24"/>
                <w:szCs w:val="24"/>
                <w:lang w:eastAsia="ru-RU"/>
              </w:rPr>
              <w:t>181,3</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pPr>
            <w:r>
              <w:rPr>
                <w:rFonts w:eastAsia="Times New Roman" w:ascii="Times New Roman" w:hAnsi="Times New Roman"/>
                <w:bCs/>
                <w:sz w:val="24"/>
                <w:szCs w:val="24"/>
                <w:lang w:eastAsia="ru-RU"/>
              </w:rPr>
              <w:t>1395,5</w:t>
            </w:r>
          </w:p>
        </w:tc>
      </w:tr>
      <w:tr>
        <w:trPr>
          <w:trHeight w:val="307"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3.</w:t>
            </w:r>
          </w:p>
        </w:tc>
        <w:tc>
          <w:tcPr>
            <w:tcW w:w="8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Площадь снесенных многоквартирных домов аварийного жилищного фонда</w:t>
            </w:r>
          </w:p>
          <w:p>
            <w:pPr>
              <w:pStyle w:val="Normal"/>
              <w:widowControl w:val="false"/>
              <w:spacing w:lineRule="auto" w:line="240"/>
              <w:ind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кв. м.</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bCs/>
                <w:sz w:val="24"/>
                <w:szCs w:val="24"/>
                <w:lang w:eastAsia="ru-RU"/>
              </w:rPr>
              <w:t>0</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bCs/>
                <w:sz w:val="24"/>
                <w:szCs w:val="24"/>
                <w:lang w:eastAsia="ru-RU"/>
              </w:rPr>
              <w:t>1083,4</w:t>
            </w:r>
          </w:p>
        </w:tc>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bCs/>
                <w:sz w:val="24"/>
                <w:szCs w:val="24"/>
                <w:lang w:eastAsia="ru-RU"/>
              </w:rPr>
              <w:t>800,6</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pPr>
            <w:r>
              <w:rPr>
                <w:rFonts w:eastAsia="Times New Roman" w:ascii="Times New Roman" w:hAnsi="Times New Roman"/>
                <w:bCs/>
                <w:sz w:val="24"/>
                <w:szCs w:val="24"/>
                <w:lang w:eastAsia="ru-RU"/>
              </w:rPr>
              <w:t>293,9</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pPr>
            <w:r>
              <w:rPr>
                <w:rFonts w:eastAsia="Times New Roman" w:ascii="Times New Roman" w:hAnsi="Times New Roman"/>
                <w:bCs/>
                <w:sz w:val="24"/>
                <w:szCs w:val="24"/>
                <w:lang w:eastAsia="ru-RU"/>
              </w:rPr>
              <w:t>2014,8</w:t>
            </w:r>
          </w:p>
        </w:tc>
      </w:tr>
    </w:tbl>
    <w:p>
      <w:pPr>
        <w:pStyle w:val="Normal"/>
        <w:rPr/>
      </w:pPr>
      <w:r>
        <w:rPr/>
      </w:r>
    </w:p>
    <w:p>
      <w:pPr>
        <w:pStyle w:val="Normal"/>
        <w:rPr/>
      </w:pPr>
      <w:r>
        <w:rPr/>
      </w:r>
    </w:p>
    <w:p>
      <w:pPr>
        <w:pStyle w:val="Normal"/>
        <w:rPr/>
      </w:pPr>
      <w:r>
        <w:rPr/>
      </w:r>
    </w:p>
    <w:p>
      <w:pPr>
        <w:pStyle w:val="Normal"/>
        <w:rPr/>
      </w:pPr>
      <w:r>
        <w:rPr/>
      </w:r>
    </w:p>
    <w:p>
      <w:pPr>
        <w:pStyle w:val="Normal"/>
        <w:ind w:hanging="0"/>
        <w:jc w:val="center"/>
        <w:rPr>
          <w:rFonts w:ascii="Times New Roman" w:hAnsi="Times New Roman"/>
          <w:sz w:val="24"/>
          <w:szCs w:val="24"/>
        </w:rPr>
      </w:pPr>
      <w:r>
        <w:rPr>
          <w:rFonts w:ascii="Times New Roman" w:hAnsi="Times New Roman"/>
          <w:sz w:val="24"/>
          <w:szCs w:val="24"/>
        </w:rPr>
        <w:t>2</w:t>
      </w:r>
    </w:p>
    <w:tbl>
      <w:tblPr>
        <w:tblW w:w="1570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75"/>
        <w:gridCol w:w="8081"/>
        <w:gridCol w:w="1275"/>
        <w:gridCol w:w="1190"/>
        <w:gridCol w:w="1080"/>
        <w:gridCol w:w="1002"/>
        <w:gridCol w:w="1102"/>
        <w:gridCol w:w="1294"/>
      </w:tblGrid>
      <w:tr>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w:t>
            </w:r>
          </w:p>
        </w:tc>
        <w:tc>
          <w:tcPr>
            <w:tcW w:w="8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3</w:t>
            </w:r>
          </w:p>
        </w:tc>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4</w:t>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5</w:t>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6</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7</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8</w:t>
            </w:r>
          </w:p>
        </w:tc>
      </w:tr>
      <w:tr>
        <w:trPr>
          <w:trHeight w:val="435" w:hRule="atLeast"/>
        </w:trPr>
        <w:tc>
          <w:tcPr>
            <w:tcW w:w="15699"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
                <w:bCs/>
                <w:lang w:eastAsia="ru-RU"/>
              </w:rPr>
            </w:pPr>
            <w:r>
              <w:rPr>
                <w:rFonts w:eastAsia="Times New Roman" w:ascii="Times New Roman" w:hAnsi="Times New Roman"/>
                <w:b/>
                <w:bCs/>
                <w:lang w:eastAsia="ru-RU"/>
              </w:rPr>
            </w:r>
          </w:p>
          <w:p>
            <w:pPr>
              <w:pStyle w:val="Normal"/>
              <w:widowControl w:val="false"/>
              <w:spacing w:lineRule="auto" w:line="240"/>
              <w:ind w:hanging="0"/>
              <w:jc w:val="center"/>
              <w:rPr>
                <w:rFonts w:ascii="Times New Roman" w:hAnsi="Times New Roman" w:eastAsia="Times New Roman"/>
                <w:b/>
                <w:bCs/>
                <w:lang w:eastAsia="ru-RU"/>
              </w:rPr>
            </w:pPr>
            <w:r>
              <w:rPr>
                <w:rFonts w:eastAsia="Times New Roman" w:ascii="Times New Roman" w:hAnsi="Times New Roman"/>
                <w:b/>
                <w:bCs/>
                <w:lang w:eastAsia="ru-RU"/>
              </w:rPr>
              <w:t xml:space="preserve">Отдельные мероприятия </w:t>
            </w:r>
            <w:r>
              <w:rPr>
                <w:rFonts w:eastAsia="Times New Roman" w:ascii="Times New Roman" w:hAnsi="Times New Roman"/>
                <w:b/>
                <w:bCs/>
                <w:color w:val="000000"/>
                <w:lang w:eastAsia="ru-RU"/>
              </w:rPr>
              <w:t>муниципальной  программы «Проведение мероприятий по строительству, реконструкции, ремонту объектов                      муниципального жилищного фонда, переселению граждан из аварийного жилищного фонда в Партизанском муниципальном округе</w:t>
            </w:r>
          </w:p>
          <w:p>
            <w:pPr>
              <w:pStyle w:val="Normal"/>
              <w:widowControl w:val="false"/>
              <w:spacing w:lineRule="auto" w:line="240"/>
              <w:ind w:hanging="0"/>
              <w:jc w:val="center"/>
              <w:rPr>
                <w:rFonts w:ascii="Times New Roman" w:hAnsi="Times New Roman" w:eastAsia="Times New Roman"/>
                <w:b/>
                <w:bCs/>
                <w:lang w:eastAsia="ru-RU"/>
              </w:rPr>
            </w:pPr>
            <w:r>
              <w:rPr>
                <w:rFonts w:eastAsia="Times New Roman" w:ascii="Times New Roman" w:hAnsi="Times New Roman"/>
                <w:b/>
                <w:bCs/>
                <w:color w:val="000000"/>
                <w:lang w:eastAsia="ru-RU"/>
              </w:rPr>
              <w:t>на 2023-2027 годы</w:t>
            </w:r>
            <w:r>
              <w:rPr>
                <w:rFonts w:eastAsia="Times New Roman" w:ascii="Times New Roman" w:hAnsi="Times New Roman"/>
                <w:b/>
                <w:color w:val="000000"/>
                <w:lang w:eastAsia="ru-RU"/>
              </w:rPr>
              <w:t>»</w:t>
            </w:r>
          </w:p>
        </w:tc>
      </w:tr>
      <w:tr>
        <w:trPr>
          <w:trHeight w:val="43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w:t>
            </w:r>
          </w:p>
        </w:tc>
        <w:tc>
          <w:tcPr>
            <w:tcW w:w="80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ind w:hanging="0"/>
              <w:rPr>
                <w:sz w:val="24"/>
                <w:szCs w:val="24"/>
              </w:rPr>
            </w:pPr>
            <w:r>
              <w:rPr>
                <w:rFonts w:eastAsia="Times New Roman" w:ascii="Times New Roman" w:hAnsi="Times New Roman"/>
                <w:sz w:val="24"/>
                <w:szCs w:val="24"/>
                <w:lang w:eastAsia="ru-RU"/>
              </w:rPr>
              <w:t>Площадь отремонтированных помещений жилищного фонда</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кв.м</w:t>
            </w:r>
          </w:p>
        </w:tc>
        <w:tc>
          <w:tcPr>
            <w:tcW w:w="1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66,4</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445</w:t>
            </w:r>
          </w:p>
        </w:tc>
        <w:tc>
          <w:tcPr>
            <w:tcW w:w="10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202,9</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196,7</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189,1</w:t>
            </w:r>
          </w:p>
        </w:tc>
      </w:tr>
      <w:tr>
        <w:trPr>
          <w:trHeight w:val="43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2.</w:t>
            </w:r>
          </w:p>
        </w:tc>
        <w:tc>
          <w:tcPr>
            <w:tcW w:w="8081"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spacing w:lineRule="auto" w:line="240"/>
              <w:ind w:hanging="0"/>
              <w:rPr>
                <w:sz w:val="24"/>
                <w:szCs w:val="24"/>
              </w:rPr>
            </w:pPr>
            <w:r>
              <w:rPr>
                <w:rFonts w:eastAsia="Times New Roman" w:ascii="Times New Roman" w:hAnsi="Times New Roman"/>
                <w:sz w:val="24"/>
                <w:szCs w:val="24"/>
                <w:lang w:eastAsia="ru-RU"/>
              </w:rPr>
              <w:t xml:space="preserve">Обязанность администрации Партизанского муниципального округа, </w:t>
            </w:r>
            <w:bookmarkStart w:id="50" w:name="__DdeLink__38571_1310453084"/>
            <w:r>
              <w:rPr>
                <w:rFonts w:eastAsia="Times New Roman" w:ascii="Times New Roman" w:hAnsi="Times New Roman"/>
                <w:sz w:val="24"/>
                <w:szCs w:val="24"/>
                <w:lang w:eastAsia="ru-RU"/>
              </w:rPr>
              <w:t>как собственника помещений,</w:t>
            </w:r>
            <w:bookmarkEnd w:id="50"/>
            <w:r>
              <w:rPr>
                <w:rFonts w:eastAsia="Times New Roman" w:ascii="Times New Roman" w:hAnsi="Times New Roman"/>
                <w:sz w:val="24"/>
                <w:szCs w:val="24"/>
                <w:lang w:eastAsia="ru-RU"/>
              </w:rPr>
              <w:t xml:space="preserve"> по оплате ежемесячных взносов на капитальный ремонт многоквартирных домов</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тыс.</w:t>
            </w:r>
          </w:p>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рублей</w:t>
            </w:r>
          </w:p>
        </w:tc>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550,682</w:t>
            </w:r>
          </w:p>
        </w:tc>
        <w:tc>
          <w:tcPr>
            <w:tcW w:w="108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720,00</w:t>
            </w:r>
          </w:p>
        </w:tc>
        <w:tc>
          <w:tcPr>
            <w:tcW w:w="10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760,00</w:t>
            </w:r>
          </w:p>
        </w:tc>
        <w:tc>
          <w:tcPr>
            <w:tcW w:w="11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780,00</w:t>
            </w:r>
          </w:p>
        </w:tc>
        <w:tc>
          <w:tcPr>
            <w:tcW w:w="1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950,00</w:t>
            </w:r>
          </w:p>
        </w:tc>
      </w:tr>
      <w:tr>
        <w:trPr>
          <w:trHeight w:val="1129" w:hRule="atLeast"/>
        </w:trPr>
        <w:tc>
          <w:tcPr>
            <w:tcW w:w="675"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3.</w:t>
            </w:r>
          </w:p>
        </w:tc>
        <w:tc>
          <w:tcPr>
            <w:tcW w:w="8081" w:type="dxa"/>
            <w:tcBorders>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sz w:val="24"/>
                <w:szCs w:val="24"/>
              </w:rPr>
            </w:pPr>
            <w:r>
              <w:rPr>
                <w:rFonts w:eastAsia="Times New Roman" w:ascii="Times New Roman" w:hAnsi="Times New Roman"/>
                <w:color w:val="000000" w:themeColor="text1"/>
                <w:sz w:val="24"/>
                <w:szCs w:val="24"/>
                <w:lang w:eastAsia="ru-RU"/>
              </w:rPr>
              <w:t>Обязанность администрации Партизанского муниципального округа, как собственника помещений, по оплате взносов за потребление тепловой энергии в многоквартирных домов, в период отопительного сезона, пустующего (незаселенного) жилищного фонда</w:t>
            </w:r>
          </w:p>
        </w:tc>
        <w:tc>
          <w:tcPr>
            <w:tcW w:w="1275"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тыс. рублей</w:t>
            </w:r>
          </w:p>
        </w:tc>
        <w:tc>
          <w:tcPr>
            <w:tcW w:w="1190"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0,00</w:t>
            </w:r>
          </w:p>
        </w:tc>
        <w:tc>
          <w:tcPr>
            <w:tcW w:w="1080"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100,783</w:t>
            </w:r>
          </w:p>
        </w:tc>
        <w:tc>
          <w:tcPr>
            <w:tcW w:w="1002"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360,00</w:t>
            </w:r>
          </w:p>
        </w:tc>
        <w:tc>
          <w:tcPr>
            <w:tcW w:w="1102"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350,00</w:t>
            </w:r>
          </w:p>
        </w:tc>
        <w:tc>
          <w:tcPr>
            <w:tcW w:w="1294"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4"/>
                <w:szCs w:val="24"/>
                <w:lang w:eastAsia="ru-RU"/>
              </w:rPr>
            </w:pPr>
            <w:r>
              <w:rPr>
                <w:rFonts w:eastAsia="Times New Roman" w:ascii="Times New Roman" w:hAnsi="Times New Roman"/>
                <w:bCs/>
                <w:sz w:val="24"/>
                <w:szCs w:val="24"/>
                <w:lang w:eastAsia="ru-RU"/>
              </w:rPr>
              <w:t>380,00</w:t>
            </w:r>
          </w:p>
        </w:tc>
      </w:tr>
    </w:tbl>
    <w:p>
      <w:pPr>
        <w:pStyle w:val="Normal"/>
        <w:shd w:val="clear" w:color="auto" w:fill="FFFFFF"/>
        <w:tabs>
          <w:tab w:val="clear" w:pos="708"/>
          <w:tab w:val="center" w:pos="8093" w:leader="none"/>
          <w:tab w:val="left" w:pos="11869" w:leader="none"/>
        </w:tabs>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ab/>
      </w:r>
    </w:p>
    <w:p>
      <w:pPr>
        <w:pStyle w:val="Normal"/>
        <w:shd w:val="clear" w:color="auto" w:fill="FFFFFF"/>
        <w:tabs>
          <w:tab w:val="clear" w:pos="708"/>
          <w:tab w:val="center" w:pos="8093" w:leader="none"/>
          <w:tab w:val="left" w:pos="11869" w:leader="none"/>
        </w:tabs>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tabs>
          <w:tab w:val="clear" w:pos="708"/>
          <w:tab w:val="center" w:pos="8093" w:leader="none"/>
          <w:tab w:val="left" w:pos="11869" w:leader="none"/>
        </w:tabs>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tabs>
          <w:tab w:val="clear" w:pos="708"/>
          <w:tab w:val="center" w:pos="8093" w:leader="none"/>
          <w:tab w:val="left" w:pos="11869" w:leader="none"/>
        </w:tabs>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tabs>
          <w:tab w:val="clear" w:pos="708"/>
          <w:tab w:val="center" w:pos="8093" w:leader="none"/>
          <w:tab w:val="left" w:pos="11869" w:leader="none"/>
        </w:tabs>
        <w:ind w:hanging="0"/>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t>______________________</w:t>
      </w:r>
    </w:p>
    <w:p>
      <w:pPr>
        <w:pStyle w:val="Normal"/>
        <w:shd w:val="clear" w:color="auto" w:fill="FFFFFF"/>
        <w:tabs>
          <w:tab w:val="clear" w:pos="708"/>
          <w:tab w:val="center" w:pos="8093" w:leader="none"/>
          <w:tab w:val="left" w:pos="11869" w:leader="none"/>
        </w:tabs>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tabs>
          <w:tab w:val="clear" w:pos="708"/>
          <w:tab w:val="center" w:pos="8093" w:leader="none"/>
          <w:tab w:val="left" w:pos="11869" w:leader="none"/>
        </w:tabs>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tabs>
          <w:tab w:val="clear" w:pos="708"/>
          <w:tab w:val="center" w:pos="8093" w:leader="none"/>
          <w:tab w:val="left" w:pos="11869" w:leader="none"/>
        </w:tabs>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tabs>
          <w:tab w:val="clear" w:pos="708"/>
          <w:tab w:val="center" w:pos="8093" w:leader="none"/>
          <w:tab w:val="left" w:pos="11869" w:leader="none"/>
        </w:tabs>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tabs>
          <w:tab w:val="clear" w:pos="708"/>
          <w:tab w:val="center" w:pos="8093" w:leader="none"/>
          <w:tab w:val="left" w:pos="11869" w:leader="none"/>
        </w:tabs>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tabs>
          <w:tab w:val="clear" w:pos="708"/>
          <w:tab w:val="center" w:pos="8093" w:leader="none"/>
          <w:tab w:val="left" w:pos="11869" w:leader="none"/>
        </w:tabs>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tabs>
          <w:tab w:val="clear" w:pos="708"/>
          <w:tab w:val="center" w:pos="8093" w:leader="none"/>
          <w:tab w:val="left" w:pos="11869" w:leader="none"/>
        </w:tabs>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tabs>
          <w:tab w:val="clear" w:pos="708"/>
          <w:tab w:val="center" w:pos="8093" w:leader="none"/>
          <w:tab w:val="left" w:pos="11869" w:leader="none"/>
        </w:tabs>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tabs>
          <w:tab w:val="clear" w:pos="708"/>
          <w:tab w:val="center" w:pos="8093" w:leader="none"/>
          <w:tab w:val="left" w:pos="11869" w:leader="none"/>
        </w:tabs>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tabs>
          <w:tab w:val="clear" w:pos="708"/>
          <w:tab w:val="center" w:pos="8093" w:leader="none"/>
          <w:tab w:val="left" w:pos="11869" w:leader="none"/>
        </w:tabs>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tabs>
          <w:tab w:val="clear" w:pos="708"/>
          <w:tab w:val="center" w:pos="8093" w:leader="none"/>
          <w:tab w:val="left" w:pos="11869" w:leader="none"/>
        </w:tabs>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tabs>
          <w:tab w:val="clear" w:pos="708"/>
          <w:tab w:val="center" w:pos="8093" w:leader="none"/>
          <w:tab w:val="left" w:pos="11869" w:leader="none"/>
        </w:tabs>
        <w:jc w:val="center"/>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ind w:left="7201" w:hanging="0"/>
        <w:jc w:val="center"/>
        <w:rPr>
          <w:sz w:val="28"/>
          <w:szCs w:val="28"/>
          <w:lang w:val="en-US"/>
        </w:rPr>
      </w:pPr>
      <w:r>
        <w:rPr>
          <w:rFonts w:eastAsia="Times New Roman" w:ascii="Times New Roman" w:hAnsi="Times New Roman"/>
          <w:bCs/>
          <w:sz w:val="28"/>
          <w:szCs w:val="28"/>
          <w:lang w:eastAsia="ru-RU"/>
        </w:rPr>
        <w:t xml:space="preserve">Приложение № </w:t>
      </w:r>
      <w:r>
        <w:rPr>
          <w:rFonts w:eastAsia="Times New Roman" w:ascii="Times New Roman" w:hAnsi="Times New Roman"/>
          <w:bCs/>
          <w:sz w:val="28"/>
          <w:szCs w:val="28"/>
          <w:lang w:val="en-US" w:eastAsia="ru-RU"/>
        </w:rPr>
        <w:t>2</w:t>
      </w:r>
    </w:p>
    <w:p>
      <w:pPr>
        <w:pStyle w:val="Normal"/>
        <w:spacing w:lineRule="auto" w:line="240"/>
        <w:ind w:left="7201" w:hanging="0"/>
        <w:jc w:val="center"/>
        <w:rPr>
          <w:sz w:val="28"/>
          <w:szCs w:val="28"/>
        </w:rPr>
      </w:pPr>
      <w:r>
        <w:rPr>
          <w:rFonts w:eastAsia="Times New Roman" w:ascii="Times New Roman" w:hAnsi="Times New Roman"/>
          <w:color w:val="000000"/>
          <w:sz w:val="28"/>
          <w:szCs w:val="28"/>
          <w:lang w:eastAsia="ru-RU"/>
        </w:rPr>
        <w:t xml:space="preserve">к муниципальной программе </w:t>
      </w:r>
      <w:r>
        <w:rPr>
          <w:rFonts w:eastAsia="Times New Roman" w:ascii="Times New Roman" w:hAnsi="Times New Roman"/>
          <w:bCs/>
          <w:color w:val="000000"/>
          <w:sz w:val="28"/>
          <w:szCs w:val="28"/>
          <w:lang w:eastAsia="ru-RU"/>
        </w:rPr>
        <w:t>«Проведение мероприятий                              по строительству, реконструкции, ремонту и содержанию объектов муниципального жилищного фонда, переселению граждан                         из аварийного жилищного фонда в Партизанском муниципальном районе на 2023-2027 годы</w:t>
      </w:r>
      <w:r>
        <w:rPr>
          <w:rFonts w:eastAsia="Times New Roman" w:ascii="Times New Roman" w:hAnsi="Times New Roman"/>
          <w:color w:val="000000"/>
          <w:sz w:val="28"/>
          <w:szCs w:val="28"/>
          <w:lang w:eastAsia="ru-RU"/>
        </w:rPr>
        <w:t>», утвержденной постановлением администрации Партизанского муниципального района</w:t>
      </w:r>
    </w:p>
    <w:p>
      <w:pPr>
        <w:pStyle w:val="Normal"/>
        <w:shd w:val="clear" w:color="auto" w:fill="FFFFFF"/>
        <w:spacing w:lineRule="auto" w:line="240"/>
        <w:ind w:left="7201" w:hanging="0"/>
        <w:jc w:val="center"/>
        <w:rPr>
          <w:rFonts w:ascii="Times New Roman" w:hAnsi="Times New Roman"/>
          <w:bCs/>
          <w:color w:val="000000"/>
          <w:sz w:val="28"/>
          <w:szCs w:val="28"/>
        </w:rPr>
      </w:pPr>
      <w:r>
        <w:rPr>
          <w:rFonts w:ascii="Times New Roman" w:hAnsi="Times New Roman"/>
          <w:bCs/>
          <w:color w:val="000000"/>
          <w:sz w:val="28"/>
          <w:szCs w:val="28"/>
        </w:rPr>
        <w:t xml:space="preserve">      </w:t>
      </w:r>
      <w:r>
        <w:rPr>
          <w:rFonts w:ascii="Times New Roman" w:hAnsi="Times New Roman"/>
          <w:bCs/>
          <w:color w:val="000000"/>
          <w:sz w:val="28"/>
          <w:szCs w:val="28"/>
        </w:rPr>
        <w:t xml:space="preserve">от 14.09.2022 № 886 </w:t>
      </w:r>
      <w:r>
        <w:rPr>
          <w:rFonts w:eastAsia="Times New Roman" w:ascii="Times New Roman" w:hAnsi="Times New Roman"/>
          <w:bCs/>
          <w:color w:val="000000"/>
          <w:sz w:val="28"/>
          <w:szCs w:val="28"/>
          <w:lang w:eastAsia="ru-RU"/>
        </w:rPr>
        <w:t>(в редакции от 16.09.2024 № 1057)</w:t>
      </w:r>
    </w:p>
    <w:p>
      <w:pPr>
        <w:pStyle w:val="Normal"/>
        <w:ind w:hanging="0"/>
        <w:jc w:val="left"/>
        <w:rPr>
          <w:rFonts w:ascii="Times New Roman" w:hAnsi="Times New Roman" w:eastAsia="Times New Roman"/>
          <w:b/>
          <w:caps/>
          <w:sz w:val="28"/>
          <w:szCs w:val="28"/>
        </w:rPr>
      </w:pPr>
      <w:r>
        <w:rPr>
          <w:rFonts w:eastAsia="Times New Roman" w:ascii="Times New Roman" w:hAnsi="Times New Roman"/>
          <w:b/>
          <w:caps/>
          <w:sz w:val="28"/>
          <w:szCs w:val="28"/>
        </w:rPr>
      </w:r>
    </w:p>
    <w:p>
      <w:pPr>
        <w:pStyle w:val="Normal"/>
        <w:spacing w:lineRule="auto" w:line="240"/>
        <w:ind w:hanging="0"/>
        <w:jc w:val="center"/>
        <w:rPr>
          <w:rFonts w:ascii="Times New Roman" w:hAnsi="Times New Roman" w:eastAsia="Times New Roman"/>
          <w:b/>
          <w:caps/>
          <w:sz w:val="28"/>
          <w:szCs w:val="28"/>
        </w:rPr>
      </w:pPr>
      <w:r>
        <w:rPr>
          <w:rFonts w:eastAsia="Times New Roman" w:ascii="Times New Roman" w:hAnsi="Times New Roman"/>
          <w:b/>
          <w:caps/>
          <w:sz w:val="28"/>
          <w:szCs w:val="28"/>
        </w:rPr>
      </w:r>
    </w:p>
    <w:p>
      <w:pPr>
        <w:pStyle w:val="Normal"/>
        <w:ind w:hanging="0"/>
        <w:jc w:val="center"/>
        <w:rPr>
          <w:rFonts w:ascii="Times New Roman" w:hAnsi="Times New Roman" w:eastAsia="Times New Roman"/>
          <w:b/>
          <w:caps/>
          <w:sz w:val="28"/>
          <w:szCs w:val="28"/>
        </w:rPr>
      </w:pPr>
      <w:r>
        <w:rPr>
          <w:rFonts w:eastAsia="Times New Roman" w:ascii="Times New Roman" w:hAnsi="Times New Roman"/>
          <w:b/>
          <w:caps/>
          <w:sz w:val="28"/>
          <w:szCs w:val="28"/>
        </w:rPr>
        <w:t>План реализации</w:t>
      </w:r>
    </w:p>
    <w:p>
      <w:pPr>
        <w:pStyle w:val="Normal"/>
        <w:spacing w:lineRule="auto" w:line="240"/>
        <w:ind w:hanging="0"/>
        <w:jc w:val="center"/>
        <w:rPr>
          <w:rFonts w:ascii="Times New Roman" w:hAnsi="Times New Roman" w:eastAsia="Times New Roman"/>
          <w:bCs/>
          <w:color w:val="000000"/>
          <w:sz w:val="28"/>
          <w:szCs w:val="28"/>
          <w:lang w:eastAsia="ru-RU"/>
        </w:rPr>
      </w:pPr>
      <w:r>
        <w:rPr>
          <w:rFonts w:eastAsia="Times New Roman" w:ascii="Times New Roman" w:hAnsi="Times New Roman"/>
          <w:sz w:val="28"/>
          <w:szCs w:val="28"/>
        </w:rPr>
        <w:t xml:space="preserve">муниципальной программы Партизанского муниципального района </w:t>
      </w:r>
      <w:r>
        <w:rPr>
          <w:rFonts w:eastAsia="Times New Roman" w:ascii="Times New Roman" w:hAnsi="Times New Roman"/>
          <w:bCs/>
          <w:sz w:val="28"/>
          <w:szCs w:val="28"/>
        </w:rPr>
        <w:t>«</w:t>
      </w:r>
      <w:r>
        <w:rPr>
          <w:rFonts w:eastAsia="Times New Roman" w:ascii="Times New Roman" w:hAnsi="Times New Roman"/>
          <w:bCs/>
          <w:color w:val="000000"/>
          <w:sz w:val="28"/>
          <w:szCs w:val="28"/>
          <w:lang w:eastAsia="ru-RU"/>
        </w:rPr>
        <w:t>Проведение мероприятий по строительству, реконструкции, ремонту и содержанию объектов муниципального жилищного фонда, переселению граждан</w:t>
      </w:r>
    </w:p>
    <w:p>
      <w:pPr>
        <w:pStyle w:val="Normal"/>
        <w:spacing w:lineRule="auto" w:line="240"/>
        <w:ind w:hanging="0"/>
        <w:jc w:val="center"/>
        <w:rPr>
          <w:rFonts w:ascii="Times New Roman" w:hAnsi="Times New Roman" w:eastAsia="Times New Roman"/>
          <w:bCs/>
          <w:sz w:val="28"/>
          <w:szCs w:val="28"/>
        </w:rPr>
      </w:pPr>
      <w:r>
        <w:rPr>
          <w:rFonts w:eastAsia="Times New Roman" w:ascii="Times New Roman" w:hAnsi="Times New Roman"/>
          <w:bCs/>
          <w:color w:val="000000"/>
          <w:sz w:val="28"/>
          <w:szCs w:val="28"/>
          <w:lang w:eastAsia="ru-RU"/>
        </w:rPr>
        <w:t>из аварийного жилищного фонда в Партизанском муниципальном округе на 2023-2027 годы</w:t>
      </w:r>
      <w:r>
        <w:rPr>
          <w:rFonts w:eastAsia="Times New Roman" w:ascii="Times New Roman" w:hAnsi="Times New Roman"/>
          <w:bCs/>
          <w:sz w:val="28"/>
          <w:szCs w:val="28"/>
        </w:rPr>
        <w:t xml:space="preserve">» </w:t>
      </w:r>
    </w:p>
    <w:p>
      <w:pPr>
        <w:pStyle w:val="Normal"/>
        <w:spacing w:lineRule="auto" w:line="240"/>
        <w:ind w:hanging="0"/>
        <w:jc w:val="center"/>
        <w:rPr>
          <w:rFonts w:ascii="Times New Roman" w:hAnsi="Times New Roman" w:eastAsia="Times New Roman"/>
          <w:b/>
          <w:bCs/>
          <w:sz w:val="28"/>
          <w:szCs w:val="28"/>
        </w:rPr>
      </w:pPr>
      <w:r>
        <w:rPr>
          <w:rFonts w:eastAsia="Times New Roman" w:ascii="Times New Roman" w:hAnsi="Times New Roman"/>
          <w:b/>
          <w:bCs/>
          <w:sz w:val="28"/>
          <w:szCs w:val="28"/>
        </w:rPr>
      </w:r>
    </w:p>
    <w:p>
      <w:pPr>
        <w:pStyle w:val="Normal"/>
        <w:widowControl w:val="false"/>
        <w:tabs>
          <w:tab w:val="clear" w:pos="708"/>
          <w:tab w:val="left" w:pos="1134" w:leader="none"/>
          <w:tab w:val="left" w:pos="1276" w:leader="none"/>
        </w:tabs>
        <w:spacing w:lineRule="auto" w:line="240"/>
        <w:ind w:hanging="0"/>
        <w:rPr>
          <w:rFonts w:ascii="Times New Roman" w:hAnsi="Times New Roman" w:eastAsia="Times New Roman"/>
          <w:b/>
          <w:bCs/>
          <w:i/>
          <w:i/>
          <w:u w:val="single"/>
        </w:rPr>
      </w:pPr>
      <w:r>
        <w:rPr>
          <w:rFonts w:eastAsia="Times New Roman" w:ascii="Times New Roman" w:hAnsi="Times New Roman"/>
          <w:b/>
          <w:i/>
          <w:u w:val="single"/>
          <w:lang w:eastAsia="ru-RU"/>
        </w:rPr>
        <w:t>*Объемы финансирования подлежат ежегодному уточнению исходя из возможностей федерального, краевого, и местного бюджетов                                                  на соответствующий год и утвержденных списков участников</w:t>
      </w:r>
    </w:p>
    <w:p>
      <w:pPr>
        <w:pStyle w:val="Normal"/>
        <w:widowControl w:val="false"/>
        <w:tabs>
          <w:tab w:val="clear" w:pos="708"/>
          <w:tab w:val="left" w:pos="1134" w:leader="none"/>
          <w:tab w:val="left" w:pos="1276" w:leader="none"/>
        </w:tabs>
        <w:spacing w:lineRule="auto" w:line="240"/>
        <w:ind w:hanging="0"/>
        <w:rPr>
          <w:rFonts w:ascii="Times New Roman" w:hAnsi="Times New Roman" w:eastAsia="Times New Roman"/>
          <w:b/>
          <w:bCs/>
          <w:i/>
          <w:i/>
          <w:u w:val="single"/>
        </w:rPr>
      </w:pPr>
      <w:r>
        <w:rPr>
          <w:rFonts w:eastAsia="Times New Roman" w:ascii="Times New Roman" w:hAnsi="Times New Roman"/>
          <w:b/>
          <w:bCs/>
          <w:i/>
          <w:u w:val="single"/>
        </w:rPr>
      </w:r>
    </w:p>
    <w:tbl>
      <w:tblPr>
        <w:tblW w:w="15750" w:type="dxa"/>
        <w:jc w:val="left"/>
        <w:tblInd w:w="0" w:type="dxa"/>
        <w:tblLayout w:type="fixed"/>
        <w:tblCellMar>
          <w:top w:w="0" w:type="dxa"/>
          <w:left w:w="108" w:type="dxa"/>
          <w:bottom w:w="0" w:type="dxa"/>
          <w:right w:w="108" w:type="dxa"/>
        </w:tblCellMar>
        <w:tblLook w:noVBand="0" w:val="00a0" w:noHBand="0" w:lastColumn="0" w:firstColumn="1" w:lastRow="0" w:firstRow="1"/>
      </w:tblPr>
      <w:tblGrid>
        <w:gridCol w:w="814"/>
        <w:gridCol w:w="3265"/>
        <w:gridCol w:w="1839"/>
        <w:gridCol w:w="994"/>
        <w:gridCol w:w="1985"/>
        <w:gridCol w:w="1307"/>
        <w:gridCol w:w="1183"/>
        <w:gridCol w:w="1063"/>
        <w:gridCol w:w="1112"/>
        <w:gridCol w:w="1124"/>
        <w:gridCol w:w="1062"/>
      </w:tblGrid>
      <w:tr>
        <w:trPr/>
        <w:tc>
          <w:tcPr>
            <w:tcW w:w="81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 xml:space="preserve">№ </w:t>
            </w:r>
            <w:r>
              <w:rPr>
                <w:rFonts w:eastAsia="Times New Roman" w:ascii="Times New Roman" w:hAnsi="Times New Roman"/>
                <w:bCs/>
                <w:sz w:val="23"/>
                <w:szCs w:val="23"/>
              </w:rPr>
              <w:t>п/п</w:t>
            </w:r>
          </w:p>
        </w:tc>
        <w:tc>
          <w:tcPr>
            <w:tcW w:w="326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Мероприятия</w:t>
            </w:r>
          </w:p>
        </w:tc>
        <w:tc>
          <w:tcPr>
            <w:tcW w:w="183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Ответственные исполнители</w:t>
            </w:r>
          </w:p>
        </w:tc>
        <w:tc>
          <w:tcPr>
            <w:tcW w:w="994"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Сроки</w:t>
            </w:r>
          </w:p>
        </w:tc>
        <w:tc>
          <w:tcPr>
            <w:tcW w:w="198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Источники финансирования</w:t>
            </w:r>
          </w:p>
        </w:tc>
        <w:tc>
          <w:tcPr>
            <w:tcW w:w="685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Стоимость в тыс.руб.</w:t>
            </w:r>
          </w:p>
        </w:tc>
      </w:tr>
      <w:tr>
        <w:trPr/>
        <w:tc>
          <w:tcPr>
            <w:tcW w:w="81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r>
          </w:p>
        </w:tc>
        <w:tc>
          <w:tcPr>
            <w:tcW w:w="326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r>
          </w:p>
        </w:tc>
        <w:tc>
          <w:tcPr>
            <w:tcW w:w="183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r>
          </w:p>
        </w:tc>
        <w:tc>
          <w:tcPr>
            <w:tcW w:w="994"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r>
          </w:p>
        </w:tc>
        <w:tc>
          <w:tcPr>
            <w:tcW w:w="1985"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r>
          </w:p>
        </w:tc>
        <w:tc>
          <w:tcPr>
            <w:tcW w:w="13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Всего</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2023</w:t>
            </w:r>
          </w:p>
        </w:tc>
        <w:tc>
          <w:tcPr>
            <w:tcW w:w="10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2024</w:t>
            </w:r>
          </w:p>
        </w:tc>
        <w:tc>
          <w:tcPr>
            <w:tcW w:w="11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2025</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2026</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2027</w:t>
            </w:r>
          </w:p>
        </w:tc>
      </w:tr>
      <w:tr>
        <w:trPr/>
        <w:tc>
          <w:tcPr>
            <w:tcW w:w="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2</w:t>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3</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4</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5</w:t>
            </w:r>
          </w:p>
        </w:tc>
        <w:tc>
          <w:tcPr>
            <w:tcW w:w="13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6</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7</w:t>
            </w:r>
          </w:p>
        </w:tc>
        <w:tc>
          <w:tcPr>
            <w:tcW w:w="10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8</w:t>
            </w:r>
          </w:p>
        </w:tc>
        <w:tc>
          <w:tcPr>
            <w:tcW w:w="11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9</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10</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11</w:t>
            </w:r>
          </w:p>
        </w:tc>
      </w:tr>
      <w:tr>
        <w:trPr/>
        <w:tc>
          <w:tcPr>
            <w:tcW w:w="15748" w:type="dxa"/>
            <w:gridSpan w:val="11"/>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
                <w:bCs/>
                <w:sz w:val="23"/>
                <w:szCs w:val="23"/>
              </w:rPr>
            </w:pPr>
            <w:r>
              <w:rPr>
                <w:rFonts w:eastAsia="Times New Roman" w:ascii="Times New Roman" w:hAnsi="Times New Roman"/>
                <w:b/>
                <w:bCs/>
                <w:sz w:val="23"/>
                <w:szCs w:val="23"/>
              </w:rPr>
              <w:t xml:space="preserve">Раздел 1. </w:t>
            </w:r>
            <w:r>
              <w:rPr>
                <w:rFonts w:eastAsia="Times New Roman" w:cs="Arial CYR" w:ascii="Times New Roman" w:hAnsi="Times New Roman"/>
                <w:b/>
                <w:sz w:val="23"/>
                <w:szCs w:val="23"/>
                <w:lang w:eastAsia="ru-RU"/>
              </w:rPr>
              <w:t xml:space="preserve">Обеспечение мероприятий  по переселению  граждан из аварийного жилищного фонда, расположенного на территории Партизанского муниципального </w:t>
            </w:r>
            <w:r>
              <w:rPr>
                <w:rFonts w:eastAsia="Times New Roman" w:cs="Arial CYR" w:ascii="Times New Roman" w:hAnsi="Times New Roman"/>
                <w:b/>
                <w:bCs/>
                <w:sz w:val="23"/>
                <w:szCs w:val="23"/>
                <w:lang w:eastAsia="ru-RU"/>
              </w:rPr>
              <w:t>округа</w:t>
            </w:r>
          </w:p>
        </w:tc>
      </w:tr>
      <w:tr>
        <w:trPr/>
        <w:tc>
          <w:tcPr>
            <w:tcW w:w="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1.1</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rPr>
                <w:rFonts w:ascii="Times New Roman" w:hAnsi="Times New Roman" w:eastAsia="Times New Roman"/>
                <w:bCs/>
              </w:rPr>
            </w:pPr>
            <w:r>
              <w:rPr>
                <w:rFonts w:eastAsia="Times New Roman" w:ascii="Times New Roman" w:hAnsi="Times New Roman"/>
                <w:bCs/>
              </w:rPr>
              <w:t>Приобретение жилых помещений в муниципальную собственность на территории Партизанского муниципального района</w:t>
            </w:r>
          </w:p>
        </w:tc>
        <w:tc>
          <w:tcPr>
            <w:tcW w:w="18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pPr>
            <w:r>
              <w:rPr>
                <w:rFonts w:eastAsia="Times New Roman" w:ascii="Times New Roman" w:hAnsi="Times New Roman"/>
                <w:bCs/>
              </w:rPr>
              <w:t>Отдел жилищного фонда                                    Управление по распоряжению муниципальной собственностью</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2023-2027</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Бюджет муниципального округа,</w:t>
            </w:r>
          </w:p>
          <w:p>
            <w:pPr>
              <w:pStyle w:val="Normal"/>
              <w:widowControl w:val="false"/>
              <w:spacing w:lineRule="auto" w:line="240"/>
              <w:ind w:hanging="0"/>
              <w:jc w:val="center"/>
              <w:rPr>
                <w:rFonts w:ascii="Times New Roman" w:hAnsi="Times New Roman" w:eastAsia="Times New Roman"/>
                <w:bCs/>
              </w:rPr>
            </w:pPr>
            <w:bookmarkStart w:id="51" w:name="__DdeLink__38577_1310453084"/>
            <w:r>
              <w:rPr>
                <w:rFonts w:eastAsia="Times New Roman" w:ascii="Times New Roman" w:hAnsi="Times New Roman"/>
                <w:bCs/>
              </w:rPr>
              <w:t>краевой бюджет, федеральный бюджет, фонд*</w:t>
            </w:r>
            <w:bookmarkEnd w:id="51"/>
          </w:p>
        </w:tc>
        <w:tc>
          <w:tcPr>
            <w:tcW w:w="13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Cs/>
              </w:rPr>
            </w:pPr>
            <w:r>
              <w:rPr>
                <w:rFonts w:eastAsia="Times New Roman" w:ascii="Times New Roman" w:hAnsi="Times New Roman"/>
                <w:bCs/>
              </w:rPr>
              <w:t>7275,872</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pPr>
            <w:r>
              <w:rPr>
                <w:rFonts w:eastAsia="Times New Roman" w:ascii="Times New Roman" w:hAnsi="Times New Roman"/>
                <w:bCs/>
              </w:rPr>
              <w:t>1815,249</w:t>
            </w:r>
          </w:p>
        </w:tc>
        <w:tc>
          <w:tcPr>
            <w:tcW w:w="1063"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907,624</w:t>
            </w:r>
          </w:p>
        </w:tc>
        <w:tc>
          <w:tcPr>
            <w:tcW w:w="11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Cs/>
              </w:rPr>
            </w:pPr>
            <w:r>
              <w:rPr>
                <w:rFonts w:eastAsia="Times New Roman" w:ascii="Times New Roman" w:hAnsi="Times New Roman"/>
                <w:bCs/>
              </w:rPr>
              <w:t>1900,000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Cs/>
              </w:rPr>
            </w:pPr>
            <w:r>
              <w:rPr>
                <w:rFonts w:eastAsia="Times New Roman" w:ascii="Times New Roman" w:hAnsi="Times New Roman"/>
                <w:bCs/>
              </w:rPr>
              <w:t>1326,500</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Cs/>
              </w:rPr>
            </w:pPr>
            <w:r>
              <w:rPr>
                <w:rFonts w:eastAsia="Times New Roman" w:ascii="Times New Roman" w:hAnsi="Times New Roman"/>
                <w:bCs/>
              </w:rPr>
              <w:t>1326,500</w:t>
            </w:r>
          </w:p>
        </w:tc>
      </w:tr>
    </w:tbl>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spacing w:lineRule="auto" w:line="240"/>
        <w:ind w:hanging="0"/>
        <w:jc w:val="center"/>
        <w:rPr>
          <w:rFonts w:ascii="Times New Roman" w:hAnsi="Times New Roman"/>
          <w:sz w:val="24"/>
          <w:szCs w:val="24"/>
          <w:lang w:val="en-US"/>
        </w:rPr>
      </w:pPr>
      <w:r>
        <w:rPr>
          <w:rFonts w:ascii="Times New Roman" w:hAnsi="Times New Roman"/>
          <w:sz w:val="24"/>
          <w:szCs w:val="24"/>
          <w:lang w:val="en-US"/>
        </w:rPr>
        <w:t>2</w:t>
      </w:r>
    </w:p>
    <w:tbl>
      <w:tblPr>
        <w:tblW w:w="15750" w:type="dxa"/>
        <w:jc w:val="left"/>
        <w:tblInd w:w="0" w:type="dxa"/>
        <w:tblLayout w:type="fixed"/>
        <w:tblCellMar>
          <w:top w:w="0" w:type="dxa"/>
          <w:left w:w="108" w:type="dxa"/>
          <w:bottom w:w="0" w:type="dxa"/>
          <w:right w:w="108" w:type="dxa"/>
        </w:tblCellMar>
        <w:tblLook w:noVBand="0" w:val="00a0" w:noHBand="0" w:lastColumn="0" w:firstColumn="1" w:lastRow="0" w:firstRow="1"/>
      </w:tblPr>
      <w:tblGrid>
        <w:gridCol w:w="814"/>
        <w:gridCol w:w="3265"/>
        <w:gridCol w:w="277"/>
        <w:gridCol w:w="1562"/>
        <w:gridCol w:w="994"/>
        <w:gridCol w:w="1985"/>
        <w:gridCol w:w="1307"/>
        <w:gridCol w:w="1183"/>
        <w:gridCol w:w="1063"/>
        <w:gridCol w:w="1112"/>
        <w:gridCol w:w="1124"/>
        <w:gridCol w:w="1062"/>
      </w:tblGrid>
      <w:tr>
        <w:trPr/>
        <w:tc>
          <w:tcPr>
            <w:tcW w:w="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2</w:t>
            </w:r>
          </w:p>
        </w:tc>
        <w:tc>
          <w:tcPr>
            <w:tcW w:w="18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3</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4</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5</w:t>
            </w:r>
          </w:p>
        </w:tc>
        <w:tc>
          <w:tcPr>
            <w:tcW w:w="13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6</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7</w:t>
            </w:r>
          </w:p>
        </w:tc>
        <w:tc>
          <w:tcPr>
            <w:tcW w:w="10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8</w:t>
            </w:r>
          </w:p>
        </w:tc>
        <w:tc>
          <w:tcPr>
            <w:tcW w:w="11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9</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10</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11</w:t>
            </w:r>
          </w:p>
        </w:tc>
      </w:tr>
      <w:tr>
        <w:trPr/>
        <w:tc>
          <w:tcPr>
            <w:tcW w:w="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1.2</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rPr>
                <w:rFonts w:ascii="Times New Roman" w:hAnsi="Times New Roman" w:eastAsia="Times New Roman"/>
                <w:bCs/>
              </w:rPr>
            </w:pPr>
            <w:r>
              <w:rPr>
                <w:rFonts w:eastAsia="Times New Roman" w:ascii="Times New Roman" w:hAnsi="Times New Roman"/>
                <w:bCs/>
              </w:rPr>
              <w:t>Снос аварийных домов</w:t>
            </w:r>
          </w:p>
          <w:p>
            <w:pPr>
              <w:pStyle w:val="Normal"/>
              <w:widowControl w:val="false"/>
              <w:spacing w:lineRule="auto" w:line="216"/>
              <w:ind w:hanging="0"/>
              <w:rPr>
                <w:rFonts w:ascii="Times New Roman" w:hAnsi="Times New Roman" w:eastAsia="Times New Roman"/>
                <w:bCs/>
              </w:rPr>
            </w:pPr>
            <w:r>
              <w:rPr>
                <w:rFonts w:eastAsia="Times New Roman" w:ascii="Times New Roman" w:hAnsi="Times New Roman"/>
                <w:bCs/>
              </w:rPr>
            </w:r>
          </w:p>
          <w:p>
            <w:pPr>
              <w:pStyle w:val="Normal"/>
              <w:widowControl w:val="false"/>
              <w:spacing w:lineRule="auto" w:line="216"/>
              <w:ind w:hanging="0"/>
              <w:rPr>
                <w:rFonts w:ascii="Times New Roman" w:hAnsi="Times New Roman" w:eastAsia="Times New Roman"/>
                <w:bCs/>
              </w:rPr>
            </w:pPr>
            <w:r>
              <w:rPr>
                <w:rFonts w:eastAsia="Times New Roman" w:ascii="Times New Roman" w:hAnsi="Times New Roman"/>
                <w:bCs/>
              </w:rPr>
            </w:r>
          </w:p>
          <w:p>
            <w:pPr>
              <w:pStyle w:val="Normal"/>
              <w:widowControl w:val="false"/>
              <w:spacing w:lineRule="auto" w:line="216"/>
              <w:ind w:hanging="0"/>
              <w:rPr>
                <w:rFonts w:ascii="Times New Roman" w:hAnsi="Times New Roman" w:eastAsia="Times New Roman"/>
                <w:bCs/>
              </w:rPr>
            </w:pPr>
            <w:r>
              <w:rPr>
                <w:rFonts w:eastAsia="Times New Roman" w:ascii="Times New Roman" w:hAnsi="Times New Roman"/>
                <w:bCs/>
              </w:rPr>
            </w:r>
          </w:p>
        </w:tc>
        <w:tc>
          <w:tcPr>
            <w:tcW w:w="18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bCs/>
              </w:rPr>
            </w:pPr>
            <w:r>
              <w:rPr>
                <w:rFonts w:eastAsia="Times New Roman" w:ascii="Times New Roman" w:hAnsi="Times New Roman"/>
                <w:bCs/>
              </w:rPr>
              <w:t>Отдел жилищного фонда</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2023-2027</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Бюджет муниципального округа,</w:t>
            </w:r>
          </w:p>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краевой бюджет, федеральный бюджет, фонд*</w:t>
            </w:r>
          </w:p>
        </w:tc>
        <w:tc>
          <w:tcPr>
            <w:tcW w:w="13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Cs/>
              </w:rPr>
            </w:pPr>
            <w:r>
              <w:rPr>
                <w:rFonts w:eastAsia="Times New Roman" w:ascii="Times New Roman" w:hAnsi="Times New Roman"/>
                <w:bCs/>
              </w:rPr>
              <w:t>1913,000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pPr>
            <w:r>
              <w:rPr>
                <w:rFonts w:eastAsia="Times New Roman" w:ascii="Times New Roman" w:hAnsi="Times New Roman"/>
                <w:bCs/>
              </w:rPr>
              <w:t>257,000</w:t>
            </w:r>
          </w:p>
        </w:tc>
        <w:tc>
          <w:tcPr>
            <w:tcW w:w="10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Cs/>
              </w:rPr>
            </w:pPr>
            <w:r>
              <w:rPr>
                <w:rFonts w:eastAsia="Times New Roman" w:ascii="Times New Roman" w:hAnsi="Times New Roman"/>
                <w:bCs/>
              </w:rPr>
              <w:t>296,00</w:t>
            </w:r>
          </w:p>
        </w:tc>
        <w:tc>
          <w:tcPr>
            <w:tcW w:w="11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Cs/>
              </w:rPr>
            </w:pPr>
            <w:r>
              <w:rPr>
                <w:rFonts w:eastAsia="Times New Roman" w:ascii="Times New Roman" w:hAnsi="Times New Roman"/>
                <w:bCs/>
              </w:rPr>
              <w:t>360,000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Cs/>
              </w:rPr>
            </w:pPr>
            <w:r>
              <w:rPr>
                <w:rFonts w:eastAsia="Times New Roman" w:ascii="Times New Roman" w:hAnsi="Times New Roman"/>
                <w:bCs/>
              </w:rPr>
              <w:t>640,000</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Cs/>
              </w:rPr>
            </w:pPr>
            <w:r>
              <w:rPr>
                <w:rFonts w:eastAsia="Times New Roman" w:ascii="Times New Roman" w:hAnsi="Times New Roman"/>
                <w:bCs/>
              </w:rPr>
              <w:t>360,000</w:t>
            </w:r>
          </w:p>
        </w:tc>
      </w:tr>
      <w:tr>
        <w:trPr/>
        <w:tc>
          <w:tcPr>
            <w:tcW w:w="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rPr>
                <w:rFonts w:ascii="Times New Roman" w:hAnsi="Times New Roman" w:eastAsia="Times New Roman"/>
                <w:b/>
                <w:bCs/>
              </w:rPr>
            </w:pPr>
            <w:r>
              <w:rPr>
                <w:rFonts w:eastAsia="Times New Roman" w:ascii="Times New Roman" w:hAnsi="Times New Roman"/>
                <w:b/>
                <w:bCs/>
              </w:rPr>
              <w:t>Итого по разделу 1</w:t>
            </w:r>
          </w:p>
        </w:tc>
        <w:tc>
          <w:tcPr>
            <w:tcW w:w="18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bCs/>
              </w:rPr>
            </w:pPr>
            <w:r>
              <w:rPr>
                <w:rFonts w:eastAsia="Times New Roman" w:ascii="Times New Roman" w:hAnsi="Times New Roman"/>
                <w:bCs/>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r>
          </w:p>
        </w:tc>
        <w:tc>
          <w:tcPr>
            <w:tcW w:w="13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
                <w:bCs/>
              </w:rPr>
            </w:pPr>
            <w:r>
              <w:rPr>
                <w:rFonts w:eastAsia="Times New Roman" w:ascii="Times New Roman" w:hAnsi="Times New Roman"/>
                <w:b/>
                <w:bCs/>
              </w:rPr>
              <w:t>9188,872</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pPr>
            <w:r>
              <w:rPr>
                <w:rFonts w:eastAsia="Times New Roman" w:ascii="Times New Roman" w:hAnsi="Times New Roman"/>
                <w:b/>
                <w:bCs/>
              </w:rPr>
              <w:t>2072,249</w:t>
            </w:r>
          </w:p>
        </w:tc>
        <w:tc>
          <w:tcPr>
            <w:tcW w:w="10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
                <w:bCs/>
              </w:rPr>
            </w:pPr>
            <w:r>
              <w:rPr>
                <w:rFonts w:eastAsia="Times New Roman" w:ascii="Times New Roman" w:hAnsi="Times New Roman"/>
                <w:b/>
                <w:bCs/>
              </w:rPr>
              <w:t>1203,624</w:t>
            </w:r>
          </w:p>
        </w:tc>
        <w:tc>
          <w:tcPr>
            <w:tcW w:w="11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
                <w:bCs/>
              </w:rPr>
            </w:pPr>
            <w:r>
              <w:rPr>
                <w:rFonts w:eastAsia="Times New Roman" w:ascii="Times New Roman" w:hAnsi="Times New Roman"/>
                <w:b/>
                <w:bCs/>
              </w:rPr>
              <w:t>2260,000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
                <w:bCs/>
              </w:rPr>
            </w:pPr>
            <w:r>
              <w:rPr>
                <w:rFonts w:eastAsia="Times New Roman" w:ascii="Times New Roman" w:hAnsi="Times New Roman"/>
                <w:b/>
                <w:bCs/>
              </w:rPr>
              <w:t>1966,500</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
                <w:bCs/>
              </w:rPr>
            </w:pPr>
            <w:r>
              <w:rPr>
                <w:rFonts w:eastAsia="Times New Roman" w:ascii="Times New Roman" w:hAnsi="Times New Roman"/>
                <w:b/>
                <w:bCs/>
              </w:rPr>
              <w:t>1686,500</w:t>
            </w:r>
          </w:p>
        </w:tc>
      </w:tr>
      <w:tr>
        <w:trPr/>
        <w:tc>
          <w:tcPr>
            <w:tcW w:w="15748"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sz w:val="23"/>
                <w:szCs w:val="23"/>
              </w:rPr>
            </w:pPr>
            <w:r>
              <w:rPr>
                <w:sz w:val="23"/>
                <w:szCs w:val="23"/>
              </w:rPr>
            </w:r>
          </w:p>
          <w:p>
            <w:pPr>
              <w:pStyle w:val="Normal"/>
              <w:widowControl w:val="false"/>
              <w:spacing w:lineRule="auto" w:line="216"/>
              <w:ind w:hanging="0"/>
              <w:jc w:val="center"/>
              <w:rPr>
                <w:sz w:val="23"/>
                <w:szCs w:val="23"/>
              </w:rPr>
            </w:pPr>
            <w:r>
              <w:rPr>
                <w:rFonts w:eastAsia="Times New Roman" w:ascii="Times New Roman" w:hAnsi="Times New Roman"/>
                <w:b/>
                <w:bCs/>
                <w:sz w:val="23"/>
                <w:szCs w:val="23"/>
              </w:rPr>
              <w:t xml:space="preserve">Раздел 2. </w:t>
            </w:r>
            <w:r>
              <w:rPr>
                <w:rFonts w:eastAsia="Times New Roman" w:cs="Arial CYR" w:ascii="Times New Roman" w:hAnsi="Times New Roman"/>
                <w:b/>
                <w:sz w:val="23"/>
                <w:szCs w:val="23"/>
                <w:lang w:eastAsia="ru-RU"/>
              </w:rPr>
              <w:t>Отдельные мероприятия  муниципальной программы «Проведение мероприятий по строительству, реконструкции, ремонту                                      и содержанию объектов муниципального жилищного фонда, переселению граждан из аварийного жилищного фонда                                                                      в Партизанском муниципальном округе на 2023-2027 годы»</w:t>
            </w:r>
          </w:p>
        </w:tc>
      </w:tr>
      <w:tr>
        <w:trPr/>
        <w:tc>
          <w:tcPr>
            <w:tcW w:w="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2.1</w:t>
            </w:r>
          </w:p>
        </w:tc>
        <w:tc>
          <w:tcPr>
            <w:tcW w:w="35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rPr>
                <w:rFonts w:ascii="Times New Roman" w:hAnsi="Times New Roman" w:eastAsia="Times New Roman"/>
              </w:rPr>
            </w:pPr>
            <w:r>
              <w:rPr>
                <w:rFonts w:eastAsia="Times New Roman" w:ascii="Times New Roman" w:hAnsi="Times New Roman"/>
              </w:rPr>
              <w:t>Проведение мероприятий по обследованию муниципального жилищного фонда, выявлению аварийного и непригодного для проживания жилищного фонда</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bCs/>
              </w:rPr>
            </w:pPr>
            <w:r>
              <w:rPr>
                <w:rFonts w:eastAsia="Times New Roman" w:ascii="Times New Roman" w:hAnsi="Times New Roman"/>
                <w:lang w:eastAsia="ru-RU"/>
              </w:rPr>
              <w:t>Отдел жилищного фонда</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2023-2027 годы</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bookmarkStart w:id="52" w:name="__DdeLink__38579_1310453084"/>
            <w:r>
              <w:rPr>
                <w:rFonts w:eastAsia="Times New Roman" w:ascii="Times New Roman" w:hAnsi="Times New Roman"/>
                <w:bCs/>
              </w:rPr>
              <w:t>Бюджет муниципального округа</w:t>
            </w:r>
            <w:bookmarkEnd w:id="52"/>
            <w:r>
              <w:rPr>
                <w:rFonts w:eastAsia="Times New Roman" w:ascii="Times New Roman" w:hAnsi="Times New Roman"/>
                <w:bCs/>
              </w:rPr>
              <w:t>,</w:t>
            </w:r>
          </w:p>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краевой бюджет, федеральный бюджет, фонд*</w:t>
            </w:r>
          </w:p>
        </w:tc>
        <w:tc>
          <w:tcPr>
            <w:tcW w:w="13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100,000</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pPr>
            <w:r>
              <w:rPr>
                <w:rFonts w:eastAsia="Times New Roman" w:ascii="Times New Roman" w:hAnsi="Times New Roman"/>
                <w:bCs/>
              </w:rPr>
              <w:t>0,000</w:t>
            </w:r>
          </w:p>
        </w:tc>
        <w:tc>
          <w:tcPr>
            <w:tcW w:w="10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0,000</w:t>
            </w:r>
          </w:p>
        </w:tc>
        <w:tc>
          <w:tcPr>
            <w:tcW w:w="11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50,000</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50,000</w:t>
            </w:r>
          </w:p>
        </w:tc>
      </w:tr>
      <w:tr>
        <w:trPr/>
        <w:tc>
          <w:tcPr>
            <w:tcW w:w="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2.2</w:t>
            </w:r>
          </w:p>
        </w:tc>
        <w:tc>
          <w:tcPr>
            <w:tcW w:w="35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rPr>
                <w:rFonts w:ascii="Times New Roman" w:hAnsi="Times New Roman" w:eastAsia="Times New Roman"/>
              </w:rPr>
            </w:pPr>
            <w:r>
              <w:rPr>
                <w:rFonts w:eastAsia="Times New Roman" w:ascii="Times New Roman" w:hAnsi="Times New Roman"/>
              </w:rPr>
              <w:t>Проведение мероприятий по капитальному ремонту помещений муниципальной собственности</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lang w:eastAsia="ru-RU"/>
              </w:rPr>
            </w:pPr>
            <w:r>
              <w:rPr>
                <w:rFonts w:eastAsia="Times New Roman" w:ascii="Times New Roman" w:hAnsi="Times New Roman"/>
                <w:lang w:eastAsia="ru-RU"/>
              </w:rPr>
              <w:t xml:space="preserve">Отдел жилищного фонда, </w:t>
            </w:r>
            <w:r>
              <w:rPr>
                <w:rFonts w:eastAsia="Times New Roman" w:ascii="Times New Roman" w:hAnsi="Times New Roman"/>
                <w:color w:val="000000"/>
                <w:lang w:eastAsia="ru-RU"/>
              </w:rPr>
              <w:t>Управление архитектуры, строительства и проектных работ</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bookmarkStart w:id="53" w:name="__DdeLink__38567_1310453084"/>
            <w:r>
              <w:rPr>
                <w:rFonts w:eastAsia="Times New Roman" w:ascii="Times New Roman" w:hAnsi="Times New Roman"/>
                <w:bCs/>
              </w:rPr>
              <w:t>2023-2027 годы</w:t>
            </w:r>
            <w:bookmarkEnd w:id="53"/>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Бюджет муниципального округа,</w:t>
            </w:r>
          </w:p>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краевой бюджет, федеральный бюджет, фонд*</w:t>
            </w:r>
          </w:p>
        </w:tc>
        <w:tc>
          <w:tcPr>
            <w:tcW w:w="13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17047,43</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pPr>
            <w:r>
              <w:rPr>
                <w:rFonts w:eastAsia="Times New Roman" w:ascii="Times New Roman" w:hAnsi="Times New Roman"/>
                <w:bCs/>
              </w:rPr>
              <w:t>477,297</w:t>
            </w:r>
          </w:p>
        </w:tc>
        <w:tc>
          <w:tcPr>
            <w:tcW w:w="10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4092,555</w:t>
            </w:r>
          </w:p>
        </w:tc>
        <w:tc>
          <w:tcPr>
            <w:tcW w:w="11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4250,000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4000,000</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4800,000</w:t>
            </w:r>
          </w:p>
        </w:tc>
      </w:tr>
      <w:tr>
        <w:trPr/>
        <w:tc>
          <w:tcPr>
            <w:tcW w:w="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2.3</w:t>
            </w:r>
          </w:p>
        </w:tc>
        <w:tc>
          <w:tcPr>
            <w:tcW w:w="35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rPr>
                <w:rFonts w:ascii="Times New Roman" w:hAnsi="Times New Roman" w:eastAsia="Times New Roman"/>
              </w:rPr>
            </w:pPr>
            <w:r>
              <w:rPr>
                <w:rFonts w:eastAsia="Times New Roman" w:ascii="Times New Roman" w:hAnsi="Times New Roman"/>
              </w:rPr>
              <w:t>Ежемесячные платежи региональному оператору на капитальный ремонт общего долевого имущества муниципального жилищного фонда</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lang w:eastAsia="ru-RU"/>
              </w:rPr>
            </w:pPr>
            <w:bookmarkStart w:id="54" w:name="__DdeLink__38565_1310453084"/>
            <w:r>
              <w:rPr>
                <w:rFonts w:eastAsia="Times New Roman" w:ascii="Times New Roman" w:hAnsi="Times New Roman"/>
                <w:lang w:eastAsia="ru-RU"/>
              </w:rPr>
              <w:t>Отдел жилищного фонда</w:t>
            </w:r>
            <w:bookmarkEnd w:id="54"/>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2023-2027 годы</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Бюджет муниципального округа</w:t>
            </w:r>
          </w:p>
        </w:tc>
        <w:tc>
          <w:tcPr>
            <w:tcW w:w="13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3760,682</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pPr>
            <w:r>
              <w:rPr>
                <w:rFonts w:eastAsia="Times New Roman" w:ascii="Times New Roman" w:hAnsi="Times New Roman"/>
                <w:bCs/>
              </w:rPr>
              <w:t>550,682</w:t>
            </w:r>
          </w:p>
        </w:tc>
        <w:tc>
          <w:tcPr>
            <w:tcW w:w="10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720,00</w:t>
            </w:r>
          </w:p>
        </w:tc>
        <w:tc>
          <w:tcPr>
            <w:tcW w:w="11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760,000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780,000</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950,000</w:t>
            </w:r>
          </w:p>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r>
          </w:p>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r>
          </w:p>
        </w:tc>
      </w:tr>
      <w:tr>
        <w:trPr/>
        <w:tc>
          <w:tcPr>
            <w:tcW w:w="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2.4</w:t>
            </w:r>
          </w:p>
        </w:tc>
        <w:tc>
          <w:tcPr>
            <w:tcW w:w="35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rPr>
            </w:pPr>
            <w:r>
              <w:rPr>
                <w:rFonts w:eastAsia="Times New Roman" w:ascii="Times New Roman" w:hAnsi="Times New Roman"/>
                <w:color w:val="000000" w:themeColor="text1"/>
                <w:lang w:eastAsia="ru-RU"/>
              </w:rPr>
              <w:t>Оплата взносов за потребление тепловой энергии в многоквартирных домов, в период отопительного сезона, пустующего (незаселенного) жилищного фонда, находящегося в собственности Партизанского муниципального округа</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rPr>
            </w:pPr>
            <w:r>
              <w:rPr>
                <w:rFonts w:ascii="Times New Roman" w:hAnsi="Times New Roman"/>
              </w:rPr>
              <w:t>Отдел жилищного фонда</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rPr>
            </w:pPr>
            <w:r>
              <w:rPr>
                <w:rFonts w:ascii="Times New Roman" w:hAnsi="Times New Roman"/>
              </w:rPr>
              <w:t>2023-2027 годы</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rPr>
            </w:pPr>
            <w:bookmarkStart w:id="55" w:name="__DdeLink__38672_1310453084"/>
            <w:r>
              <w:rPr>
                <w:rFonts w:eastAsia="Times New Roman" w:ascii="Times New Roman" w:hAnsi="Times New Roman"/>
                <w:bCs/>
              </w:rPr>
              <w:t>Бюджет муниципального округа</w:t>
            </w:r>
            <w:bookmarkEnd w:id="55"/>
          </w:p>
        </w:tc>
        <w:tc>
          <w:tcPr>
            <w:tcW w:w="13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t>1190,783</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pPr>
            <w:r>
              <w:rPr>
                <w:rFonts w:eastAsia="Times New Roman" w:ascii="Times New Roman" w:hAnsi="Times New Roman"/>
              </w:rPr>
              <w:t>0,000</w:t>
            </w:r>
          </w:p>
        </w:tc>
        <w:tc>
          <w:tcPr>
            <w:tcW w:w="10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t>100,783</w:t>
            </w:r>
          </w:p>
        </w:tc>
        <w:tc>
          <w:tcPr>
            <w:tcW w:w="11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t>360,000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t>350,000</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t>380,000</w:t>
            </w:r>
          </w:p>
        </w:tc>
      </w:tr>
    </w:tbl>
    <w:p>
      <w:pPr>
        <w:pStyle w:val="Normal"/>
        <w:rPr>
          <w:lang w:val="en-US"/>
        </w:rPr>
      </w:pPr>
      <w:r>
        <w:rPr>
          <w:lang w:val="en-US"/>
        </w:rPr>
      </w:r>
    </w:p>
    <w:p>
      <w:pPr>
        <w:pStyle w:val="Normal"/>
        <w:spacing w:lineRule="auto" w:line="240"/>
        <w:ind w:hanging="0"/>
        <w:jc w:val="center"/>
        <w:rPr>
          <w:rFonts w:ascii="Times New Roman" w:hAnsi="Times New Roman"/>
          <w:sz w:val="24"/>
          <w:szCs w:val="24"/>
          <w:lang w:val="en-US"/>
        </w:rPr>
      </w:pPr>
      <w:r>
        <w:rPr>
          <w:rFonts w:ascii="Times New Roman" w:hAnsi="Times New Roman"/>
          <w:sz w:val="24"/>
          <w:szCs w:val="24"/>
          <w:lang w:val="en-US"/>
        </w:rPr>
        <w:t>3</w:t>
      </w:r>
    </w:p>
    <w:p>
      <w:pPr>
        <w:pStyle w:val="Normal"/>
        <w:spacing w:lineRule="auto" w:line="240"/>
        <w:ind w:hanging="0"/>
        <w:jc w:val="center"/>
        <w:rPr>
          <w:rFonts w:ascii="Times New Roman" w:hAnsi="Times New Roman"/>
          <w:sz w:val="24"/>
          <w:szCs w:val="24"/>
          <w:lang w:val="en-US"/>
        </w:rPr>
      </w:pPr>
      <w:r>
        <w:rPr>
          <w:rFonts w:ascii="Times New Roman" w:hAnsi="Times New Roman"/>
          <w:sz w:val="24"/>
          <w:szCs w:val="24"/>
          <w:lang w:val="en-US"/>
        </w:rPr>
      </w:r>
    </w:p>
    <w:tbl>
      <w:tblPr>
        <w:tblW w:w="15750" w:type="dxa"/>
        <w:jc w:val="left"/>
        <w:tblInd w:w="0" w:type="dxa"/>
        <w:tblLayout w:type="fixed"/>
        <w:tblCellMar>
          <w:top w:w="0" w:type="dxa"/>
          <w:left w:w="108" w:type="dxa"/>
          <w:bottom w:w="0" w:type="dxa"/>
          <w:right w:w="108" w:type="dxa"/>
        </w:tblCellMar>
        <w:tblLook w:noVBand="0" w:val="00a0" w:noHBand="0" w:lastColumn="0" w:firstColumn="1" w:lastRow="0" w:firstRow="1"/>
      </w:tblPr>
      <w:tblGrid>
        <w:gridCol w:w="814"/>
        <w:gridCol w:w="3265"/>
        <w:gridCol w:w="277"/>
        <w:gridCol w:w="1562"/>
        <w:gridCol w:w="994"/>
        <w:gridCol w:w="1985"/>
        <w:gridCol w:w="1307"/>
        <w:gridCol w:w="1183"/>
        <w:gridCol w:w="1063"/>
        <w:gridCol w:w="1112"/>
        <w:gridCol w:w="1124"/>
        <w:gridCol w:w="1062"/>
      </w:tblGrid>
      <w:tr>
        <w:trPr/>
        <w:tc>
          <w:tcPr>
            <w:tcW w:w="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1</w:t>
            </w:r>
          </w:p>
        </w:tc>
        <w:tc>
          <w:tcPr>
            <w:tcW w:w="32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2</w:t>
            </w:r>
          </w:p>
        </w:tc>
        <w:tc>
          <w:tcPr>
            <w:tcW w:w="183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3</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4</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5</w:t>
            </w:r>
          </w:p>
        </w:tc>
        <w:tc>
          <w:tcPr>
            <w:tcW w:w="13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6</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7</w:t>
            </w:r>
          </w:p>
        </w:tc>
        <w:tc>
          <w:tcPr>
            <w:tcW w:w="10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8</w:t>
            </w:r>
          </w:p>
        </w:tc>
        <w:tc>
          <w:tcPr>
            <w:tcW w:w="11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9</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10</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sz w:val="23"/>
                <w:szCs w:val="23"/>
              </w:rPr>
            </w:pPr>
            <w:r>
              <w:rPr>
                <w:rFonts w:eastAsia="Times New Roman" w:ascii="Times New Roman" w:hAnsi="Times New Roman"/>
                <w:bCs/>
                <w:sz w:val="23"/>
                <w:szCs w:val="23"/>
              </w:rPr>
              <w:t>11</w:t>
            </w:r>
          </w:p>
        </w:tc>
      </w:tr>
      <w:tr>
        <w:trPr/>
        <w:tc>
          <w:tcPr>
            <w:tcW w:w="814"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t>2.5</w:t>
            </w:r>
          </w:p>
        </w:tc>
        <w:tc>
          <w:tcPr>
            <w:tcW w:w="3542" w:type="dxa"/>
            <w:gridSpan w:val="2"/>
            <w:tcBorders>
              <w:left w:val="single" w:sz="4" w:space="0" w:color="000000"/>
              <w:bottom w:val="single" w:sz="4" w:space="0" w:color="000000"/>
              <w:right w:val="single" w:sz="4" w:space="0" w:color="000000"/>
            </w:tcBorders>
          </w:tcPr>
          <w:p>
            <w:pPr>
              <w:pStyle w:val="Normal"/>
              <w:widowControl w:val="false"/>
              <w:shd w:val="clear" w:color="auto" w:fill="FFFFFF"/>
              <w:tabs>
                <w:tab w:val="clear" w:pos="708"/>
                <w:tab w:val="center" w:pos="8093" w:leader="none"/>
                <w:tab w:val="left" w:pos="11869" w:leader="none"/>
              </w:tabs>
              <w:spacing w:lineRule="auto" w:line="240"/>
              <w:ind w:hanging="0"/>
              <w:jc w:val="left"/>
              <w:rPr>
                <w:rFonts w:ascii="Times New Roman" w:hAnsi="Times New Roman"/>
              </w:rPr>
            </w:pPr>
            <w:r>
              <w:rPr>
                <w:rFonts w:ascii="Times New Roman" w:hAnsi="Times New Roman"/>
              </w:rPr>
              <w:t>Расходы</w:t>
            </w:r>
            <w:bookmarkStart w:id="56" w:name="__DdeLink__38593_1310453084_Копия_1"/>
            <w:r>
              <w:rPr>
                <w:rFonts w:ascii="Times New Roman" w:hAnsi="Times New Roman"/>
              </w:rPr>
              <w:t>, связанные с исполнением решений, принятых судебными органами</w:t>
            </w:r>
            <w:bookmarkEnd w:id="56"/>
          </w:p>
        </w:tc>
        <w:tc>
          <w:tcPr>
            <w:tcW w:w="1562" w:type="dxa"/>
            <w:tcBorders>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rPr>
            </w:pPr>
            <w:r>
              <w:rPr>
                <w:rFonts w:ascii="Times New Roman" w:hAnsi="Times New Roman"/>
              </w:rPr>
            </w:r>
          </w:p>
        </w:tc>
        <w:tc>
          <w:tcPr>
            <w:tcW w:w="994"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rPr>
            </w:pPr>
            <w:r>
              <w:rPr>
                <w:rFonts w:ascii="Times New Roman" w:hAnsi="Times New Roman"/>
              </w:rPr>
            </w:r>
          </w:p>
        </w:tc>
        <w:tc>
          <w:tcPr>
            <w:tcW w:w="1985"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rPr>
            </w:pPr>
            <w:r>
              <w:rPr>
                <w:rFonts w:ascii="Times New Roman" w:hAnsi="Times New Roman"/>
              </w:rPr>
            </w:r>
          </w:p>
        </w:tc>
        <w:tc>
          <w:tcPr>
            <w:tcW w:w="1307"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t>13680,67</w:t>
            </w:r>
          </w:p>
        </w:tc>
        <w:tc>
          <w:tcPr>
            <w:tcW w:w="1183" w:type="dxa"/>
            <w:tcBorders>
              <w:left w:val="single" w:sz="4" w:space="0" w:color="000000"/>
              <w:bottom w:val="single" w:sz="4" w:space="0" w:color="000000"/>
              <w:right w:val="single" w:sz="4" w:space="0" w:color="000000"/>
            </w:tcBorders>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9830,67</w:t>
            </w:r>
          </w:p>
        </w:tc>
        <w:tc>
          <w:tcPr>
            <w:tcW w:w="1063"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t>3850,00</w:t>
            </w:r>
          </w:p>
        </w:tc>
        <w:tc>
          <w:tcPr>
            <w:tcW w:w="1112"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t>0,000</w:t>
            </w:r>
          </w:p>
        </w:tc>
        <w:tc>
          <w:tcPr>
            <w:tcW w:w="1124"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t>0,000</w:t>
            </w:r>
          </w:p>
        </w:tc>
        <w:tc>
          <w:tcPr>
            <w:tcW w:w="1062"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t>0,000</w:t>
            </w:r>
          </w:p>
        </w:tc>
      </w:tr>
      <w:tr>
        <w:trPr/>
        <w:tc>
          <w:tcPr>
            <w:tcW w:w="814"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r>
          </w:p>
        </w:tc>
        <w:tc>
          <w:tcPr>
            <w:tcW w:w="3542" w:type="dxa"/>
            <w:gridSpan w:val="2"/>
            <w:tcBorders>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
              </w:rPr>
            </w:pPr>
            <w:r>
              <w:rPr>
                <w:rFonts w:eastAsia="Times New Roman" w:ascii="Times New Roman" w:hAnsi="Times New Roman"/>
                <w:b/>
              </w:rPr>
              <w:t>Итого по разделу 2</w:t>
            </w:r>
          </w:p>
        </w:tc>
        <w:tc>
          <w:tcPr>
            <w:tcW w:w="1562"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lang w:eastAsia="ru-RU"/>
              </w:rPr>
            </w:pPr>
            <w:r>
              <w:rPr>
                <w:rFonts w:eastAsia="Times New Roman" w:ascii="Times New Roman" w:hAnsi="Times New Roman"/>
                <w:lang w:eastAsia="ru-RU"/>
              </w:rPr>
            </w:r>
          </w:p>
        </w:tc>
        <w:tc>
          <w:tcPr>
            <w:tcW w:w="994"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r>
          </w:p>
        </w:tc>
        <w:tc>
          <w:tcPr>
            <w:tcW w:w="1985"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r>
          </w:p>
        </w:tc>
        <w:tc>
          <w:tcPr>
            <w:tcW w:w="1307" w:type="dxa"/>
            <w:tcBorders>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
                <w:bCs/>
              </w:rPr>
            </w:pPr>
            <w:r>
              <w:rPr>
                <w:rFonts w:eastAsia="Times New Roman" w:ascii="Times New Roman" w:hAnsi="Times New Roman"/>
                <w:b/>
                <w:bCs/>
              </w:rPr>
              <w:t>36351,987</w:t>
            </w:r>
          </w:p>
        </w:tc>
        <w:tc>
          <w:tcPr>
            <w:tcW w:w="1183" w:type="dxa"/>
            <w:tcBorders>
              <w:left w:val="single" w:sz="4" w:space="0" w:color="000000"/>
              <w:bottom w:val="single" w:sz="4" w:space="0" w:color="000000"/>
              <w:right w:val="single" w:sz="4" w:space="0" w:color="000000"/>
            </w:tcBorders>
          </w:tcPr>
          <w:p>
            <w:pPr>
              <w:pStyle w:val="Normal"/>
              <w:widowControl w:val="false"/>
              <w:spacing w:lineRule="auto" w:line="240"/>
              <w:ind w:hanging="0"/>
              <w:rPr/>
            </w:pPr>
            <w:r>
              <w:rPr>
                <w:rFonts w:eastAsia="Times New Roman" w:ascii="Times New Roman" w:hAnsi="Times New Roman"/>
                <w:b/>
                <w:bCs/>
              </w:rPr>
              <w:t>10858,649</w:t>
            </w:r>
          </w:p>
        </w:tc>
        <w:tc>
          <w:tcPr>
            <w:tcW w:w="1063" w:type="dxa"/>
            <w:tcBorders>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
                <w:bCs/>
              </w:rPr>
            </w:pPr>
            <w:r>
              <w:rPr>
                <w:rFonts w:eastAsia="Times New Roman" w:ascii="Times New Roman" w:hAnsi="Times New Roman"/>
                <w:b/>
                <w:bCs/>
              </w:rPr>
              <w:t>8763,338</w:t>
            </w:r>
          </w:p>
        </w:tc>
        <w:tc>
          <w:tcPr>
            <w:tcW w:w="1112" w:type="dxa"/>
            <w:tcBorders>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
                <w:bCs/>
              </w:rPr>
            </w:pPr>
            <w:r>
              <w:rPr>
                <w:rFonts w:eastAsia="Times New Roman" w:ascii="Times New Roman" w:hAnsi="Times New Roman"/>
                <w:b/>
                <w:bCs/>
              </w:rPr>
              <w:t>5370,000</w:t>
            </w:r>
          </w:p>
        </w:tc>
        <w:tc>
          <w:tcPr>
            <w:tcW w:w="1124" w:type="dxa"/>
            <w:tcBorders>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
                <w:bCs/>
              </w:rPr>
            </w:pPr>
            <w:r>
              <w:rPr>
                <w:rFonts w:eastAsia="Times New Roman" w:ascii="Times New Roman" w:hAnsi="Times New Roman"/>
                <w:b/>
                <w:bCs/>
              </w:rPr>
              <w:t>5180,000</w:t>
            </w:r>
          </w:p>
        </w:tc>
        <w:tc>
          <w:tcPr>
            <w:tcW w:w="1062" w:type="dxa"/>
            <w:tcBorders>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
                <w:bCs/>
              </w:rPr>
            </w:pPr>
            <w:r>
              <w:rPr>
                <w:rFonts w:eastAsia="Times New Roman" w:ascii="Times New Roman" w:hAnsi="Times New Roman"/>
                <w:b/>
                <w:bCs/>
              </w:rPr>
              <w:t>6180,000</w:t>
            </w:r>
          </w:p>
        </w:tc>
      </w:tr>
      <w:tr>
        <w:trPr/>
        <w:tc>
          <w:tcPr>
            <w:tcW w:w="8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r>
          </w:p>
        </w:tc>
        <w:tc>
          <w:tcPr>
            <w:tcW w:w="354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
              </w:rPr>
            </w:pPr>
            <w:r>
              <w:rPr>
                <w:rFonts w:eastAsia="Times New Roman" w:ascii="Times New Roman" w:hAnsi="Times New Roman"/>
                <w:b/>
              </w:rPr>
              <w:t>ИТОГО</w:t>
            </w:r>
          </w:p>
        </w:tc>
        <w:tc>
          <w:tcPr>
            <w:tcW w:w="15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lang w:eastAsia="ru-RU"/>
              </w:rPr>
            </w:pPr>
            <w:r>
              <w:rPr>
                <w:rFonts w:eastAsia="Times New Roman" w:ascii="Times New Roman" w:hAnsi="Times New Roman"/>
                <w:lang w:eastAsia="ru-RU"/>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Cs/>
              </w:rPr>
            </w:pPr>
            <w:r>
              <w:rPr>
                <w:rFonts w:eastAsia="Times New Roman" w:ascii="Times New Roman" w:hAnsi="Times New Roman"/>
                <w:bCs/>
              </w:rPr>
            </w:r>
          </w:p>
        </w:tc>
        <w:tc>
          <w:tcPr>
            <w:tcW w:w="13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rFonts w:ascii="Times New Roman" w:hAnsi="Times New Roman" w:eastAsia="Times New Roman"/>
                <w:b/>
                <w:bCs/>
              </w:rPr>
            </w:pPr>
            <w:r>
              <w:rPr>
                <w:rFonts w:eastAsia="Times New Roman" w:ascii="Times New Roman" w:hAnsi="Times New Roman"/>
                <w:b/>
                <w:bCs/>
              </w:rPr>
              <w:t>45540,859</w:t>
            </w:r>
          </w:p>
        </w:tc>
        <w:tc>
          <w:tcPr>
            <w:tcW w:w="11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pPr>
            <w:r>
              <w:rPr>
                <w:rFonts w:eastAsia="Times New Roman" w:ascii="Times New Roman" w:hAnsi="Times New Roman"/>
                <w:b/>
                <w:bCs/>
              </w:rPr>
              <w:t>12930,898</w:t>
            </w:r>
          </w:p>
        </w:tc>
        <w:tc>
          <w:tcPr>
            <w:tcW w:w="106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
                <w:bCs/>
              </w:rPr>
            </w:pPr>
            <w:r>
              <w:rPr>
                <w:rFonts w:eastAsia="Times New Roman" w:ascii="Times New Roman" w:hAnsi="Times New Roman"/>
                <w:b/>
                <w:bCs/>
              </w:rPr>
              <w:t>9966,961</w:t>
            </w:r>
          </w:p>
        </w:tc>
        <w:tc>
          <w:tcPr>
            <w:tcW w:w="111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
                <w:bCs/>
              </w:rPr>
            </w:pPr>
            <w:r>
              <w:rPr>
                <w:rFonts w:eastAsia="Times New Roman" w:ascii="Times New Roman" w:hAnsi="Times New Roman"/>
                <w:b/>
                <w:bCs/>
              </w:rPr>
              <w:t>7630,000</w:t>
            </w:r>
          </w:p>
        </w:tc>
        <w:tc>
          <w:tcPr>
            <w:tcW w:w="11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
                <w:bCs/>
              </w:rPr>
            </w:pPr>
            <w:r>
              <w:rPr>
                <w:rFonts w:eastAsia="Times New Roman" w:ascii="Times New Roman" w:hAnsi="Times New Roman"/>
                <w:b/>
                <w:bCs/>
              </w:rPr>
              <w:t>7146,500</w:t>
            </w:r>
          </w:p>
        </w:tc>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rPr>
                <w:rFonts w:ascii="Times New Roman" w:hAnsi="Times New Roman" w:eastAsia="Times New Roman"/>
                <w:b/>
                <w:bCs/>
              </w:rPr>
            </w:pPr>
            <w:r>
              <w:rPr>
                <w:rFonts w:eastAsia="Times New Roman" w:ascii="Times New Roman" w:hAnsi="Times New Roman"/>
                <w:b/>
                <w:bCs/>
              </w:rPr>
              <w:t>7866,500</w:t>
            </w:r>
          </w:p>
        </w:tc>
      </w:tr>
    </w:tbl>
    <w:p>
      <w:pPr>
        <w:pStyle w:val="Normal"/>
        <w:spacing w:lineRule="auto" w:line="240"/>
        <w:ind w:hanging="0"/>
        <w:jc w:val="center"/>
        <w:rPr>
          <w:rFonts w:ascii="Times New Roman" w:hAnsi="Times New Roman" w:eastAsia="Times New Roman"/>
        </w:rPr>
      </w:pPr>
      <w:r>
        <w:rPr>
          <w:rFonts w:eastAsia="Times New Roman" w:ascii="Times New Roman" w:hAnsi="Times New Roman"/>
        </w:rPr>
      </w:r>
    </w:p>
    <w:p>
      <w:pPr>
        <w:pStyle w:val="Normal"/>
        <w:spacing w:lineRule="auto" w:line="240"/>
        <w:ind w:hanging="0"/>
        <w:jc w:val="center"/>
        <w:rPr>
          <w:rFonts w:ascii="Times New Roman" w:hAnsi="Times New Roman" w:eastAsia="Times New Roman"/>
        </w:rPr>
      </w:pPr>
      <w:r>
        <w:rPr>
          <w:rFonts w:eastAsia="Times New Roman" w:ascii="Times New Roman" w:hAnsi="Times New Roman"/>
        </w:rPr>
      </w:r>
    </w:p>
    <w:p>
      <w:pPr>
        <w:pStyle w:val="Normal"/>
        <w:spacing w:lineRule="auto" w:line="240"/>
        <w:ind w:hanging="0"/>
        <w:jc w:val="center"/>
        <w:rPr>
          <w:rFonts w:ascii="Times New Roman" w:hAnsi="Times New Roman" w:eastAsia="Times New Roman"/>
        </w:rPr>
      </w:pPr>
      <w:r>
        <w:rPr>
          <w:rFonts w:eastAsia="Times New Roman" w:ascii="Times New Roman" w:hAnsi="Times New Roman"/>
        </w:rPr>
      </w:r>
    </w:p>
    <w:p>
      <w:pPr>
        <w:pStyle w:val="Normal"/>
        <w:ind w:left="6861" w:hanging="0"/>
        <w:jc w:val="left"/>
        <w:rPr>
          <w:rFonts w:ascii="Times New Roman" w:hAnsi="Times New Roman" w:eastAsia="Times New Roman"/>
          <w:sz w:val="28"/>
          <w:szCs w:val="28"/>
          <w:lang w:val="en-US"/>
        </w:rPr>
      </w:pPr>
      <w:r>
        <w:rPr>
          <w:rFonts w:eastAsia="Times New Roman" w:ascii="Times New Roman" w:hAnsi="Times New Roman"/>
          <w:sz w:val="28"/>
          <w:szCs w:val="28"/>
          <w:lang w:val="en-US"/>
        </w:rPr>
        <w:t>________________</w:t>
      </w:r>
    </w:p>
    <w:p>
      <w:pPr>
        <w:pStyle w:val="Normal"/>
        <w:ind w:left="6861" w:hanging="0"/>
        <w:jc w:val="left"/>
        <w:rPr>
          <w:rFonts w:ascii="Times New Roman" w:hAnsi="Times New Roman" w:eastAsia="Times New Roman"/>
          <w:sz w:val="28"/>
          <w:szCs w:val="28"/>
          <w:lang w:val="en-US"/>
        </w:rPr>
      </w:pPr>
      <w:r>
        <w:rPr>
          <w:rFonts w:eastAsia="Times New Roman" w:ascii="Times New Roman" w:hAnsi="Times New Roman"/>
          <w:sz w:val="28"/>
          <w:szCs w:val="28"/>
          <w:lang w:val="en-US"/>
        </w:rPr>
      </w:r>
    </w:p>
    <w:p>
      <w:pPr>
        <w:pStyle w:val="Normal"/>
        <w:ind w:left="6861" w:hanging="0"/>
        <w:jc w:val="left"/>
        <w:rPr>
          <w:rFonts w:ascii="Times New Roman" w:hAnsi="Times New Roman" w:eastAsia="Times New Roman"/>
          <w:sz w:val="28"/>
          <w:szCs w:val="28"/>
          <w:lang w:val="en-US"/>
        </w:rPr>
      </w:pPr>
      <w:r>
        <w:rPr>
          <w:rFonts w:eastAsia="Times New Roman" w:ascii="Times New Roman" w:hAnsi="Times New Roman"/>
          <w:sz w:val="28"/>
          <w:szCs w:val="28"/>
          <w:lang w:val="en-US"/>
        </w:rPr>
      </w:r>
    </w:p>
    <w:p>
      <w:pPr>
        <w:pStyle w:val="Normal"/>
        <w:ind w:left="6861" w:hanging="0"/>
        <w:jc w:val="left"/>
        <w:rPr>
          <w:rFonts w:ascii="Times New Roman" w:hAnsi="Times New Roman" w:eastAsia="Times New Roman"/>
          <w:sz w:val="28"/>
          <w:szCs w:val="28"/>
          <w:lang w:val="en-US"/>
        </w:rPr>
      </w:pPr>
      <w:r>
        <w:rPr>
          <w:rFonts w:eastAsia="Times New Roman" w:ascii="Times New Roman" w:hAnsi="Times New Roman"/>
          <w:sz w:val="28"/>
          <w:szCs w:val="28"/>
          <w:lang w:val="en-US"/>
        </w:rPr>
      </w:r>
    </w:p>
    <w:p>
      <w:pPr>
        <w:pStyle w:val="Normal"/>
        <w:ind w:left="6861" w:hanging="0"/>
        <w:jc w:val="left"/>
        <w:rPr>
          <w:rFonts w:ascii="Times New Roman" w:hAnsi="Times New Roman" w:eastAsia="Times New Roman"/>
          <w:sz w:val="28"/>
          <w:szCs w:val="28"/>
          <w:lang w:val="en-US"/>
        </w:rPr>
      </w:pPr>
      <w:r>
        <w:rPr>
          <w:rFonts w:eastAsia="Times New Roman" w:ascii="Times New Roman" w:hAnsi="Times New Roman"/>
          <w:sz w:val="28"/>
          <w:szCs w:val="28"/>
          <w:lang w:val="en-US"/>
        </w:rPr>
      </w:r>
    </w:p>
    <w:p>
      <w:pPr>
        <w:pStyle w:val="Normal"/>
        <w:ind w:left="6861" w:hanging="0"/>
        <w:jc w:val="left"/>
        <w:rPr>
          <w:rFonts w:ascii="Times New Roman" w:hAnsi="Times New Roman" w:eastAsia="Times New Roman"/>
          <w:sz w:val="28"/>
          <w:szCs w:val="28"/>
          <w:lang w:val="en-US"/>
        </w:rPr>
      </w:pPr>
      <w:r>
        <w:rPr>
          <w:rFonts w:eastAsia="Times New Roman" w:ascii="Times New Roman" w:hAnsi="Times New Roman"/>
          <w:sz w:val="28"/>
          <w:szCs w:val="28"/>
          <w:lang w:val="en-US"/>
        </w:rPr>
      </w:r>
    </w:p>
    <w:p>
      <w:pPr>
        <w:pStyle w:val="Normal"/>
        <w:ind w:left="6861" w:hanging="0"/>
        <w:jc w:val="left"/>
        <w:rPr>
          <w:rFonts w:ascii="Times New Roman" w:hAnsi="Times New Roman" w:eastAsia="Times New Roman"/>
          <w:sz w:val="28"/>
          <w:szCs w:val="28"/>
          <w:lang w:val="en-US"/>
        </w:rPr>
      </w:pPr>
      <w:r>
        <w:rPr>
          <w:rFonts w:eastAsia="Times New Roman" w:ascii="Times New Roman" w:hAnsi="Times New Roman"/>
          <w:sz w:val="28"/>
          <w:szCs w:val="28"/>
          <w:lang w:val="en-US"/>
        </w:rPr>
      </w:r>
    </w:p>
    <w:p>
      <w:pPr>
        <w:pStyle w:val="Normal"/>
        <w:ind w:left="6861" w:hanging="0"/>
        <w:jc w:val="left"/>
        <w:rPr>
          <w:rFonts w:ascii="Times New Roman" w:hAnsi="Times New Roman" w:eastAsia="Times New Roman"/>
          <w:sz w:val="28"/>
          <w:szCs w:val="28"/>
          <w:lang w:val="en-US"/>
        </w:rPr>
      </w:pPr>
      <w:r>
        <w:rPr>
          <w:rFonts w:eastAsia="Times New Roman" w:ascii="Times New Roman" w:hAnsi="Times New Roman"/>
          <w:sz w:val="28"/>
          <w:szCs w:val="28"/>
          <w:lang w:val="en-US"/>
        </w:rPr>
      </w:r>
    </w:p>
    <w:p>
      <w:pPr>
        <w:pStyle w:val="Normal"/>
        <w:ind w:left="6861" w:hanging="0"/>
        <w:jc w:val="left"/>
        <w:rPr>
          <w:rFonts w:ascii="Times New Roman" w:hAnsi="Times New Roman" w:eastAsia="Times New Roman"/>
          <w:sz w:val="28"/>
          <w:szCs w:val="28"/>
          <w:lang w:val="en-US"/>
        </w:rPr>
      </w:pPr>
      <w:r>
        <w:rPr>
          <w:rFonts w:eastAsia="Times New Roman" w:ascii="Times New Roman" w:hAnsi="Times New Roman"/>
          <w:sz w:val="28"/>
          <w:szCs w:val="28"/>
          <w:lang w:val="en-US"/>
        </w:rPr>
      </w:r>
    </w:p>
    <w:p>
      <w:pPr>
        <w:pStyle w:val="Normal"/>
        <w:ind w:left="6861" w:hanging="0"/>
        <w:jc w:val="left"/>
        <w:rPr>
          <w:rFonts w:ascii="Times New Roman" w:hAnsi="Times New Roman" w:eastAsia="Times New Roman"/>
          <w:sz w:val="28"/>
          <w:szCs w:val="28"/>
          <w:lang w:val="en-US"/>
        </w:rPr>
      </w:pPr>
      <w:r>
        <w:rPr>
          <w:rFonts w:eastAsia="Times New Roman" w:ascii="Times New Roman" w:hAnsi="Times New Roman"/>
          <w:sz w:val="28"/>
          <w:szCs w:val="28"/>
          <w:lang w:val="en-US"/>
        </w:rPr>
      </w:r>
    </w:p>
    <w:p>
      <w:pPr>
        <w:pStyle w:val="Normal"/>
        <w:ind w:left="6861" w:hanging="0"/>
        <w:jc w:val="left"/>
        <w:rPr>
          <w:rFonts w:ascii="Times New Roman" w:hAnsi="Times New Roman" w:eastAsia="Times New Roman"/>
          <w:sz w:val="28"/>
          <w:szCs w:val="28"/>
          <w:lang w:val="en-US"/>
        </w:rPr>
      </w:pPr>
      <w:r>
        <w:rPr>
          <w:rFonts w:eastAsia="Times New Roman" w:ascii="Times New Roman" w:hAnsi="Times New Roman"/>
          <w:sz w:val="28"/>
          <w:szCs w:val="28"/>
          <w:lang w:val="en-US"/>
        </w:rPr>
      </w:r>
    </w:p>
    <w:p>
      <w:pPr>
        <w:pStyle w:val="Normal"/>
        <w:ind w:left="6861" w:hanging="0"/>
        <w:jc w:val="left"/>
        <w:rPr>
          <w:rFonts w:ascii="Times New Roman" w:hAnsi="Times New Roman" w:eastAsia="Times New Roman"/>
          <w:sz w:val="28"/>
          <w:szCs w:val="28"/>
          <w:lang w:val="en-US"/>
        </w:rPr>
      </w:pPr>
      <w:r>
        <w:rPr>
          <w:rFonts w:eastAsia="Times New Roman" w:ascii="Times New Roman" w:hAnsi="Times New Roman"/>
          <w:sz w:val="28"/>
          <w:szCs w:val="28"/>
          <w:lang w:val="en-US"/>
        </w:rPr>
      </w:r>
    </w:p>
    <w:p>
      <w:pPr>
        <w:pStyle w:val="Normal"/>
        <w:ind w:left="6861" w:hanging="0"/>
        <w:jc w:val="left"/>
        <w:rPr>
          <w:rFonts w:ascii="Times New Roman" w:hAnsi="Times New Roman" w:eastAsia="Times New Roman"/>
          <w:sz w:val="28"/>
          <w:szCs w:val="28"/>
          <w:lang w:val="en-US"/>
        </w:rPr>
      </w:pPr>
      <w:r>
        <w:rPr>
          <w:rFonts w:eastAsia="Times New Roman" w:ascii="Times New Roman" w:hAnsi="Times New Roman"/>
          <w:sz w:val="28"/>
          <w:szCs w:val="28"/>
          <w:lang w:val="en-US"/>
        </w:rPr>
      </w:r>
    </w:p>
    <w:p>
      <w:pPr>
        <w:pStyle w:val="Normal"/>
        <w:ind w:left="6861" w:hanging="0"/>
        <w:jc w:val="left"/>
        <w:rPr>
          <w:rFonts w:ascii="Times New Roman" w:hAnsi="Times New Roman" w:eastAsia="Times New Roman"/>
          <w:sz w:val="28"/>
          <w:szCs w:val="28"/>
          <w:lang w:val="en-US"/>
        </w:rPr>
      </w:pPr>
      <w:r>
        <w:rPr>
          <w:rFonts w:eastAsia="Times New Roman" w:ascii="Times New Roman" w:hAnsi="Times New Roman"/>
          <w:sz w:val="28"/>
          <w:szCs w:val="28"/>
          <w:lang w:val="en-US"/>
        </w:rPr>
      </w:r>
    </w:p>
    <w:p>
      <w:pPr>
        <w:pStyle w:val="Normal"/>
        <w:ind w:left="6861" w:hanging="0"/>
        <w:jc w:val="left"/>
        <w:rPr>
          <w:rFonts w:ascii="Times New Roman" w:hAnsi="Times New Roman" w:eastAsia="Times New Roman"/>
          <w:sz w:val="28"/>
          <w:szCs w:val="28"/>
          <w:lang w:val="en-US"/>
        </w:rPr>
      </w:pPr>
      <w:r>
        <w:rPr>
          <w:rFonts w:eastAsia="Times New Roman" w:ascii="Times New Roman" w:hAnsi="Times New Roman"/>
          <w:sz w:val="28"/>
          <w:szCs w:val="28"/>
          <w:lang w:val="en-US"/>
        </w:rPr>
      </w:r>
    </w:p>
    <w:p>
      <w:pPr>
        <w:pStyle w:val="Normal"/>
        <w:ind w:left="6861" w:hanging="0"/>
        <w:jc w:val="left"/>
        <w:rPr>
          <w:rFonts w:ascii="Times New Roman" w:hAnsi="Times New Roman" w:eastAsia="Times New Roman"/>
          <w:sz w:val="28"/>
          <w:szCs w:val="28"/>
          <w:lang w:val="en-US"/>
        </w:rPr>
      </w:pPr>
      <w:r>
        <w:rPr>
          <w:rFonts w:eastAsia="Times New Roman" w:ascii="Times New Roman" w:hAnsi="Times New Roman"/>
          <w:sz w:val="28"/>
          <w:szCs w:val="28"/>
          <w:lang w:val="en-US"/>
        </w:rPr>
      </w:r>
    </w:p>
    <w:p>
      <w:pPr>
        <w:pStyle w:val="Normal"/>
        <w:ind w:left="6861" w:hanging="0"/>
        <w:jc w:val="left"/>
        <w:rPr>
          <w:rFonts w:ascii="Times New Roman" w:hAnsi="Times New Roman" w:eastAsia="Times New Roman"/>
          <w:sz w:val="28"/>
          <w:szCs w:val="28"/>
          <w:lang w:val="en-US"/>
        </w:rPr>
      </w:pPr>
      <w:r>
        <w:rPr>
          <w:rFonts w:eastAsia="Times New Roman" w:ascii="Times New Roman" w:hAnsi="Times New Roman"/>
          <w:sz w:val="28"/>
          <w:szCs w:val="28"/>
          <w:lang w:val="en-US"/>
        </w:rPr>
      </w:r>
    </w:p>
    <w:p>
      <w:pPr>
        <w:pStyle w:val="Normal"/>
        <w:ind w:left="7201" w:hanging="0"/>
        <w:jc w:val="center"/>
        <w:rPr>
          <w:sz w:val="28"/>
          <w:szCs w:val="28"/>
          <w:lang w:val="en-US"/>
        </w:rPr>
      </w:pPr>
      <w:r>
        <w:rPr>
          <w:rFonts w:eastAsia="Times New Roman" w:ascii="Times New Roman" w:hAnsi="Times New Roman"/>
          <w:bCs/>
          <w:sz w:val="28"/>
          <w:szCs w:val="28"/>
          <w:lang w:eastAsia="ru-RU"/>
        </w:rPr>
        <w:t xml:space="preserve">Приложение № </w:t>
      </w:r>
      <w:r>
        <w:rPr>
          <w:rFonts w:eastAsia="Times New Roman" w:ascii="Times New Roman" w:hAnsi="Times New Roman"/>
          <w:bCs/>
          <w:sz w:val="28"/>
          <w:szCs w:val="28"/>
          <w:lang w:val="en-US" w:eastAsia="ru-RU"/>
        </w:rPr>
        <w:t>3</w:t>
      </w:r>
    </w:p>
    <w:p>
      <w:pPr>
        <w:pStyle w:val="Normal"/>
        <w:spacing w:lineRule="auto" w:line="240"/>
        <w:ind w:left="7201" w:hanging="0"/>
        <w:jc w:val="center"/>
        <w:rPr>
          <w:sz w:val="28"/>
          <w:szCs w:val="28"/>
        </w:rPr>
      </w:pPr>
      <w:r>
        <w:rPr>
          <w:rFonts w:eastAsia="Times New Roman" w:ascii="Times New Roman" w:hAnsi="Times New Roman"/>
          <w:color w:val="000000"/>
          <w:sz w:val="28"/>
          <w:szCs w:val="28"/>
          <w:lang w:eastAsia="ru-RU"/>
        </w:rPr>
        <w:t xml:space="preserve">к муниципальной программе </w:t>
      </w:r>
      <w:r>
        <w:rPr>
          <w:rFonts w:eastAsia="Times New Roman" w:ascii="Times New Roman" w:hAnsi="Times New Roman"/>
          <w:bCs/>
          <w:color w:val="000000"/>
          <w:sz w:val="28"/>
          <w:szCs w:val="28"/>
          <w:lang w:eastAsia="ru-RU"/>
        </w:rPr>
        <w:t>«Проведение мероприятий                              по строительству, реконструкции, ремонту и содержанию объектов муниципального жилищного фонда, переселению граждан                         из аварийного жилищного фонда в Партизанском муниципальном районе на 2023-2027 годы</w:t>
      </w:r>
      <w:r>
        <w:rPr>
          <w:rFonts w:eastAsia="Times New Roman" w:ascii="Times New Roman" w:hAnsi="Times New Roman"/>
          <w:color w:val="000000"/>
          <w:sz w:val="28"/>
          <w:szCs w:val="28"/>
          <w:lang w:eastAsia="ru-RU"/>
        </w:rPr>
        <w:t>», утвержденной постановлением администрации Партизанского муниципального района</w:t>
      </w:r>
    </w:p>
    <w:p>
      <w:pPr>
        <w:pStyle w:val="Normal"/>
        <w:shd w:val="clear" w:color="auto" w:fill="FFFFFF"/>
        <w:spacing w:lineRule="auto" w:line="240"/>
        <w:ind w:left="7201" w:hanging="0"/>
        <w:jc w:val="center"/>
        <w:rPr>
          <w:rFonts w:ascii="Times New Roman" w:hAnsi="Times New Roman"/>
          <w:bCs/>
          <w:color w:val="000000"/>
          <w:sz w:val="28"/>
          <w:szCs w:val="28"/>
        </w:rPr>
      </w:pPr>
      <w:r>
        <w:rPr>
          <w:rFonts w:ascii="Times New Roman" w:hAnsi="Times New Roman"/>
          <w:bCs/>
          <w:color w:val="000000"/>
          <w:sz w:val="28"/>
          <w:szCs w:val="28"/>
        </w:rPr>
        <w:t xml:space="preserve">      </w:t>
      </w:r>
      <w:r>
        <w:rPr>
          <w:rFonts w:ascii="Times New Roman" w:hAnsi="Times New Roman"/>
          <w:bCs/>
          <w:color w:val="000000"/>
          <w:sz w:val="28"/>
          <w:szCs w:val="28"/>
        </w:rPr>
        <w:t xml:space="preserve">от 14.09.2022 № 886 </w:t>
      </w:r>
      <w:r>
        <w:rPr>
          <w:rFonts w:eastAsia="Times New Roman" w:ascii="Times New Roman" w:hAnsi="Times New Roman"/>
          <w:bCs/>
          <w:color w:val="000000"/>
          <w:sz w:val="28"/>
          <w:szCs w:val="28"/>
          <w:lang w:eastAsia="ru-RU"/>
        </w:rPr>
        <w:t>(в редакции от 16.09.2024 № 1057)</w:t>
      </w:r>
    </w:p>
    <w:p>
      <w:pPr>
        <w:pStyle w:val="Normal"/>
        <w:ind w:left="6861" w:hanging="0"/>
        <w:jc w:val="left"/>
        <w:rPr>
          <w:rFonts w:ascii="Times New Roman" w:hAnsi="Times New Roman" w:eastAsia="Times New Roman"/>
          <w:sz w:val="28"/>
          <w:szCs w:val="28"/>
          <w:lang w:val="en-US"/>
        </w:rPr>
      </w:pPr>
      <w:r>
        <w:rPr>
          <w:rFonts w:eastAsia="Times New Roman" w:ascii="Times New Roman" w:hAnsi="Times New Roman"/>
          <w:sz w:val="28"/>
          <w:szCs w:val="28"/>
          <w:lang w:val="en-US"/>
        </w:rPr>
      </w:r>
    </w:p>
    <w:p>
      <w:pPr>
        <w:pStyle w:val="Normal"/>
        <w:spacing w:lineRule="auto" w:line="240"/>
        <w:jc w:val="center"/>
        <w:rPr>
          <w:rFonts w:ascii="Times New Roman" w:hAnsi="Times New Roman" w:eastAsia="Times New Roman"/>
          <w:b/>
          <w:sz w:val="28"/>
          <w:szCs w:val="28"/>
        </w:rPr>
      </w:pPr>
      <w:r>
        <w:rPr>
          <w:rFonts w:eastAsia="Times New Roman" w:ascii="Times New Roman" w:hAnsi="Times New Roman"/>
          <w:b/>
          <w:sz w:val="28"/>
          <w:szCs w:val="28"/>
        </w:rPr>
      </w:r>
    </w:p>
    <w:p>
      <w:pPr>
        <w:pStyle w:val="Normal"/>
        <w:jc w:val="center"/>
        <w:rPr>
          <w:rFonts w:ascii="Times New Roman" w:hAnsi="Times New Roman" w:eastAsia="Times New Roman"/>
          <w:b/>
          <w:sz w:val="28"/>
          <w:szCs w:val="28"/>
        </w:rPr>
      </w:pPr>
      <w:r>
        <w:rPr>
          <w:rFonts w:eastAsia="Times New Roman" w:ascii="Times New Roman" w:hAnsi="Times New Roman"/>
          <w:b/>
          <w:sz w:val="28"/>
          <w:szCs w:val="28"/>
        </w:rPr>
        <w:t>ПРОГНОЗНАЯ ОЦЕНКА РАСХОДОВ МУНИЦИПАЛЬНОЙ ПРОГРАММЫ</w:t>
      </w:r>
    </w:p>
    <w:p>
      <w:pPr>
        <w:pStyle w:val="Normal"/>
        <w:spacing w:lineRule="auto" w:line="240"/>
        <w:jc w:val="center"/>
        <w:rPr>
          <w:rFonts w:ascii="Times New Roman" w:hAnsi="Times New Roman" w:eastAsia="Times New Roman"/>
        </w:rPr>
      </w:pPr>
      <w:r>
        <w:rPr>
          <w:rFonts w:eastAsia="Times New Roman" w:ascii="Times New Roman" w:hAnsi="Times New Roman"/>
          <w:sz w:val="28"/>
          <w:szCs w:val="28"/>
        </w:rPr>
        <w:t>«Проведение мероприятий по строительству, реконструкции, ремонту и содержанию объектов муниципального жилищного фонда, переселению граждан из аварийного жилищного фонда в Партизанском муниципальном округе</w:t>
      </w:r>
    </w:p>
    <w:p>
      <w:pPr>
        <w:pStyle w:val="Normal"/>
        <w:spacing w:lineRule="auto" w:line="240"/>
        <w:jc w:val="center"/>
        <w:rPr>
          <w:rFonts w:ascii="Times New Roman" w:hAnsi="Times New Roman" w:eastAsia="Times New Roman"/>
        </w:rPr>
      </w:pPr>
      <w:r>
        <w:rPr>
          <w:rFonts w:eastAsia="Times New Roman" w:ascii="Times New Roman" w:hAnsi="Times New Roman"/>
          <w:sz w:val="28"/>
          <w:szCs w:val="28"/>
        </w:rPr>
        <w:t xml:space="preserve"> </w:t>
      </w:r>
      <w:r>
        <w:rPr>
          <w:rFonts w:eastAsia="Times New Roman" w:ascii="Times New Roman" w:hAnsi="Times New Roman"/>
          <w:sz w:val="28"/>
          <w:szCs w:val="28"/>
        </w:rPr>
        <w:t>на 2023-2027 годы»</w:t>
      </w:r>
    </w:p>
    <w:p>
      <w:pPr>
        <w:pStyle w:val="Normal"/>
        <w:spacing w:lineRule="auto" w:line="240"/>
        <w:jc w:val="center"/>
        <w:rPr>
          <w:rFonts w:ascii="Times New Roman" w:hAnsi="Times New Roman" w:eastAsia="Times New Roman"/>
          <w:u w:val="single"/>
        </w:rPr>
      </w:pPr>
      <w:r>
        <w:rPr>
          <w:rFonts w:eastAsia="Times New Roman" w:ascii="Times New Roman" w:hAnsi="Times New Roman"/>
          <w:u w:val="single"/>
        </w:rPr>
      </w:r>
    </w:p>
    <w:tbl>
      <w:tblPr>
        <w:tblStyle w:val="ae"/>
        <w:tblW w:w="15523"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75"/>
        <w:gridCol w:w="4255"/>
        <w:gridCol w:w="2014"/>
        <w:gridCol w:w="1901"/>
        <w:gridCol w:w="1260"/>
        <w:gridCol w:w="1301"/>
        <w:gridCol w:w="1490"/>
        <w:gridCol w:w="1329"/>
        <w:gridCol w:w="1296"/>
      </w:tblGrid>
      <w:tr>
        <w:trPr>
          <w:trHeight w:val="540" w:hRule="atLeast"/>
        </w:trPr>
        <w:tc>
          <w:tcPr>
            <w:tcW w:w="675" w:type="dxa"/>
            <w:vMerge w:val="restart"/>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 xml:space="preserve">№ </w:t>
            </w:r>
            <w:r>
              <w:rPr>
                <w:rFonts w:eastAsia="Calibri" w:cs="Times New Roman" w:ascii="Times New Roman" w:hAnsi="Times New Roman"/>
                <w:kern w:val="0"/>
                <w:sz w:val="20"/>
                <w:szCs w:val="20"/>
                <w:lang w:val="ru-RU" w:bidi="ar-SA"/>
              </w:rPr>
              <w:t>п/п</w:t>
            </w:r>
          </w:p>
        </w:tc>
        <w:tc>
          <w:tcPr>
            <w:tcW w:w="4255" w:type="dxa"/>
            <w:vMerge w:val="restart"/>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Наименование муниципальной программы, подпрограммы, мероприятия подпрограммы, отдельного мероприятия</w:t>
            </w:r>
          </w:p>
        </w:tc>
        <w:tc>
          <w:tcPr>
            <w:tcW w:w="2014" w:type="dxa"/>
            <w:vMerge w:val="restart"/>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eastAsia="Calibri" w:cs="Times New Roman"/>
                <w:kern w:val="0"/>
                <w:lang w:val="ru-RU" w:bidi="ar-SA"/>
              </w:rPr>
            </w:pPr>
            <w:r>
              <w:rPr>
                <w:rFonts w:eastAsia="Calibri" w:cs="Times New Roman" w:ascii="Times New Roman" w:hAnsi="Times New Roman"/>
                <w:kern w:val="0"/>
                <w:sz w:val="20"/>
                <w:szCs w:val="20"/>
                <w:lang w:val="ru-RU" w:bidi="ar-SA"/>
              </w:rPr>
              <w:t>Источники ресурсного обеспечения</w:t>
            </w:r>
          </w:p>
        </w:tc>
        <w:tc>
          <w:tcPr>
            <w:tcW w:w="1901" w:type="dxa"/>
            <w:vMerge w:val="restart"/>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eastAsia="Calibri" w:cs="Times New Roman"/>
                <w:kern w:val="0"/>
                <w:lang w:bidi="ar-SA"/>
              </w:rPr>
            </w:pPr>
            <w:r>
              <w:rPr>
                <w:rFonts w:eastAsia="Calibri" w:cs="Times New Roman" w:ascii="Times New Roman" w:hAnsi="Times New Roman"/>
                <w:kern w:val="0"/>
                <w:sz w:val="20"/>
                <w:szCs w:val="20"/>
                <w:lang w:val="ru-RU" w:bidi="ar-SA"/>
              </w:rPr>
              <w:t>Всего расходов, тыс.</w:t>
            </w:r>
            <w:r>
              <w:rPr>
                <w:rFonts w:eastAsia="Calibri" w:cs="Times New Roman" w:ascii="Times New Roman" w:hAnsi="Times New Roman"/>
                <w:kern w:val="0"/>
                <w:sz w:val="20"/>
                <w:szCs w:val="20"/>
                <w:lang w:val="en-US" w:bidi="ar-SA"/>
              </w:rPr>
              <w:t xml:space="preserve"> </w:t>
            </w:r>
            <w:r>
              <w:rPr>
                <w:rFonts w:eastAsia="Calibri" w:cs="Times New Roman" w:ascii="Times New Roman" w:hAnsi="Times New Roman"/>
                <w:kern w:val="0"/>
                <w:sz w:val="20"/>
                <w:szCs w:val="20"/>
                <w:lang w:val="ru-RU" w:bidi="ar-SA"/>
              </w:rPr>
              <w:t>рублей</w:t>
            </w:r>
          </w:p>
        </w:tc>
        <w:tc>
          <w:tcPr>
            <w:tcW w:w="6676" w:type="dxa"/>
            <w:gridSpan w:val="5"/>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jc w:val="center"/>
              <w:rPr>
                <w:rFonts w:ascii="Times New Roman" w:hAnsi="Times New Roman"/>
                <w:sz w:val="20"/>
                <w:szCs w:val="20"/>
              </w:rPr>
            </w:pPr>
            <w:r>
              <w:rPr>
                <w:rFonts w:eastAsia="Calibri" w:cs="Times New Roman" w:ascii="Times New Roman" w:hAnsi="Times New Roman"/>
                <w:kern w:val="0"/>
                <w:sz w:val="20"/>
                <w:szCs w:val="20"/>
                <w:lang w:val="ru-RU" w:bidi="ar-SA"/>
              </w:rPr>
              <w:t>План расходов по годам реализации, тыс.рублей</w:t>
            </w:r>
          </w:p>
        </w:tc>
      </w:tr>
      <w:tr>
        <w:trPr>
          <w:trHeight w:val="855" w:hRule="atLeast"/>
        </w:trPr>
        <w:tc>
          <w:tcPr>
            <w:tcW w:w="67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jc w:val="center"/>
              <w:rPr>
                <w:rFonts w:ascii="Times New Roman" w:hAnsi="Times New Roman"/>
                <w:sz w:val="20"/>
                <w:szCs w:val="20"/>
              </w:rPr>
            </w:pPr>
            <w:r>
              <w:rPr>
                <w:rFonts w:eastAsia="Calibri" w:cs="Times New Roman" w:ascii="Times New Roman" w:hAnsi="Times New Roman"/>
                <w:kern w:val="0"/>
                <w:sz w:val="20"/>
                <w:szCs w:val="20"/>
                <w:lang w:val="ru-RU" w:bidi="ar-SA"/>
              </w:rPr>
            </w:r>
          </w:p>
        </w:tc>
        <w:tc>
          <w:tcPr>
            <w:tcW w:w="425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jc w:val="center"/>
              <w:rPr>
                <w:rFonts w:ascii="Times New Roman" w:hAnsi="Times New Roman"/>
                <w:sz w:val="20"/>
                <w:szCs w:val="20"/>
              </w:rPr>
            </w:pPr>
            <w:r>
              <w:rPr>
                <w:rFonts w:eastAsia="Calibri" w:cs="Times New Roman" w:ascii="Times New Roman" w:hAnsi="Times New Roman"/>
                <w:kern w:val="0"/>
                <w:sz w:val="20"/>
                <w:szCs w:val="20"/>
                <w:lang w:val="ru-RU" w:bidi="ar-SA"/>
              </w:rPr>
            </w:r>
          </w:p>
        </w:tc>
        <w:tc>
          <w:tcPr>
            <w:tcW w:w="2014"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jc w:val="center"/>
              <w:rPr>
                <w:rFonts w:ascii="Times New Roman" w:hAnsi="Times New Roman"/>
                <w:sz w:val="20"/>
                <w:szCs w:val="20"/>
              </w:rPr>
            </w:pPr>
            <w:r>
              <w:rPr>
                <w:rFonts w:eastAsia="Calibri" w:cs="Times New Roman" w:ascii="Times New Roman" w:hAnsi="Times New Roman"/>
                <w:kern w:val="0"/>
                <w:sz w:val="20"/>
                <w:szCs w:val="20"/>
                <w:lang w:val="ru-RU" w:bidi="ar-SA"/>
              </w:rPr>
            </w:r>
          </w:p>
        </w:tc>
        <w:tc>
          <w:tcPr>
            <w:tcW w:w="1901"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jc w:val="center"/>
              <w:rPr>
                <w:rFonts w:ascii="Times New Roman" w:hAnsi="Times New Roman"/>
                <w:sz w:val="20"/>
                <w:szCs w:val="20"/>
              </w:rPr>
            </w:pPr>
            <w:r>
              <w:rPr>
                <w:rFonts w:eastAsia="Calibri" w:cs="Times New Roman" w:ascii="Times New Roman" w:hAnsi="Times New Roman"/>
                <w:kern w:val="0"/>
                <w:sz w:val="20"/>
                <w:szCs w:val="20"/>
                <w:lang w:val="ru-RU" w:bidi="ar-SA"/>
              </w:rPr>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eastAsia="Calibri" w:cs="Times New Roman"/>
                <w:kern w:val="0"/>
                <w:lang w:val="ru-RU" w:bidi="ar-SA"/>
              </w:rPr>
            </w:pPr>
            <w:r>
              <w:rPr>
                <w:rFonts w:eastAsia="Calibri" w:cs="Times New Roman" w:ascii="Times New Roman" w:hAnsi="Times New Roman"/>
                <w:kern w:val="0"/>
                <w:sz w:val="20"/>
                <w:szCs w:val="20"/>
                <w:lang w:val="ru-RU" w:bidi="ar-SA"/>
              </w:rPr>
              <w:t>2023 г. (факт)</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eastAsia="Calibri" w:cs="Times New Roman"/>
                <w:kern w:val="0"/>
                <w:lang w:val="ru-RU" w:bidi="ar-SA"/>
              </w:rPr>
            </w:pPr>
            <w:r>
              <w:rPr>
                <w:rFonts w:eastAsia="Calibri" w:cs="Times New Roman" w:ascii="Times New Roman" w:hAnsi="Times New Roman"/>
                <w:kern w:val="0"/>
                <w:sz w:val="20"/>
                <w:szCs w:val="20"/>
                <w:lang w:val="ru-RU" w:bidi="ar-SA"/>
              </w:rPr>
              <w:t>2024 г. (план)</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eastAsia="Calibri" w:cs="Times New Roman"/>
                <w:kern w:val="0"/>
                <w:lang w:val="ru-RU" w:bidi="ar-SA"/>
              </w:rPr>
            </w:pPr>
            <w:r>
              <w:rPr>
                <w:rFonts w:eastAsia="Calibri" w:cs="Times New Roman" w:ascii="Times New Roman" w:hAnsi="Times New Roman"/>
                <w:kern w:val="0"/>
                <w:sz w:val="20"/>
                <w:szCs w:val="20"/>
                <w:lang w:val="ru-RU" w:bidi="ar-SA"/>
              </w:rPr>
              <w:t>2025 г. (оценка)</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eastAsia="Calibri" w:cs="Times New Roman"/>
                <w:kern w:val="0"/>
                <w:lang w:val="ru-RU" w:bidi="ar-SA"/>
              </w:rPr>
            </w:pPr>
            <w:r>
              <w:rPr>
                <w:rFonts w:eastAsia="Calibri" w:cs="Times New Roman" w:ascii="Times New Roman" w:hAnsi="Times New Roman"/>
                <w:kern w:val="0"/>
                <w:sz w:val="20"/>
                <w:szCs w:val="20"/>
                <w:lang w:val="ru-RU" w:bidi="ar-SA"/>
              </w:rPr>
              <w:t>2026 г. (оценка)</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eastAsia="Calibri" w:cs="Times New Roman"/>
                <w:kern w:val="0"/>
                <w:lang w:val="ru-RU" w:bidi="ar-SA"/>
              </w:rPr>
            </w:pPr>
            <w:r>
              <w:rPr>
                <w:rFonts w:eastAsia="Calibri" w:cs="Times New Roman" w:ascii="Times New Roman" w:hAnsi="Times New Roman"/>
                <w:kern w:val="0"/>
                <w:sz w:val="20"/>
                <w:szCs w:val="20"/>
                <w:lang w:val="ru-RU" w:bidi="ar-SA"/>
              </w:rPr>
              <w:t>2027 г. (оценка)</w:t>
            </w:r>
          </w:p>
        </w:tc>
      </w:tr>
      <w:tr>
        <w:trPr>
          <w:trHeight w:val="345" w:hRule="atLeast"/>
        </w:trPr>
        <w:tc>
          <w:tcPr>
            <w:tcW w:w="675"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1</w:t>
            </w:r>
          </w:p>
        </w:tc>
        <w:tc>
          <w:tcPr>
            <w:tcW w:w="4255"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2</w:t>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3</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4</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5</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6</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7</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8</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9</w:t>
            </w:r>
          </w:p>
        </w:tc>
      </w:tr>
      <w:tr>
        <w:trPr>
          <w:trHeight w:val="224" w:hRule="atLeast"/>
        </w:trPr>
        <w:tc>
          <w:tcPr>
            <w:tcW w:w="675" w:type="dxa"/>
            <w:vMerge w:val="restart"/>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rPr>
                <w:sz w:val="21"/>
                <w:szCs w:val="21"/>
              </w:rPr>
            </w:pPr>
            <w:r>
              <w:rPr>
                <w:rFonts w:eastAsia="Calibri" w:cs="Times New Roman" w:ascii="Times New Roman" w:hAnsi="Times New Roman"/>
                <w:b/>
                <w:bCs/>
                <w:kern w:val="0"/>
                <w:sz w:val="21"/>
                <w:szCs w:val="21"/>
                <w:lang w:val="ru-RU" w:bidi="ar-SA"/>
              </w:rPr>
              <w:t>1.</w:t>
            </w:r>
          </w:p>
        </w:tc>
        <w:tc>
          <w:tcPr>
            <w:tcW w:w="4255" w:type="dxa"/>
            <w:vMerge w:val="restart"/>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rPr>
                <w:sz w:val="21"/>
                <w:szCs w:val="21"/>
              </w:rPr>
            </w:pPr>
            <w:r>
              <w:rPr>
                <w:rFonts w:eastAsia="Calibri" w:cs="Times New Roman" w:ascii="Times New Roman" w:hAnsi="Times New Roman"/>
                <w:b/>
                <w:bCs/>
                <w:kern w:val="0"/>
                <w:sz w:val="21"/>
                <w:szCs w:val="21"/>
                <w:lang w:val="ru-RU" w:bidi="ar-SA"/>
              </w:rPr>
              <w:t>Муниципальная программа "Проведение мероприятий по строительству, реконструкции, ремонту и содержанию объектов муниципального жилищного фонда, переселению граждан из аварийного жилищного фонда в Партизанском муниципальном округе на 2023-2027 годы»</w:t>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jc w:val="left"/>
              <w:rPr>
                <w:sz w:val="21"/>
                <w:szCs w:val="21"/>
              </w:rPr>
            </w:pPr>
            <w:r>
              <w:rPr>
                <w:rFonts w:eastAsia="Calibri" w:cs="Times New Roman" w:ascii="Times New Roman" w:hAnsi="Times New Roman"/>
                <w:b/>
                <w:bCs/>
                <w:kern w:val="0"/>
                <w:sz w:val="21"/>
                <w:szCs w:val="21"/>
                <w:lang w:val="ru-RU" w:bidi="ar-SA"/>
              </w:rPr>
              <w:t>всего</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45540,86</w:t>
            </w:r>
          </w:p>
        </w:tc>
        <w:tc>
          <w:tcPr>
            <w:tcW w:w="1260" w:type="dxa"/>
            <w:tcBorders/>
          </w:tcPr>
          <w:p>
            <w:pPr>
              <w:pStyle w:val="Normal"/>
              <w:widowControl w:val="false"/>
              <w:suppressAutoHyphens w:val="true"/>
              <w:spacing w:lineRule="auto" w:line="240" w:before="0" w:after="0"/>
              <w:ind w:hanging="0"/>
              <w:jc w:val="center"/>
              <w:rPr>
                <w:sz w:val="21"/>
                <w:szCs w:val="21"/>
              </w:rPr>
            </w:pPr>
            <w:r>
              <w:rPr>
                <w:rFonts w:eastAsia="Times New Roman" w:cs="Times New Roman" w:ascii="Times New Roman" w:hAnsi="Times New Roman"/>
                <w:b/>
                <w:bCs/>
                <w:kern w:val="0"/>
                <w:sz w:val="21"/>
                <w:szCs w:val="21"/>
                <w:lang w:val="ru-RU" w:bidi="ar-SA"/>
              </w:rPr>
              <w:t>12930,898</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b/>
                <w:bCs/>
                <w:kern w:val="0"/>
                <w:sz w:val="21"/>
                <w:szCs w:val="21"/>
                <w:lang w:val="ru-RU" w:bidi="ar-SA"/>
              </w:rPr>
              <w:t>9966,962</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7630,000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7146,500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7866,500</w:t>
            </w:r>
          </w:p>
        </w:tc>
      </w:tr>
      <w:tr>
        <w:trPr>
          <w:trHeight w:val="257" w:hRule="atLeast"/>
        </w:trPr>
        <w:tc>
          <w:tcPr>
            <w:tcW w:w="67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b/>
                <w:bCs/>
                <w:sz w:val="21"/>
                <w:szCs w:val="21"/>
              </w:rPr>
            </w:pPr>
            <w:r>
              <w:rPr>
                <w:rFonts w:eastAsia="Calibri" w:cs="Times New Roman" w:ascii="Times New Roman" w:hAnsi="Times New Roman"/>
                <w:b/>
                <w:bCs/>
                <w:kern w:val="0"/>
                <w:sz w:val="21"/>
                <w:szCs w:val="21"/>
                <w:lang w:val="ru-RU" w:bidi="ar-SA"/>
              </w:rPr>
            </w:r>
          </w:p>
        </w:tc>
        <w:tc>
          <w:tcPr>
            <w:tcW w:w="425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b/>
                <w:bCs/>
                <w:sz w:val="21"/>
                <w:szCs w:val="21"/>
              </w:rPr>
            </w:pPr>
            <w:r>
              <w:rPr>
                <w:rFonts w:eastAsia="Calibri" w:cs="Times New Roman" w:ascii="Times New Roman" w:hAnsi="Times New Roman"/>
                <w:b/>
                <w:bCs/>
                <w:kern w:val="0"/>
                <w:sz w:val="21"/>
                <w:szCs w:val="21"/>
                <w:lang w:val="ru-RU" w:bidi="ar-SA"/>
              </w:rPr>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jc w:val="left"/>
              <w:rPr>
                <w:sz w:val="21"/>
                <w:szCs w:val="21"/>
              </w:rPr>
            </w:pPr>
            <w:r>
              <w:rPr>
                <w:rFonts w:eastAsia="Calibri" w:cs="Times New Roman" w:ascii="Times New Roman" w:hAnsi="Times New Roman"/>
                <w:kern w:val="0"/>
                <w:sz w:val="21"/>
                <w:szCs w:val="21"/>
                <w:lang w:val="ru-RU" w:bidi="ar-SA"/>
              </w:rPr>
              <w:t>Фонд</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2620,765</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1747,177</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873,588</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r>
      <w:tr>
        <w:trPr>
          <w:trHeight w:val="275" w:hRule="atLeast"/>
        </w:trPr>
        <w:tc>
          <w:tcPr>
            <w:tcW w:w="67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b/>
                <w:bCs/>
                <w:sz w:val="21"/>
                <w:szCs w:val="21"/>
              </w:rPr>
            </w:pPr>
            <w:r>
              <w:rPr>
                <w:rFonts w:eastAsia="Calibri" w:cs="Times New Roman" w:ascii="Times New Roman" w:hAnsi="Times New Roman"/>
                <w:b/>
                <w:bCs/>
                <w:kern w:val="0"/>
                <w:sz w:val="21"/>
                <w:szCs w:val="21"/>
                <w:lang w:val="ru-RU" w:bidi="ar-SA"/>
              </w:rPr>
            </w:r>
          </w:p>
        </w:tc>
        <w:tc>
          <w:tcPr>
            <w:tcW w:w="425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b/>
                <w:bCs/>
                <w:sz w:val="21"/>
                <w:szCs w:val="21"/>
              </w:rPr>
            </w:pPr>
            <w:r>
              <w:rPr>
                <w:rFonts w:eastAsia="Calibri" w:cs="Times New Roman" w:ascii="Times New Roman" w:hAnsi="Times New Roman"/>
                <w:b/>
                <w:bCs/>
                <w:kern w:val="0"/>
                <w:sz w:val="21"/>
                <w:szCs w:val="21"/>
                <w:lang w:val="ru-RU" w:bidi="ar-SA"/>
              </w:rPr>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left"/>
              <w:rPr>
                <w:sz w:val="21"/>
                <w:szCs w:val="21"/>
              </w:rPr>
            </w:pPr>
            <w:r>
              <w:rPr>
                <w:rFonts w:eastAsia="Calibri" w:cs="Times New Roman" w:ascii="Times New Roman" w:hAnsi="Times New Roman"/>
                <w:kern w:val="0"/>
                <w:sz w:val="21"/>
                <w:szCs w:val="21"/>
                <w:lang w:val="ru-RU" w:bidi="ar-SA"/>
              </w:rPr>
              <w:t>краевой бюджет</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99,929</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66,620</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33,310</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r>
      <w:tr>
        <w:trPr>
          <w:trHeight w:val="510" w:hRule="atLeast"/>
        </w:trPr>
        <w:tc>
          <w:tcPr>
            <w:tcW w:w="67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b/>
                <w:bCs/>
                <w:sz w:val="21"/>
                <w:szCs w:val="21"/>
              </w:rPr>
            </w:pPr>
            <w:r>
              <w:rPr>
                <w:rFonts w:eastAsia="Calibri" w:cs="Times New Roman" w:ascii="Times New Roman" w:hAnsi="Times New Roman"/>
                <w:b/>
                <w:bCs/>
                <w:kern w:val="0"/>
                <w:sz w:val="21"/>
                <w:szCs w:val="21"/>
                <w:lang w:val="ru-RU" w:bidi="ar-SA"/>
              </w:rPr>
            </w:r>
          </w:p>
        </w:tc>
        <w:tc>
          <w:tcPr>
            <w:tcW w:w="425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b/>
                <w:bCs/>
                <w:sz w:val="21"/>
                <w:szCs w:val="21"/>
              </w:rPr>
            </w:pPr>
            <w:r>
              <w:rPr>
                <w:rFonts w:eastAsia="Calibri" w:cs="Times New Roman" w:ascii="Times New Roman" w:hAnsi="Times New Roman"/>
                <w:b/>
                <w:bCs/>
                <w:kern w:val="0"/>
                <w:sz w:val="21"/>
                <w:szCs w:val="21"/>
                <w:lang w:val="ru-RU" w:bidi="ar-SA"/>
              </w:rPr>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bookmarkStart w:id="57" w:name="__DdeLink__38581_1310453084"/>
            <w:r>
              <w:rPr>
                <w:rFonts w:eastAsia="Calibri" w:cs="Times New Roman" w:ascii="Times New Roman" w:hAnsi="Times New Roman"/>
                <w:kern w:val="0"/>
                <w:sz w:val="21"/>
                <w:szCs w:val="21"/>
                <w:lang w:val="ru-RU" w:bidi="ar-SA"/>
              </w:rPr>
              <w:t>бюджет муниципального округа</w:t>
            </w:r>
            <w:bookmarkEnd w:id="57"/>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42820,165</w:t>
            </w:r>
          </w:p>
        </w:tc>
        <w:tc>
          <w:tcPr>
            <w:tcW w:w="1260" w:type="dxa"/>
            <w:tcBorders/>
          </w:tcPr>
          <w:p>
            <w:pPr>
              <w:pStyle w:val="Normal"/>
              <w:widowControl w:val="false"/>
              <w:suppressAutoHyphens w:val="true"/>
              <w:spacing w:lineRule="auto" w:line="240" w:before="0" w:after="0"/>
              <w:ind w:hanging="0"/>
              <w:jc w:val="center"/>
              <w:rPr>
                <w:sz w:val="21"/>
                <w:szCs w:val="21"/>
              </w:rPr>
            </w:pPr>
            <w:r>
              <w:rPr>
                <w:rFonts w:eastAsia="Times New Roman" w:cs="Times New Roman" w:ascii="Times New Roman" w:hAnsi="Times New Roman"/>
                <w:kern w:val="0"/>
                <w:sz w:val="21"/>
                <w:szCs w:val="21"/>
                <w:lang w:val="ru-RU" w:bidi="ar-SA"/>
              </w:rPr>
              <w:t>11117,101</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9060,064</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7630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7146,500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7866,500</w:t>
            </w:r>
          </w:p>
        </w:tc>
      </w:tr>
      <w:tr>
        <w:trPr>
          <w:trHeight w:val="266" w:hRule="atLeast"/>
        </w:trPr>
        <w:tc>
          <w:tcPr>
            <w:tcW w:w="675" w:type="dxa"/>
            <w:vMerge w:val="restart"/>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rPr>
                <w:sz w:val="21"/>
                <w:szCs w:val="21"/>
              </w:rPr>
            </w:pPr>
            <w:r>
              <w:rPr>
                <w:rFonts w:eastAsia="Calibri" w:cs="Times New Roman" w:ascii="Times New Roman" w:hAnsi="Times New Roman"/>
                <w:b/>
                <w:bCs/>
                <w:kern w:val="0"/>
                <w:sz w:val="21"/>
                <w:szCs w:val="21"/>
                <w:lang w:val="ru-RU" w:bidi="ar-SA"/>
              </w:rPr>
              <w:t>1.1</w:t>
            </w:r>
          </w:p>
        </w:tc>
        <w:tc>
          <w:tcPr>
            <w:tcW w:w="4255" w:type="dxa"/>
            <w:vMerge w:val="restart"/>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rPr>
                <w:sz w:val="21"/>
                <w:szCs w:val="21"/>
              </w:rPr>
            </w:pPr>
            <w:r>
              <w:rPr>
                <w:rFonts w:eastAsia="Calibri" w:cs="Times New Roman" w:ascii="Times New Roman" w:hAnsi="Times New Roman"/>
                <w:b/>
                <w:bCs/>
                <w:kern w:val="0"/>
                <w:sz w:val="21"/>
                <w:szCs w:val="21"/>
                <w:lang w:val="ru-RU" w:bidi="ar-SA"/>
              </w:rPr>
              <w:t>Обеспечение мероприятий  по переселению  граждан из аварийного жилищного фонда, расположенного на территории Партизанского муниципального округа, всего</w:t>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jc w:val="left"/>
              <w:rPr>
                <w:sz w:val="21"/>
                <w:szCs w:val="21"/>
              </w:rPr>
            </w:pPr>
            <w:r>
              <w:rPr>
                <w:rFonts w:eastAsia="Calibri" w:cs="Times New Roman" w:ascii="Times New Roman" w:hAnsi="Times New Roman"/>
                <w:b/>
                <w:bCs/>
                <w:kern w:val="0"/>
                <w:sz w:val="21"/>
                <w:szCs w:val="21"/>
                <w:lang w:val="ru-RU" w:bidi="ar-SA"/>
              </w:rPr>
              <w:t>всего</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9188,873</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b/>
                <w:bCs/>
                <w:kern w:val="0"/>
                <w:sz w:val="21"/>
                <w:szCs w:val="21"/>
                <w:lang w:val="ru-RU" w:bidi="ar-SA"/>
              </w:rPr>
              <w:t>2072,249</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b/>
                <w:bCs/>
                <w:kern w:val="0"/>
                <w:sz w:val="21"/>
                <w:szCs w:val="21"/>
                <w:lang w:val="ru-RU" w:bidi="ar-SA"/>
              </w:rPr>
              <w:t>1203,624</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bookmarkStart w:id="58" w:name="__DdeLink__4623_3537015317"/>
            <w:r>
              <w:rPr>
                <w:rFonts w:eastAsia="Calibri" w:cs="Times New Roman" w:ascii="Times New Roman" w:hAnsi="Times New Roman"/>
                <w:b/>
                <w:bCs/>
                <w:kern w:val="0"/>
                <w:sz w:val="21"/>
                <w:szCs w:val="21"/>
                <w:lang w:val="ru-RU" w:bidi="ar-SA"/>
              </w:rPr>
              <w:t>2260,000</w:t>
            </w:r>
            <w:bookmarkEnd w:id="58"/>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bookmarkStart w:id="59" w:name="__DdeLink__4625_3537015317"/>
            <w:r>
              <w:rPr>
                <w:rFonts w:eastAsia="Calibri" w:cs="Times New Roman" w:ascii="Times New Roman" w:hAnsi="Times New Roman"/>
                <w:b/>
                <w:bCs/>
                <w:kern w:val="0"/>
                <w:sz w:val="21"/>
                <w:szCs w:val="21"/>
                <w:lang w:val="ru-RU" w:bidi="ar-SA"/>
              </w:rPr>
              <w:t>1966,500</w:t>
            </w:r>
            <w:bookmarkEnd w:id="59"/>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bookmarkStart w:id="60" w:name="__DdeLink__4627_3537015317"/>
            <w:r>
              <w:rPr>
                <w:rFonts w:eastAsia="Calibri" w:cs="Times New Roman" w:ascii="Times New Roman" w:hAnsi="Times New Roman"/>
                <w:b/>
                <w:bCs/>
                <w:kern w:val="0"/>
                <w:sz w:val="21"/>
                <w:szCs w:val="21"/>
                <w:lang w:val="ru-RU" w:bidi="ar-SA"/>
              </w:rPr>
              <w:t>1686,500</w:t>
            </w:r>
            <w:bookmarkEnd w:id="60"/>
          </w:p>
        </w:tc>
      </w:tr>
      <w:tr>
        <w:trPr>
          <w:trHeight w:val="291" w:hRule="atLeast"/>
        </w:trPr>
        <w:tc>
          <w:tcPr>
            <w:tcW w:w="67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b/>
                <w:bCs/>
                <w:sz w:val="21"/>
                <w:szCs w:val="21"/>
              </w:rPr>
            </w:pPr>
            <w:r>
              <w:rPr>
                <w:rFonts w:eastAsia="Calibri" w:cs="Times New Roman" w:ascii="Times New Roman" w:hAnsi="Times New Roman"/>
                <w:b/>
                <w:bCs/>
                <w:kern w:val="0"/>
                <w:sz w:val="21"/>
                <w:szCs w:val="21"/>
                <w:lang w:val="ru-RU" w:bidi="ar-SA"/>
              </w:rPr>
            </w:r>
          </w:p>
        </w:tc>
        <w:tc>
          <w:tcPr>
            <w:tcW w:w="425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b/>
                <w:bCs/>
                <w:sz w:val="21"/>
                <w:szCs w:val="21"/>
              </w:rPr>
            </w:pPr>
            <w:r>
              <w:rPr>
                <w:rFonts w:eastAsia="Calibri" w:cs="Times New Roman" w:ascii="Times New Roman" w:hAnsi="Times New Roman"/>
                <w:b/>
                <w:bCs/>
                <w:kern w:val="0"/>
                <w:sz w:val="21"/>
                <w:szCs w:val="21"/>
                <w:lang w:val="ru-RU" w:bidi="ar-SA"/>
              </w:rPr>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jc w:val="left"/>
              <w:rPr>
                <w:sz w:val="21"/>
                <w:szCs w:val="21"/>
              </w:rPr>
            </w:pPr>
            <w:r>
              <w:rPr>
                <w:rFonts w:eastAsia="Calibri" w:cs="Times New Roman" w:ascii="Times New Roman" w:hAnsi="Times New Roman"/>
                <w:kern w:val="0"/>
                <w:sz w:val="21"/>
                <w:szCs w:val="21"/>
                <w:lang w:val="ru-RU" w:bidi="ar-SA"/>
              </w:rPr>
              <w:t>Фонд</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2620,765</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1747,177</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873,588</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r>
      <w:tr>
        <w:trPr>
          <w:trHeight w:val="282" w:hRule="atLeast"/>
        </w:trPr>
        <w:tc>
          <w:tcPr>
            <w:tcW w:w="67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b/>
                <w:bCs/>
                <w:sz w:val="21"/>
                <w:szCs w:val="21"/>
              </w:rPr>
            </w:pPr>
            <w:r>
              <w:rPr>
                <w:rFonts w:eastAsia="Calibri" w:cs="Times New Roman" w:ascii="Times New Roman" w:hAnsi="Times New Roman"/>
                <w:b/>
                <w:bCs/>
                <w:kern w:val="0"/>
                <w:sz w:val="21"/>
                <w:szCs w:val="21"/>
                <w:lang w:val="ru-RU" w:bidi="ar-SA"/>
              </w:rPr>
            </w:r>
          </w:p>
        </w:tc>
        <w:tc>
          <w:tcPr>
            <w:tcW w:w="425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b/>
                <w:bCs/>
                <w:sz w:val="21"/>
                <w:szCs w:val="21"/>
              </w:rPr>
            </w:pPr>
            <w:r>
              <w:rPr>
                <w:rFonts w:eastAsia="Calibri" w:cs="Times New Roman" w:ascii="Times New Roman" w:hAnsi="Times New Roman"/>
                <w:b/>
                <w:bCs/>
                <w:kern w:val="0"/>
                <w:sz w:val="21"/>
                <w:szCs w:val="21"/>
                <w:lang w:val="ru-RU" w:bidi="ar-SA"/>
              </w:rPr>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rPr>
                <w:sz w:val="21"/>
                <w:szCs w:val="21"/>
              </w:rPr>
            </w:pPr>
            <w:r>
              <w:rPr>
                <w:rFonts w:eastAsia="Calibri" w:cs="Times New Roman" w:ascii="Times New Roman" w:hAnsi="Times New Roman"/>
                <w:kern w:val="0"/>
                <w:sz w:val="21"/>
                <w:szCs w:val="21"/>
                <w:lang w:val="ru-RU" w:bidi="ar-SA"/>
              </w:rPr>
              <w:t>краевой бюджет</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99,929</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66,620</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33,310</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r>
      <w:tr>
        <w:trPr>
          <w:trHeight w:val="70" w:hRule="atLeast"/>
        </w:trPr>
        <w:tc>
          <w:tcPr>
            <w:tcW w:w="67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b/>
                <w:bCs/>
                <w:sz w:val="21"/>
                <w:szCs w:val="21"/>
              </w:rPr>
            </w:pPr>
            <w:r>
              <w:rPr>
                <w:rFonts w:eastAsia="Calibri" w:cs="Times New Roman" w:ascii="Times New Roman" w:hAnsi="Times New Roman"/>
                <w:b/>
                <w:bCs/>
                <w:kern w:val="0"/>
                <w:sz w:val="21"/>
                <w:szCs w:val="21"/>
                <w:lang w:val="ru-RU" w:bidi="ar-SA"/>
              </w:rPr>
            </w:r>
          </w:p>
        </w:tc>
        <w:tc>
          <w:tcPr>
            <w:tcW w:w="425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b/>
                <w:bCs/>
                <w:sz w:val="21"/>
                <w:szCs w:val="21"/>
              </w:rPr>
            </w:pPr>
            <w:r>
              <w:rPr>
                <w:rFonts w:eastAsia="Calibri" w:cs="Times New Roman" w:ascii="Times New Roman" w:hAnsi="Times New Roman"/>
                <w:b/>
                <w:bCs/>
                <w:kern w:val="0"/>
                <w:sz w:val="21"/>
                <w:szCs w:val="21"/>
                <w:lang w:val="ru-RU" w:bidi="ar-SA"/>
              </w:rPr>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бюджет муниципального округа</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6468,178</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258,452</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296,726</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2260,000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1966,500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1686,500</w:t>
            </w:r>
          </w:p>
        </w:tc>
      </w:tr>
    </w:tbl>
    <w:p>
      <w:pPr>
        <w:pStyle w:val="Normal"/>
        <w:rPr>
          <w:lang w:val="en-US"/>
        </w:rPr>
      </w:pPr>
      <w:r>
        <w:rPr>
          <w:lang w:val="en-US"/>
        </w:rPr>
      </w:r>
    </w:p>
    <w:p>
      <w:pPr>
        <w:pStyle w:val="Normal"/>
        <w:ind w:hanging="0"/>
        <w:jc w:val="center"/>
        <w:rPr>
          <w:rFonts w:ascii="Times New Roman" w:hAnsi="Times New Roman"/>
          <w:sz w:val="24"/>
          <w:szCs w:val="24"/>
          <w:lang w:val="en-US"/>
        </w:rPr>
      </w:pPr>
      <w:r>
        <w:rPr>
          <w:rFonts w:ascii="Times New Roman" w:hAnsi="Times New Roman"/>
          <w:sz w:val="24"/>
          <w:szCs w:val="24"/>
          <w:lang w:val="en-US"/>
        </w:rPr>
      </w:r>
    </w:p>
    <w:p>
      <w:pPr>
        <w:pStyle w:val="Normal"/>
        <w:ind w:hanging="0"/>
        <w:jc w:val="center"/>
        <w:rPr>
          <w:rFonts w:ascii="Times New Roman" w:hAnsi="Times New Roman"/>
          <w:sz w:val="24"/>
          <w:szCs w:val="24"/>
          <w:lang w:val="en-US"/>
        </w:rPr>
      </w:pPr>
      <w:r>
        <w:rPr>
          <w:rFonts w:ascii="Times New Roman" w:hAnsi="Times New Roman"/>
          <w:sz w:val="24"/>
          <w:szCs w:val="24"/>
          <w:lang w:val="en-US"/>
        </w:rPr>
        <w:t>2</w:t>
      </w:r>
    </w:p>
    <w:tbl>
      <w:tblPr>
        <w:tblStyle w:val="ae"/>
        <w:tblW w:w="15523"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75"/>
        <w:gridCol w:w="4255"/>
        <w:gridCol w:w="2014"/>
        <w:gridCol w:w="1901"/>
        <w:gridCol w:w="1260"/>
        <w:gridCol w:w="1301"/>
        <w:gridCol w:w="1490"/>
        <w:gridCol w:w="1329"/>
        <w:gridCol w:w="1296"/>
      </w:tblGrid>
      <w:tr>
        <w:trPr>
          <w:trHeight w:val="345" w:hRule="atLeast"/>
        </w:trPr>
        <w:tc>
          <w:tcPr>
            <w:tcW w:w="675"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1</w:t>
            </w:r>
          </w:p>
        </w:tc>
        <w:tc>
          <w:tcPr>
            <w:tcW w:w="4255"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2</w:t>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3</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4</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5</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6</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7</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8</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9</w:t>
            </w:r>
          </w:p>
        </w:tc>
      </w:tr>
      <w:tr>
        <w:trPr>
          <w:trHeight w:val="420" w:hRule="atLeast"/>
        </w:trPr>
        <w:tc>
          <w:tcPr>
            <w:tcW w:w="675" w:type="dxa"/>
            <w:vMerge w:val="restart"/>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rPr>
                <w:sz w:val="21"/>
                <w:szCs w:val="21"/>
              </w:rPr>
            </w:pPr>
            <w:r>
              <w:rPr>
                <w:rFonts w:eastAsia="Calibri" w:cs="Times New Roman" w:ascii="Times New Roman" w:hAnsi="Times New Roman"/>
                <w:kern w:val="0"/>
                <w:sz w:val="21"/>
                <w:szCs w:val="21"/>
                <w:lang w:val="ru-RU" w:bidi="ar-SA"/>
              </w:rPr>
              <w:t>1.1.1</w:t>
            </w:r>
          </w:p>
        </w:tc>
        <w:tc>
          <w:tcPr>
            <w:tcW w:w="4255" w:type="dxa"/>
            <w:vMerge w:val="restart"/>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rPr>
                <w:sz w:val="21"/>
                <w:szCs w:val="21"/>
              </w:rPr>
            </w:pPr>
            <w:r>
              <w:rPr>
                <w:rFonts w:eastAsia="Calibri" w:cs="Times New Roman" w:ascii="Times New Roman" w:hAnsi="Times New Roman"/>
                <w:kern w:val="0"/>
                <w:sz w:val="21"/>
                <w:szCs w:val="21"/>
                <w:lang w:val="ru-RU" w:bidi="ar-SA"/>
              </w:rPr>
              <w:t>Приобретение жилых помещений в муниципальную собственность на территории Партизанского муниципального округа</w:t>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jc w:val="left"/>
              <w:rPr>
                <w:sz w:val="21"/>
                <w:szCs w:val="21"/>
              </w:rPr>
            </w:pPr>
            <w:r>
              <w:rPr>
                <w:rFonts w:eastAsia="Calibri" w:cs="Times New Roman" w:ascii="Times New Roman" w:hAnsi="Times New Roman"/>
                <w:b/>
                <w:bCs/>
                <w:kern w:val="0"/>
                <w:sz w:val="21"/>
                <w:szCs w:val="21"/>
                <w:lang w:val="ru-RU" w:bidi="ar-SA"/>
              </w:rPr>
              <w:t>всего</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7275,872</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b/>
                <w:bCs/>
                <w:kern w:val="0"/>
                <w:sz w:val="21"/>
                <w:szCs w:val="21"/>
                <w:lang w:val="ru-RU" w:bidi="ar-SA"/>
              </w:rPr>
              <w:t>1815,249</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bookmarkStart w:id="61" w:name="__DdeLink__11836_3055810689"/>
            <w:r>
              <w:rPr>
                <w:rFonts w:eastAsia="Calibri" w:cs="Times New Roman" w:ascii="Times New Roman" w:hAnsi="Times New Roman"/>
                <w:b/>
                <w:bCs/>
                <w:kern w:val="0"/>
                <w:sz w:val="21"/>
                <w:szCs w:val="21"/>
                <w:lang w:val="ru-RU" w:bidi="ar-SA"/>
              </w:rPr>
              <w:t>907,62</w:t>
            </w:r>
            <w:bookmarkEnd w:id="61"/>
            <w:r>
              <w:rPr>
                <w:rFonts w:eastAsia="Calibri" w:cs="Times New Roman" w:ascii="Times New Roman" w:hAnsi="Times New Roman"/>
                <w:b/>
                <w:bCs/>
                <w:kern w:val="0"/>
                <w:sz w:val="21"/>
                <w:szCs w:val="21"/>
                <w:lang w:val="ru-RU" w:bidi="ar-SA"/>
              </w:rPr>
              <w:t>4</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1900,000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1326,500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1326,500</w:t>
            </w:r>
          </w:p>
        </w:tc>
      </w:tr>
      <w:tr>
        <w:trPr>
          <w:trHeight w:val="420" w:hRule="atLeast"/>
        </w:trPr>
        <w:tc>
          <w:tcPr>
            <w:tcW w:w="67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425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jc w:val="left"/>
              <w:rPr>
                <w:sz w:val="21"/>
                <w:szCs w:val="21"/>
              </w:rPr>
            </w:pPr>
            <w:r>
              <w:rPr>
                <w:rFonts w:eastAsia="Calibri" w:cs="Times New Roman" w:ascii="Times New Roman" w:hAnsi="Times New Roman"/>
                <w:kern w:val="0"/>
                <w:sz w:val="21"/>
                <w:szCs w:val="21"/>
                <w:lang w:val="ru-RU" w:bidi="ar-SA"/>
              </w:rPr>
              <w:t>Фонд</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2620,765</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1747,177</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873,588</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r>
      <w:tr>
        <w:trPr>
          <w:trHeight w:val="420" w:hRule="atLeast"/>
        </w:trPr>
        <w:tc>
          <w:tcPr>
            <w:tcW w:w="67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425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left"/>
              <w:rPr>
                <w:sz w:val="21"/>
                <w:szCs w:val="21"/>
              </w:rPr>
            </w:pPr>
            <w:r>
              <w:rPr>
                <w:rFonts w:eastAsia="Calibri" w:cs="Times New Roman" w:ascii="Times New Roman" w:hAnsi="Times New Roman"/>
                <w:kern w:val="0"/>
                <w:sz w:val="21"/>
                <w:szCs w:val="21"/>
                <w:lang w:val="ru-RU" w:bidi="ar-SA"/>
              </w:rPr>
              <w:t>краевой бюджет</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99,929</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66,620</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33,309</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r>
      <w:tr>
        <w:trPr>
          <w:trHeight w:val="782" w:hRule="atLeast"/>
        </w:trPr>
        <w:tc>
          <w:tcPr>
            <w:tcW w:w="67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425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bookmarkStart w:id="62" w:name="__DdeLink__38610_1310453084"/>
            <w:r>
              <w:rPr>
                <w:rFonts w:eastAsia="Calibri" w:cs="Times New Roman" w:ascii="Times New Roman" w:hAnsi="Times New Roman"/>
                <w:kern w:val="0"/>
                <w:sz w:val="21"/>
                <w:szCs w:val="21"/>
                <w:lang w:val="ru-RU" w:bidi="ar-SA"/>
              </w:rPr>
              <w:t>бюджет муниципального округа</w:t>
            </w:r>
            <w:bookmarkEnd w:id="62"/>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4555,178</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1,452</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0,726</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1900,000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1326,500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1326,500</w:t>
            </w:r>
          </w:p>
        </w:tc>
      </w:tr>
      <w:tr>
        <w:trPr>
          <w:trHeight w:val="705" w:hRule="atLeast"/>
        </w:trPr>
        <w:tc>
          <w:tcPr>
            <w:tcW w:w="675" w:type="dxa"/>
            <w:vMerge w:val="restart"/>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rPr>
                <w:sz w:val="21"/>
                <w:szCs w:val="21"/>
              </w:rPr>
            </w:pPr>
            <w:r>
              <w:rPr>
                <w:rFonts w:eastAsia="Calibri" w:cs="Times New Roman" w:ascii="Times New Roman" w:hAnsi="Times New Roman"/>
                <w:kern w:val="0"/>
                <w:sz w:val="21"/>
                <w:szCs w:val="21"/>
                <w:lang w:val="ru-RU" w:bidi="ar-SA"/>
              </w:rPr>
              <w:t>1.1.2</w:t>
            </w:r>
          </w:p>
        </w:tc>
        <w:tc>
          <w:tcPr>
            <w:tcW w:w="4255" w:type="dxa"/>
            <w:vMerge w:val="restart"/>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sz w:val="21"/>
                <w:szCs w:val="21"/>
              </w:rPr>
            </w:pPr>
            <w:r>
              <w:rPr>
                <w:rFonts w:eastAsia="Calibri" w:cs="Times New Roman" w:ascii="Times New Roman" w:hAnsi="Times New Roman"/>
                <w:kern w:val="0"/>
                <w:sz w:val="21"/>
                <w:szCs w:val="21"/>
                <w:lang w:val="ru-RU" w:bidi="ar-SA"/>
              </w:rPr>
              <w:t>Снос аварийных домов</w:t>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jc w:val="left"/>
              <w:rPr>
                <w:sz w:val="21"/>
                <w:szCs w:val="21"/>
              </w:rPr>
            </w:pPr>
            <w:r>
              <w:rPr>
                <w:rFonts w:eastAsia="Calibri" w:cs="Times New Roman" w:ascii="Times New Roman" w:hAnsi="Times New Roman"/>
                <w:b/>
                <w:bCs/>
                <w:kern w:val="0"/>
                <w:sz w:val="21"/>
                <w:szCs w:val="21"/>
                <w:lang w:val="ru-RU" w:bidi="ar-SA"/>
              </w:rPr>
              <w:t>всего</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1913,000</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b/>
                <w:bCs/>
                <w:kern w:val="0"/>
                <w:sz w:val="21"/>
                <w:szCs w:val="21"/>
                <w:lang w:val="ru-RU" w:bidi="ar-SA"/>
              </w:rPr>
              <w:t>257</w:t>
            </w:r>
            <w:bookmarkStart w:id="63" w:name="__DdeLink__35049_1310453084"/>
            <w:r>
              <w:rPr>
                <w:rFonts w:eastAsia="Calibri" w:cs="Times New Roman" w:ascii="Times New Roman" w:hAnsi="Times New Roman"/>
                <w:b/>
                <w:bCs/>
                <w:kern w:val="0"/>
                <w:sz w:val="21"/>
                <w:szCs w:val="21"/>
                <w:lang w:val="ru-RU" w:bidi="ar-SA"/>
              </w:rPr>
              <w:t>, 000</w:t>
            </w:r>
            <w:bookmarkEnd w:id="63"/>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b/>
                <w:bCs/>
                <w:kern w:val="0"/>
                <w:sz w:val="21"/>
                <w:szCs w:val="21"/>
                <w:lang w:val="ru-RU" w:bidi="ar-SA"/>
              </w:rPr>
              <w:t>296,00</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360,000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640,000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360,000</w:t>
            </w:r>
          </w:p>
        </w:tc>
      </w:tr>
      <w:tr>
        <w:trPr>
          <w:trHeight w:val="390" w:hRule="atLeast"/>
        </w:trPr>
        <w:tc>
          <w:tcPr>
            <w:tcW w:w="67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425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jc w:val="left"/>
              <w:rPr>
                <w:sz w:val="21"/>
                <w:szCs w:val="21"/>
              </w:rPr>
            </w:pPr>
            <w:r>
              <w:rPr>
                <w:rFonts w:eastAsia="Calibri" w:cs="Times New Roman" w:ascii="Times New Roman" w:hAnsi="Times New Roman"/>
                <w:kern w:val="0"/>
                <w:sz w:val="21"/>
                <w:szCs w:val="21"/>
                <w:lang w:val="ru-RU" w:bidi="ar-SA"/>
              </w:rPr>
              <w:t>Фонд</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0, 000</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bookmarkStart w:id="64" w:name="__DdeLink__4629_3537015317"/>
            <w:r>
              <w:rPr>
                <w:rFonts w:eastAsia="Calibri" w:cs="Times New Roman" w:ascii="Times New Roman" w:hAnsi="Times New Roman"/>
                <w:kern w:val="0"/>
                <w:sz w:val="21"/>
                <w:szCs w:val="21"/>
                <w:lang w:val="ru-RU" w:bidi="ar-SA"/>
              </w:rPr>
              <w:t>0, 000</w:t>
            </w:r>
            <w:bookmarkEnd w:id="64"/>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0,000</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r>
      <w:tr>
        <w:trPr>
          <w:trHeight w:val="495" w:hRule="atLeast"/>
        </w:trPr>
        <w:tc>
          <w:tcPr>
            <w:tcW w:w="67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425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left"/>
              <w:rPr>
                <w:sz w:val="21"/>
                <w:szCs w:val="21"/>
              </w:rPr>
            </w:pPr>
            <w:r>
              <w:rPr>
                <w:rFonts w:eastAsia="Calibri" w:cs="Times New Roman" w:ascii="Times New Roman" w:hAnsi="Times New Roman"/>
                <w:kern w:val="0"/>
                <w:sz w:val="21"/>
                <w:szCs w:val="21"/>
                <w:lang w:val="ru-RU" w:bidi="ar-SA"/>
              </w:rPr>
              <w:t>краевой бюджет</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0, 000</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0,000</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0,000</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0,000</w:t>
            </w:r>
          </w:p>
        </w:tc>
      </w:tr>
      <w:tr>
        <w:trPr>
          <w:trHeight w:val="405" w:hRule="atLeast"/>
        </w:trPr>
        <w:tc>
          <w:tcPr>
            <w:tcW w:w="67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425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бюджет муниципального округа</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1913,000</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257, 000</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296,00</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360,000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640,000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360,000</w:t>
            </w:r>
          </w:p>
        </w:tc>
      </w:tr>
      <w:tr>
        <w:trPr>
          <w:trHeight w:val="175" w:hRule="atLeast"/>
        </w:trPr>
        <w:tc>
          <w:tcPr>
            <w:tcW w:w="675" w:type="dxa"/>
            <w:vMerge w:val="restart"/>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rPr>
                <w:sz w:val="21"/>
                <w:szCs w:val="21"/>
              </w:rPr>
            </w:pPr>
            <w:r>
              <w:rPr>
                <w:rFonts w:eastAsia="Calibri" w:cs="Times New Roman" w:ascii="Times New Roman" w:hAnsi="Times New Roman"/>
                <w:b/>
                <w:bCs/>
                <w:kern w:val="0"/>
                <w:sz w:val="21"/>
                <w:szCs w:val="21"/>
                <w:lang w:val="ru-RU" w:bidi="ar-SA"/>
              </w:rPr>
              <w:t>1.2</w:t>
            </w:r>
          </w:p>
        </w:tc>
        <w:tc>
          <w:tcPr>
            <w:tcW w:w="4255" w:type="dxa"/>
            <w:vMerge w:val="restart"/>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rPr>
                <w:sz w:val="21"/>
                <w:szCs w:val="21"/>
              </w:rPr>
            </w:pPr>
            <w:r>
              <w:rPr>
                <w:rFonts w:eastAsia="Calibri" w:cs="Times New Roman" w:ascii="Times New Roman" w:hAnsi="Times New Roman"/>
                <w:b/>
                <w:bCs/>
                <w:kern w:val="0"/>
                <w:sz w:val="21"/>
                <w:szCs w:val="21"/>
                <w:lang w:val="ru-RU" w:bidi="ar-SA"/>
              </w:rPr>
              <w:t>Отдельные мероприятия  муниципальной программы «Проведение мероприятий  по строительству, реконструкции, ремонту и содержанию объектов муниципального жилищного фонда, переселению граждан из аварийного жилищного фонда в Партизанском муниципальном округе на 2023-                       2027 годы»</w:t>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jc w:val="left"/>
              <w:rPr>
                <w:sz w:val="21"/>
                <w:szCs w:val="21"/>
              </w:rPr>
            </w:pPr>
            <w:r>
              <w:rPr>
                <w:rFonts w:eastAsia="Calibri" w:cs="Times New Roman" w:ascii="Times New Roman" w:hAnsi="Times New Roman"/>
                <w:b/>
                <w:bCs/>
                <w:kern w:val="0"/>
                <w:sz w:val="21"/>
                <w:szCs w:val="21"/>
                <w:lang w:val="ru-RU" w:bidi="ar-SA"/>
              </w:rPr>
              <w:t>всего</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b/>
                <w:bCs/>
              </w:rPr>
            </w:pPr>
            <w:r>
              <w:rPr>
                <w:rFonts w:eastAsia="Calibri" w:cs="Times New Roman" w:ascii="Times New Roman" w:hAnsi="Times New Roman"/>
                <w:b/>
                <w:bCs/>
                <w:kern w:val="0"/>
                <w:sz w:val="21"/>
                <w:szCs w:val="21"/>
                <w:lang w:val="ru-RU" w:bidi="ar-SA"/>
              </w:rPr>
              <w:t>36351,987</w:t>
            </w:r>
          </w:p>
        </w:tc>
        <w:tc>
          <w:tcPr>
            <w:tcW w:w="1260" w:type="dxa"/>
            <w:tcBorders/>
          </w:tcPr>
          <w:p>
            <w:pPr>
              <w:pStyle w:val="Normal"/>
              <w:widowControl w:val="false"/>
              <w:suppressAutoHyphens w:val="true"/>
              <w:spacing w:lineRule="auto" w:line="240" w:before="0" w:after="0"/>
              <w:ind w:hanging="0"/>
              <w:jc w:val="center"/>
              <w:rPr>
                <w:b/>
                <w:bCs/>
              </w:rPr>
            </w:pPr>
            <w:r>
              <w:rPr>
                <w:rFonts w:eastAsia="Times New Roman" w:cs="Times New Roman" w:ascii="Times New Roman" w:hAnsi="Times New Roman"/>
                <w:b/>
                <w:bCs/>
                <w:kern w:val="0"/>
                <w:sz w:val="21"/>
                <w:szCs w:val="21"/>
                <w:lang w:val="ru-RU" w:bidi="ar-SA"/>
              </w:rPr>
              <w:t>10858,649</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b/>
                <w:bCs/>
              </w:rPr>
            </w:pPr>
            <w:bookmarkStart w:id="65" w:name="__DdeLink__11834_3055810689_Копия_1"/>
            <w:r>
              <w:rPr>
                <w:rFonts w:eastAsia="Calibri" w:cs="Times New Roman" w:ascii="Times New Roman" w:hAnsi="Times New Roman"/>
                <w:b/>
                <w:bCs/>
                <w:kern w:val="0"/>
                <w:sz w:val="21"/>
                <w:szCs w:val="21"/>
                <w:lang w:val="ru-RU" w:bidi="ar-SA"/>
              </w:rPr>
              <w:t>8763,338</w:t>
            </w:r>
            <w:bookmarkEnd w:id="65"/>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b/>
                <w:bCs/>
              </w:rPr>
            </w:pPr>
            <w:r>
              <w:rPr>
                <w:rFonts w:eastAsia="Calibri" w:cs="Times New Roman" w:ascii="Times New Roman" w:hAnsi="Times New Roman"/>
                <w:b/>
                <w:bCs/>
                <w:kern w:val="0"/>
                <w:sz w:val="21"/>
                <w:szCs w:val="21"/>
                <w:lang w:val="ru-RU" w:bidi="ar-SA"/>
              </w:rPr>
              <w:t>5370,000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b/>
                <w:bCs/>
              </w:rPr>
            </w:pPr>
            <w:r>
              <w:rPr>
                <w:rFonts w:eastAsia="Calibri" w:cs="Times New Roman" w:ascii="Times New Roman" w:hAnsi="Times New Roman"/>
                <w:b/>
                <w:bCs/>
                <w:kern w:val="0"/>
                <w:sz w:val="21"/>
                <w:szCs w:val="21"/>
                <w:lang w:val="ru-RU" w:bidi="ar-SA"/>
              </w:rPr>
              <w:t>5180,000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b/>
                <w:bCs/>
              </w:rPr>
            </w:pPr>
            <w:r>
              <w:rPr>
                <w:rFonts w:eastAsia="Calibri" w:cs="Times New Roman" w:ascii="Times New Roman" w:hAnsi="Times New Roman"/>
                <w:b/>
                <w:bCs/>
                <w:kern w:val="0"/>
                <w:sz w:val="21"/>
                <w:szCs w:val="21"/>
                <w:lang w:val="ru-RU" w:bidi="ar-SA"/>
              </w:rPr>
              <w:t>6180,000</w:t>
            </w:r>
          </w:p>
        </w:tc>
      </w:tr>
      <w:tr>
        <w:trPr>
          <w:trHeight w:val="1780" w:hRule="atLeast"/>
        </w:trPr>
        <w:tc>
          <w:tcPr>
            <w:tcW w:w="67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b/>
                <w:bCs/>
                <w:sz w:val="21"/>
                <w:szCs w:val="21"/>
              </w:rPr>
            </w:pPr>
            <w:r>
              <w:rPr>
                <w:rFonts w:eastAsia="Calibri" w:cs="Times New Roman" w:ascii="Times New Roman" w:hAnsi="Times New Roman"/>
                <w:b/>
                <w:bCs/>
                <w:kern w:val="0"/>
                <w:sz w:val="21"/>
                <w:szCs w:val="21"/>
                <w:lang w:val="ru-RU" w:bidi="ar-SA"/>
              </w:rPr>
            </w:r>
          </w:p>
        </w:tc>
        <w:tc>
          <w:tcPr>
            <w:tcW w:w="425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b/>
                <w:bCs/>
                <w:sz w:val="21"/>
                <w:szCs w:val="21"/>
              </w:rPr>
            </w:pPr>
            <w:r>
              <w:rPr>
                <w:rFonts w:eastAsia="Calibri" w:cs="Times New Roman" w:ascii="Times New Roman" w:hAnsi="Times New Roman"/>
                <w:b/>
                <w:bCs/>
                <w:kern w:val="0"/>
                <w:sz w:val="21"/>
                <w:szCs w:val="21"/>
                <w:lang w:val="ru-RU" w:bidi="ar-SA"/>
              </w:rPr>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бюджет муниципального округа</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36351,987</w:t>
            </w:r>
          </w:p>
        </w:tc>
        <w:tc>
          <w:tcPr>
            <w:tcW w:w="1260" w:type="dxa"/>
            <w:tcBorders/>
          </w:tcPr>
          <w:p>
            <w:pPr>
              <w:pStyle w:val="Normal"/>
              <w:widowControl w:val="false"/>
              <w:suppressAutoHyphens w:val="true"/>
              <w:spacing w:lineRule="auto" w:line="240" w:before="0" w:after="0"/>
              <w:ind w:hanging="0"/>
              <w:jc w:val="center"/>
              <w:rPr>
                <w:sz w:val="21"/>
                <w:szCs w:val="21"/>
              </w:rPr>
            </w:pPr>
            <w:r>
              <w:rPr>
                <w:rFonts w:eastAsia="Times New Roman" w:cs="Times New Roman" w:ascii="Times New Roman" w:hAnsi="Times New Roman"/>
                <w:kern w:val="0"/>
                <w:sz w:val="21"/>
                <w:szCs w:val="21"/>
                <w:lang w:val="ru-RU" w:bidi="ar-SA"/>
              </w:rPr>
              <w:t>10858,649</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bookmarkStart w:id="66" w:name="__DdeLink__11834_3055810689"/>
            <w:r>
              <w:rPr>
                <w:rFonts w:eastAsia="Calibri" w:cs="Times New Roman" w:ascii="Times New Roman" w:hAnsi="Times New Roman"/>
                <w:kern w:val="0"/>
                <w:sz w:val="21"/>
                <w:szCs w:val="21"/>
                <w:lang w:val="ru-RU" w:bidi="ar-SA"/>
              </w:rPr>
              <w:t>8763,338</w:t>
            </w:r>
            <w:bookmarkEnd w:id="66"/>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5370,000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5180,000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6180,000</w:t>
            </w:r>
          </w:p>
        </w:tc>
      </w:tr>
      <w:tr>
        <w:trPr>
          <w:trHeight w:val="276" w:hRule="atLeast"/>
        </w:trPr>
        <w:tc>
          <w:tcPr>
            <w:tcW w:w="675" w:type="dxa"/>
            <w:vMerge w:val="restart"/>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rPr>
                <w:sz w:val="21"/>
                <w:szCs w:val="21"/>
              </w:rPr>
            </w:pPr>
            <w:r>
              <w:rPr>
                <w:rFonts w:eastAsia="Calibri" w:cs="Times New Roman" w:ascii="Times New Roman" w:hAnsi="Times New Roman"/>
                <w:kern w:val="0"/>
                <w:sz w:val="21"/>
                <w:szCs w:val="21"/>
                <w:lang w:val="ru-RU" w:bidi="ar-SA"/>
              </w:rPr>
              <w:t>1.2.1</w:t>
            </w:r>
          </w:p>
        </w:tc>
        <w:tc>
          <w:tcPr>
            <w:tcW w:w="4255" w:type="dxa"/>
            <w:vMerge w:val="restart"/>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rPr>
                <w:sz w:val="21"/>
                <w:szCs w:val="21"/>
              </w:rPr>
            </w:pPr>
            <w:r>
              <w:rPr>
                <w:rFonts w:eastAsia="Calibri" w:cs="Times New Roman" w:ascii="Times New Roman" w:hAnsi="Times New Roman"/>
                <w:kern w:val="0"/>
                <w:sz w:val="21"/>
                <w:szCs w:val="21"/>
                <w:lang w:val="ru-RU" w:bidi="ar-SA"/>
              </w:rPr>
              <w:t>Проведение мероприятий по обследованию муниципального жилищного фонда, выявлению аварийного и непригодного для проживания жилищного фонда</w:t>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jc w:val="left"/>
              <w:rPr>
                <w:sz w:val="21"/>
                <w:szCs w:val="21"/>
              </w:rPr>
            </w:pPr>
            <w:r>
              <w:rPr>
                <w:rFonts w:eastAsia="Calibri" w:cs="Times New Roman" w:ascii="Times New Roman" w:hAnsi="Times New Roman"/>
                <w:b/>
                <w:bCs/>
                <w:kern w:val="0"/>
                <w:sz w:val="21"/>
                <w:szCs w:val="21"/>
                <w:lang w:val="ru-RU" w:bidi="ar-SA"/>
              </w:rPr>
              <w:t>всего</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100,000</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bookmarkStart w:id="67" w:name="__DdeLink__35053_1310453084"/>
            <w:r>
              <w:rPr>
                <w:rFonts w:eastAsia="Calibri" w:cs="Times New Roman" w:ascii="Times New Roman" w:hAnsi="Times New Roman"/>
                <w:kern w:val="0"/>
                <w:sz w:val="21"/>
                <w:szCs w:val="21"/>
                <w:lang w:val="ru-RU" w:bidi="ar-SA"/>
              </w:rPr>
              <w:t>0,0000</w:t>
            </w:r>
            <w:bookmarkEnd w:id="67"/>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0,000</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50,000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50,000</w:t>
            </w:r>
          </w:p>
        </w:tc>
      </w:tr>
      <w:tr>
        <w:trPr>
          <w:trHeight w:val="360" w:hRule="atLeast"/>
        </w:trPr>
        <w:tc>
          <w:tcPr>
            <w:tcW w:w="67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425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bookmarkStart w:id="68" w:name="__DdeLink__38583_1310453084"/>
            <w:r>
              <w:rPr>
                <w:rFonts w:eastAsia="Calibri" w:cs="Times New Roman" w:ascii="Times New Roman" w:hAnsi="Times New Roman"/>
                <w:kern w:val="0"/>
                <w:sz w:val="21"/>
                <w:szCs w:val="21"/>
                <w:lang w:val="ru-RU" w:bidi="ar-SA"/>
              </w:rPr>
              <w:t>бюджет муниципального округа</w:t>
            </w:r>
            <w:bookmarkEnd w:id="68"/>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100,000</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0, 0000</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0,000</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bookmarkStart w:id="69" w:name="__DdeLink__4379_3537015317"/>
            <w:r>
              <w:rPr>
                <w:rFonts w:eastAsia="Calibri" w:cs="Times New Roman" w:ascii="Times New Roman" w:hAnsi="Times New Roman"/>
                <w:kern w:val="0"/>
                <w:sz w:val="21"/>
                <w:szCs w:val="21"/>
                <w:lang w:val="ru-RU" w:bidi="ar-SA"/>
              </w:rPr>
              <w:t>0,000</w:t>
            </w:r>
            <w:bookmarkEnd w:id="69"/>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50,000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50,000</w:t>
            </w:r>
          </w:p>
        </w:tc>
      </w:tr>
      <w:tr>
        <w:trPr>
          <w:trHeight w:val="321" w:hRule="atLeast"/>
        </w:trPr>
        <w:tc>
          <w:tcPr>
            <w:tcW w:w="675" w:type="dxa"/>
            <w:vMerge w:val="restart"/>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rPr>
                <w:sz w:val="21"/>
                <w:szCs w:val="21"/>
              </w:rPr>
            </w:pPr>
            <w:r>
              <w:rPr>
                <w:rFonts w:eastAsia="Calibri" w:cs="Times New Roman" w:ascii="Times New Roman" w:hAnsi="Times New Roman"/>
                <w:kern w:val="0"/>
                <w:sz w:val="21"/>
                <w:szCs w:val="21"/>
                <w:lang w:val="ru-RU" w:bidi="ar-SA"/>
              </w:rPr>
              <w:t>1.2.2</w:t>
            </w:r>
          </w:p>
        </w:tc>
        <w:tc>
          <w:tcPr>
            <w:tcW w:w="4255" w:type="dxa"/>
            <w:vMerge w:val="restart"/>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rPr>
                <w:sz w:val="21"/>
                <w:szCs w:val="21"/>
              </w:rPr>
            </w:pPr>
            <w:r>
              <w:rPr>
                <w:rFonts w:eastAsia="Calibri" w:cs="Times New Roman" w:ascii="Times New Roman" w:hAnsi="Times New Roman"/>
                <w:kern w:val="0"/>
                <w:sz w:val="21"/>
                <w:szCs w:val="21"/>
                <w:lang w:val="ru-RU" w:bidi="ar-SA"/>
              </w:rPr>
              <w:t>Проведение мероприятий по капитальному ремонту помещений муниципальной собственности, всего</w:t>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b/>
                <w:bCs/>
                <w:kern w:val="0"/>
                <w:sz w:val="21"/>
                <w:szCs w:val="21"/>
                <w:lang w:val="ru-RU" w:bidi="ar-SA"/>
              </w:rPr>
              <w:t>всего</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bookmarkStart w:id="70" w:name="__DdeLink__3988_3804696806"/>
            <w:r>
              <w:rPr>
                <w:rFonts w:eastAsia="Calibri" w:cs="Times New Roman" w:ascii="Times New Roman" w:hAnsi="Times New Roman"/>
                <w:b/>
                <w:bCs/>
                <w:kern w:val="0"/>
                <w:sz w:val="21"/>
                <w:szCs w:val="21"/>
                <w:lang w:val="ru-RU" w:bidi="ar-SA"/>
              </w:rPr>
              <w:t>17619, 852</w:t>
            </w:r>
            <w:bookmarkEnd w:id="70"/>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bookmarkStart w:id="71" w:name="__DdeLink__35055_1310453084"/>
            <w:r>
              <w:rPr>
                <w:rFonts w:eastAsia="Calibri" w:cs="Times New Roman" w:ascii="Times New Roman" w:hAnsi="Times New Roman"/>
                <w:b/>
                <w:bCs/>
                <w:kern w:val="0"/>
                <w:sz w:val="21"/>
                <w:szCs w:val="21"/>
                <w:lang w:val="ru-RU" w:bidi="ar-SA"/>
              </w:rPr>
              <w:t>477,297</w:t>
            </w:r>
            <w:bookmarkEnd w:id="71"/>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b/>
                <w:bCs/>
                <w:kern w:val="0"/>
                <w:sz w:val="21"/>
                <w:szCs w:val="21"/>
                <w:lang w:val="ru-RU" w:bidi="ar-SA"/>
              </w:rPr>
              <w:t>4092,555</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4250,000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4000,000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4800,000</w:t>
            </w:r>
          </w:p>
        </w:tc>
      </w:tr>
      <w:tr>
        <w:trPr>
          <w:trHeight w:val="398" w:hRule="atLeast"/>
        </w:trPr>
        <w:tc>
          <w:tcPr>
            <w:tcW w:w="67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425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бюджет муниципального округа</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eastAsia="Calibri" w:cs="Times New Roman"/>
                <w:kern w:val="0"/>
                <w:lang w:val="ru-RU" w:bidi="ar-SA"/>
              </w:rPr>
            </w:pPr>
            <w:r>
              <w:rPr>
                <w:rFonts w:eastAsia="Calibri" w:cs="Times New Roman" w:ascii="Times New Roman" w:hAnsi="Times New Roman"/>
                <w:kern w:val="0"/>
                <w:sz w:val="21"/>
                <w:szCs w:val="21"/>
                <w:lang w:val="ru-RU" w:bidi="ar-SA"/>
              </w:rPr>
              <w:t>17619, 852</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477,297</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bookmarkStart w:id="72" w:name="__DdeLink__3986_3804696806"/>
            <w:r>
              <w:rPr>
                <w:rFonts w:eastAsia="Calibri" w:cs="Times New Roman" w:ascii="Times New Roman" w:hAnsi="Times New Roman"/>
                <w:kern w:val="0"/>
                <w:sz w:val="21"/>
                <w:szCs w:val="21"/>
                <w:lang w:val="ru-RU" w:bidi="ar-SA"/>
              </w:rPr>
              <w:t>4092,555</w:t>
            </w:r>
            <w:bookmarkEnd w:id="72"/>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4250,000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4000,000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4800,000</w:t>
            </w:r>
          </w:p>
        </w:tc>
      </w:tr>
    </w:tbl>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ind w:hanging="0"/>
        <w:jc w:val="center"/>
        <w:rPr>
          <w:rFonts w:ascii="Times New Roman" w:hAnsi="Times New Roman"/>
          <w:sz w:val="24"/>
          <w:szCs w:val="24"/>
          <w:lang w:val="en-US"/>
        </w:rPr>
      </w:pPr>
      <w:r>
        <w:rPr>
          <w:rFonts w:ascii="Times New Roman" w:hAnsi="Times New Roman"/>
          <w:sz w:val="24"/>
          <w:szCs w:val="24"/>
          <w:lang w:val="en-US"/>
        </w:rPr>
        <w:t>3</w:t>
      </w:r>
    </w:p>
    <w:tbl>
      <w:tblPr>
        <w:tblStyle w:val="ae"/>
        <w:tblW w:w="15523"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75"/>
        <w:gridCol w:w="4255"/>
        <w:gridCol w:w="2014"/>
        <w:gridCol w:w="1901"/>
        <w:gridCol w:w="1260"/>
        <w:gridCol w:w="1301"/>
        <w:gridCol w:w="1490"/>
        <w:gridCol w:w="1329"/>
        <w:gridCol w:w="1296"/>
      </w:tblGrid>
      <w:tr>
        <w:trPr>
          <w:trHeight w:val="345" w:hRule="atLeast"/>
        </w:trPr>
        <w:tc>
          <w:tcPr>
            <w:tcW w:w="675"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1</w:t>
            </w:r>
          </w:p>
        </w:tc>
        <w:tc>
          <w:tcPr>
            <w:tcW w:w="4255"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2</w:t>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3</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4</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5</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6</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7</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8</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0"/>
                <w:szCs w:val="20"/>
              </w:rPr>
            </w:pPr>
            <w:r>
              <w:rPr>
                <w:rFonts w:eastAsia="Calibri" w:cs="Times New Roman" w:ascii="Times New Roman" w:hAnsi="Times New Roman"/>
                <w:kern w:val="0"/>
                <w:sz w:val="20"/>
                <w:szCs w:val="20"/>
                <w:lang w:val="ru-RU" w:bidi="ar-SA"/>
              </w:rPr>
              <w:t>9</w:t>
            </w:r>
          </w:p>
        </w:tc>
      </w:tr>
      <w:tr>
        <w:trPr>
          <w:trHeight w:val="540" w:hRule="atLeast"/>
        </w:trPr>
        <w:tc>
          <w:tcPr>
            <w:tcW w:w="675" w:type="dxa"/>
            <w:vMerge w:val="restart"/>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rPr>
                <w:sz w:val="21"/>
                <w:szCs w:val="21"/>
              </w:rPr>
            </w:pPr>
            <w:r>
              <w:rPr>
                <w:rFonts w:eastAsia="Calibri" w:cs="Times New Roman" w:ascii="Times New Roman" w:hAnsi="Times New Roman"/>
                <w:kern w:val="0"/>
                <w:sz w:val="21"/>
                <w:szCs w:val="21"/>
                <w:lang w:val="ru-RU" w:bidi="ar-SA"/>
              </w:rPr>
              <w:t>1.2.3</w:t>
            </w:r>
          </w:p>
        </w:tc>
        <w:tc>
          <w:tcPr>
            <w:tcW w:w="4255" w:type="dxa"/>
            <w:vMerge w:val="restart"/>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rPr>
                <w:sz w:val="21"/>
                <w:szCs w:val="21"/>
              </w:rPr>
            </w:pPr>
            <w:r>
              <w:rPr>
                <w:rFonts w:eastAsia="Calibri" w:cs="Times New Roman" w:ascii="Times New Roman" w:hAnsi="Times New Roman"/>
                <w:kern w:val="0"/>
                <w:sz w:val="21"/>
                <w:szCs w:val="21"/>
                <w:lang w:val="ru-RU" w:bidi="ar-SA"/>
              </w:rPr>
              <w:t>Ежемесячные платежи региональному оператору на капитальный ремонт общего долевого имущества муниципального жилищного фонда</w:t>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jc w:val="left"/>
              <w:rPr>
                <w:sz w:val="21"/>
                <w:szCs w:val="21"/>
              </w:rPr>
            </w:pPr>
            <w:bookmarkStart w:id="73" w:name="__DdeLink__38557_1310453084"/>
            <w:r>
              <w:rPr>
                <w:rFonts w:eastAsia="Calibri" w:cs="Times New Roman" w:ascii="Times New Roman" w:hAnsi="Times New Roman"/>
                <w:b/>
                <w:bCs/>
                <w:kern w:val="0"/>
                <w:sz w:val="21"/>
                <w:szCs w:val="21"/>
                <w:lang w:val="ru-RU" w:bidi="ar-SA"/>
              </w:rPr>
              <w:t>всего</w:t>
            </w:r>
            <w:bookmarkEnd w:id="73"/>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3760,682</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bookmarkStart w:id="74" w:name="__DdeLink__35057_1310453084"/>
            <w:r>
              <w:rPr>
                <w:rFonts w:eastAsia="Calibri" w:cs="Times New Roman" w:ascii="Times New Roman" w:hAnsi="Times New Roman"/>
                <w:b/>
                <w:bCs/>
                <w:kern w:val="0"/>
                <w:sz w:val="21"/>
                <w:szCs w:val="21"/>
                <w:lang w:val="ru-RU" w:bidi="ar-SA"/>
              </w:rPr>
              <w:t>5</w:t>
            </w:r>
            <w:bookmarkEnd w:id="74"/>
            <w:r>
              <w:rPr>
                <w:rFonts w:eastAsia="Calibri" w:cs="Times New Roman" w:ascii="Times New Roman" w:hAnsi="Times New Roman"/>
                <w:b/>
                <w:bCs/>
                <w:kern w:val="0"/>
                <w:sz w:val="21"/>
                <w:szCs w:val="21"/>
                <w:lang w:val="ru-RU" w:bidi="ar-SA"/>
              </w:rPr>
              <w:t>50,682</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b/>
                <w:bCs/>
                <w:kern w:val="0"/>
                <w:sz w:val="21"/>
                <w:szCs w:val="21"/>
                <w:lang w:val="ru-RU" w:bidi="ar-SA"/>
              </w:rPr>
              <w:t>720,000</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760,000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780,000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950,000</w:t>
            </w:r>
          </w:p>
        </w:tc>
      </w:tr>
      <w:tr>
        <w:trPr>
          <w:trHeight w:val="330" w:hRule="atLeast"/>
        </w:trPr>
        <w:tc>
          <w:tcPr>
            <w:tcW w:w="67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jc w:val="left"/>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4255" w:type="dxa"/>
            <w:vMerge w:val="continue"/>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jc w:val="left"/>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2014"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бюджет муниципального округа</w:t>
            </w:r>
          </w:p>
        </w:tc>
        <w:tc>
          <w:tcPr>
            <w:tcW w:w="19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3760,682</w:t>
            </w:r>
          </w:p>
        </w:tc>
        <w:tc>
          <w:tcPr>
            <w:tcW w:w="126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550,682</w:t>
            </w:r>
          </w:p>
        </w:tc>
        <w:tc>
          <w:tcPr>
            <w:tcW w:w="1301"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720,000</w:t>
            </w:r>
          </w:p>
        </w:tc>
        <w:tc>
          <w:tcPr>
            <w:tcW w:w="1490"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760,000</w:t>
            </w:r>
          </w:p>
        </w:tc>
        <w:tc>
          <w:tcPr>
            <w:tcW w:w="1329"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780,000</w:t>
            </w:r>
          </w:p>
        </w:tc>
        <w:tc>
          <w:tcPr>
            <w:tcW w:w="1296" w:type="dxa"/>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950,000</w:t>
            </w:r>
          </w:p>
        </w:tc>
      </w:tr>
      <w:tr>
        <w:trPr>
          <w:trHeight w:val="165" w:hRule="atLeast"/>
        </w:trPr>
        <w:tc>
          <w:tcPr>
            <w:tcW w:w="675" w:type="dxa"/>
            <w:vMerge w:val="restart"/>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left"/>
              <w:rPr>
                <w:sz w:val="21"/>
                <w:szCs w:val="21"/>
              </w:rPr>
            </w:pPr>
            <w:r>
              <w:rPr>
                <w:rFonts w:eastAsia="Calibri" w:cs="Times New Roman" w:ascii="Times New Roman" w:hAnsi="Times New Roman"/>
                <w:kern w:val="0"/>
                <w:sz w:val="21"/>
                <w:szCs w:val="21"/>
                <w:lang w:val="ru-RU" w:bidi="ar-SA"/>
              </w:rPr>
              <w:t>1.2.4</w:t>
            </w:r>
          </w:p>
        </w:tc>
        <w:tc>
          <w:tcPr>
            <w:tcW w:w="4255" w:type="dxa"/>
            <w:vMerge w:val="restart"/>
            <w:tcBorders>
              <w:top w:val="nil"/>
            </w:tcBorders>
          </w:tcPr>
          <w:p>
            <w:pPr>
              <w:pStyle w:val="Normal"/>
              <w:widowControl w:val="false"/>
              <w:suppressAutoHyphens w:val="true"/>
              <w:spacing w:lineRule="auto" w:line="240" w:before="0" w:after="0"/>
              <w:ind w:hanging="0"/>
              <w:rPr>
                <w:sz w:val="21"/>
                <w:szCs w:val="21"/>
              </w:rPr>
            </w:pPr>
            <w:r>
              <w:rPr>
                <w:rFonts w:eastAsia="Times New Roman" w:cs="Times New Roman" w:ascii="Times New Roman" w:hAnsi="Times New Roman"/>
                <w:color w:val="000000" w:themeColor="text1"/>
                <w:kern w:val="0"/>
                <w:sz w:val="21"/>
                <w:szCs w:val="21"/>
                <w:lang w:val="ru-RU" w:eastAsia="ru-RU" w:bidi="ar-SA"/>
              </w:rPr>
              <w:t>Оплата взносов за потребление тепловой энергии в многоквартирных домов, в период отопительного сезона, пустующего (незаселенного) жилищного фонда, находящегося в собственности Партизанского муниципального округа</w:t>
            </w:r>
          </w:p>
        </w:tc>
        <w:tc>
          <w:tcPr>
            <w:tcW w:w="2014"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jc w:val="left"/>
              <w:rPr>
                <w:sz w:val="21"/>
                <w:szCs w:val="21"/>
              </w:rPr>
            </w:pPr>
            <w:r>
              <w:rPr>
                <w:rFonts w:eastAsia="Calibri" w:cs="Times New Roman" w:ascii="Times New Roman" w:hAnsi="Times New Roman"/>
                <w:b/>
                <w:bCs/>
                <w:kern w:val="0"/>
                <w:sz w:val="21"/>
                <w:szCs w:val="21"/>
                <w:lang w:val="ru-RU" w:bidi="ar-SA"/>
              </w:rPr>
              <w:t>всего</w:t>
            </w:r>
          </w:p>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left"/>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1901"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1190,783</w:t>
            </w:r>
          </w:p>
        </w:tc>
        <w:tc>
          <w:tcPr>
            <w:tcW w:w="1260"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eastAsia="Calibri" w:cs="Times New Roman"/>
                <w:kern w:val="0"/>
                <w:lang w:val="ru-RU" w:bidi="ar-SA"/>
              </w:rPr>
            </w:pPr>
            <w:r>
              <w:rPr>
                <w:rFonts w:eastAsia="Calibri" w:cs="Times New Roman" w:ascii="Times New Roman" w:hAnsi="Times New Roman"/>
                <w:kern w:val="0"/>
                <w:sz w:val="21"/>
                <w:szCs w:val="21"/>
                <w:lang w:val="ru-RU" w:bidi="ar-SA"/>
              </w:rPr>
              <w:t>0,000</w:t>
            </w:r>
          </w:p>
        </w:tc>
        <w:tc>
          <w:tcPr>
            <w:tcW w:w="1301"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b/>
                <w:bCs/>
                <w:kern w:val="0"/>
                <w:sz w:val="21"/>
                <w:szCs w:val="21"/>
                <w:lang w:val="ru-RU" w:bidi="ar-SA"/>
              </w:rPr>
              <w:t>100,783</w:t>
            </w:r>
          </w:p>
        </w:tc>
        <w:tc>
          <w:tcPr>
            <w:tcW w:w="1490"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360,000</w:t>
            </w:r>
          </w:p>
        </w:tc>
        <w:tc>
          <w:tcPr>
            <w:tcW w:w="1329"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350,000</w:t>
            </w:r>
          </w:p>
        </w:tc>
        <w:tc>
          <w:tcPr>
            <w:tcW w:w="1296"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380,000</w:t>
            </w:r>
          </w:p>
        </w:tc>
      </w:tr>
      <w:tr>
        <w:trPr>
          <w:trHeight w:val="165" w:hRule="atLeast"/>
        </w:trPr>
        <w:tc>
          <w:tcPr>
            <w:tcW w:w="675" w:type="dxa"/>
            <w:vMerge w:val="continue"/>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left"/>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4255" w:type="dxa"/>
            <w:vMerge w:val="continue"/>
            <w:tcBorders>
              <w:top w:val="nil"/>
            </w:tcBorders>
          </w:tcPr>
          <w:p>
            <w:pPr>
              <w:pStyle w:val="Normal"/>
              <w:widowControl w:val="false"/>
              <w:suppressAutoHyphens w:val="true"/>
              <w:spacing w:lineRule="auto" w:line="240" w:before="0" w:after="0"/>
              <w:ind w:hanging="0"/>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2014"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бюджет муниципального округа</w:t>
            </w:r>
          </w:p>
        </w:tc>
        <w:tc>
          <w:tcPr>
            <w:tcW w:w="1901"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1190,783</w:t>
            </w:r>
          </w:p>
        </w:tc>
        <w:tc>
          <w:tcPr>
            <w:tcW w:w="1260"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0,000</w:t>
            </w:r>
          </w:p>
        </w:tc>
        <w:tc>
          <w:tcPr>
            <w:tcW w:w="1301"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100,783</w:t>
            </w:r>
          </w:p>
        </w:tc>
        <w:tc>
          <w:tcPr>
            <w:tcW w:w="1490"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360,000</w:t>
            </w:r>
          </w:p>
        </w:tc>
        <w:tc>
          <w:tcPr>
            <w:tcW w:w="1329"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350,000</w:t>
            </w:r>
          </w:p>
        </w:tc>
        <w:tc>
          <w:tcPr>
            <w:tcW w:w="1296"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380,000</w:t>
            </w:r>
          </w:p>
        </w:tc>
      </w:tr>
      <w:tr>
        <w:trPr>
          <w:trHeight w:val="320" w:hRule="atLeast"/>
        </w:trPr>
        <w:tc>
          <w:tcPr>
            <w:tcW w:w="675" w:type="dxa"/>
            <w:vMerge w:val="restart"/>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left"/>
              <w:rPr>
                <w:sz w:val="21"/>
                <w:szCs w:val="21"/>
              </w:rPr>
            </w:pPr>
            <w:r>
              <w:rPr>
                <w:rFonts w:eastAsia="Calibri" w:cs="Times New Roman"/>
                <w:kern w:val="0"/>
                <w:sz w:val="21"/>
                <w:szCs w:val="21"/>
                <w:lang w:val="ru-RU" w:bidi="ar-SA"/>
              </w:rPr>
            </w:r>
          </w:p>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left"/>
              <w:rPr>
                <w:sz w:val="21"/>
                <w:szCs w:val="21"/>
              </w:rPr>
            </w:pPr>
            <w:r>
              <w:rPr>
                <w:rFonts w:eastAsia="Calibri" w:cs="Times New Roman" w:ascii="Times New Roman" w:hAnsi="Times New Roman"/>
                <w:kern w:val="0"/>
                <w:sz w:val="21"/>
                <w:szCs w:val="21"/>
                <w:lang w:val="ru-RU" w:bidi="ar-SA"/>
              </w:rPr>
              <w:t>1.2.5</w:t>
            </w:r>
          </w:p>
        </w:tc>
        <w:tc>
          <w:tcPr>
            <w:tcW w:w="4255" w:type="dxa"/>
            <w:vMerge w:val="restart"/>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left"/>
              <w:rPr>
                <w:sz w:val="21"/>
                <w:szCs w:val="21"/>
              </w:rPr>
            </w:pPr>
            <w:r>
              <w:rPr>
                <w:rFonts w:eastAsia="Calibri" w:cs="Times New Roman"/>
                <w:kern w:val="0"/>
                <w:sz w:val="21"/>
                <w:szCs w:val="21"/>
                <w:lang w:val="ru-RU" w:bidi="ar-SA"/>
              </w:rPr>
            </w:r>
          </w:p>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rPr>
                <w:sz w:val="21"/>
                <w:szCs w:val="21"/>
              </w:rPr>
            </w:pPr>
            <w:bookmarkStart w:id="75" w:name="__DdeLink__11839_3055810689"/>
            <w:r>
              <w:rPr>
                <w:rFonts w:eastAsia="Calibri" w:cs="Times New Roman" w:ascii="Times New Roman" w:hAnsi="Times New Roman"/>
                <w:kern w:val="0"/>
                <w:sz w:val="21"/>
                <w:szCs w:val="21"/>
                <w:lang w:val="ru-RU" w:bidi="ar-SA"/>
              </w:rPr>
              <w:t>Расходы</w:t>
            </w:r>
            <w:bookmarkStart w:id="76" w:name="__DdeLink__38593_1310453084"/>
            <w:r>
              <w:rPr>
                <w:rFonts w:eastAsia="Calibri" w:cs="Times New Roman" w:ascii="Times New Roman" w:hAnsi="Times New Roman"/>
                <w:kern w:val="0"/>
                <w:sz w:val="21"/>
                <w:szCs w:val="21"/>
                <w:lang w:val="ru-RU" w:bidi="ar-SA"/>
              </w:rPr>
              <w:t>, связанные с исполнением решений, принятых судебными органами</w:t>
            </w:r>
            <w:bookmarkEnd w:id="75"/>
            <w:bookmarkEnd w:id="76"/>
          </w:p>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left"/>
              <w:rPr>
                <w:sz w:val="21"/>
                <w:szCs w:val="21"/>
              </w:rPr>
            </w:pPr>
            <w:r>
              <w:rPr>
                <w:rFonts w:eastAsia="Calibri" w:cs="Times New Roman"/>
                <w:kern w:val="0"/>
                <w:sz w:val="21"/>
                <w:szCs w:val="21"/>
                <w:lang w:val="ru-RU" w:bidi="ar-SA"/>
              </w:rPr>
            </w:r>
          </w:p>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left"/>
              <w:rPr>
                <w:sz w:val="21"/>
                <w:szCs w:val="21"/>
              </w:rPr>
            </w:pPr>
            <w:r>
              <w:rPr>
                <w:rFonts w:eastAsia="Calibri" w:cs="Times New Roman"/>
                <w:kern w:val="0"/>
                <w:sz w:val="21"/>
                <w:szCs w:val="21"/>
                <w:lang w:val="ru-RU" w:bidi="ar-SA"/>
              </w:rPr>
            </w:r>
          </w:p>
        </w:tc>
        <w:tc>
          <w:tcPr>
            <w:tcW w:w="2014"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kern w:val="0"/>
                <w:sz w:val="21"/>
                <w:szCs w:val="21"/>
                <w:lang w:val="ru-RU" w:bidi="ar-SA"/>
              </w:rPr>
            </w:r>
          </w:p>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b/>
                <w:bCs/>
                <w:kern w:val="0"/>
                <w:sz w:val="21"/>
                <w:szCs w:val="21"/>
                <w:lang w:val="ru-RU" w:bidi="ar-SA"/>
              </w:rPr>
              <w:t>всего</w:t>
            </w:r>
          </w:p>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1901"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r>
          </w:p>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b/>
                <w:bCs/>
                <w:sz w:val="21"/>
                <w:szCs w:val="21"/>
              </w:rPr>
            </w:pPr>
            <w:r>
              <w:rPr>
                <w:rFonts w:eastAsia="Calibri" w:cs="Times New Roman" w:ascii="Times New Roman" w:hAnsi="Times New Roman"/>
                <w:b/>
                <w:bCs/>
                <w:kern w:val="0"/>
                <w:sz w:val="21"/>
                <w:szCs w:val="21"/>
                <w:lang w:val="ru-RU" w:bidi="ar-SA"/>
              </w:rPr>
              <w:t>13680,67</w:t>
            </w:r>
          </w:p>
        </w:tc>
        <w:tc>
          <w:tcPr>
            <w:tcW w:w="1260"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r>
          </w:p>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b/>
                <w:bCs/>
              </w:rPr>
            </w:pPr>
            <w:r>
              <w:rPr>
                <w:rFonts w:eastAsia="Calibri" w:cs="Times New Roman" w:ascii="Times New Roman" w:hAnsi="Times New Roman"/>
                <w:b/>
                <w:bCs/>
                <w:kern w:val="0"/>
                <w:sz w:val="21"/>
                <w:szCs w:val="21"/>
                <w:lang w:val="ru-RU" w:bidi="ar-SA"/>
              </w:rPr>
              <w:t>9830,67</w:t>
            </w:r>
          </w:p>
        </w:tc>
        <w:tc>
          <w:tcPr>
            <w:tcW w:w="1301"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r>
          </w:p>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b/>
                <w:bCs/>
              </w:rPr>
            </w:pPr>
            <w:r>
              <w:rPr>
                <w:rFonts w:eastAsia="Calibri" w:cs="Times New Roman" w:ascii="Times New Roman" w:hAnsi="Times New Roman"/>
                <w:b/>
                <w:bCs/>
                <w:kern w:val="0"/>
                <w:sz w:val="21"/>
                <w:szCs w:val="21"/>
                <w:lang w:val="ru-RU" w:bidi="ar-SA"/>
              </w:rPr>
              <w:t>3850,00</w:t>
            </w:r>
          </w:p>
        </w:tc>
        <w:tc>
          <w:tcPr>
            <w:tcW w:w="1490" w:type="dxa"/>
            <w:tcBorders>
              <w:top w:val="nil"/>
            </w:tcBorders>
          </w:tcPr>
          <w:p>
            <w:pPr>
              <w:pStyle w:val="Normal"/>
              <w:widowControl w:val="false"/>
              <w:suppressAutoHyphens w:val="true"/>
              <w:spacing w:lineRule="auto" w:line="240" w:before="0" w:after="0"/>
              <w:ind w:hanging="0"/>
              <w:jc w:val="center"/>
              <w:rPr>
                <w:rFonts w:ascii="Times New Roman" w:hAnsi="Times New Roman" w:eastAsia="Times New Roman"/>
                <w:sz w:val="21"/>
                <w:szCs w:val="21"/>
              </w:rPr>
            </w:pPr>
            <w:r>
              <w:rPr>
                <w:rFonts w:eastAsia="Times New Roman" w:cs="Times New Roman" w:ascii="Times New Roman" w:hAnsi="Times New Roman"/>
                <w:kern w:val="0"/>
                <w:sz w:val="21"/>
                <w:szCs w:val="21"/>
                <w:lang w:val="ru-RU" w:bidi="ar-SA"/>
              </w:rPr>
            </w:r>
          </w:p>
          <w:p>
            <w:pPr>
              <w:pStyle w:val="Normal"/>
              <w:widowControl w:val="false"/>
              <w:suppressAutoHyphens w:val="true"/>
              <w:spacing w:lineRule="auto" w:line="240" w:before="0" w:after="0"/>
              <w:ind w:hanging="0"/>
              <w:jc w:val="center"/>
              <w:rPr>
                <w:b/>
                <w:bCs/>
              </w:rPr>
            </w:pPr>
            <w:r>
              <w:rPr>
                <w:rFonts w:eastAsia="Times New Roman" w:cs="Times New Roman" w:ascii="Times New Roman" w:hAnsi="Times New Roman"/>
                <w:b/>
                <w:bCs/>
                <w:kern w:val="0"/>
                <w:sz w:val="21"/>
                <w:szCs w:val="21"/>
                <w:lang w:val="ru-RU" w:bidi="ar-SA"/>
              </w:rPr>
              <w:t>0,000</w:t>
            </w:r>
          </w:p>
        </w:tc>
        <w:tc>
          <w:tcPr>
            <w:tcW w:w="1329" w:type="dxa"/>
            <w:tcBorders>
              <w:top w:val="nil"/>
            </w:tcBorders>
          </w:tcPr>
          <w:p>
            <w:pPr>
              <w:pStyle w:val="Normal"/>
              <w:widowControl w:val="false"/>
              <w:suppressAutoHyphens w:val="true"/>
              <w:spacing w:lineRule="auto" w:line="240" w:before="0" w:after="0"/>
              <w:ind w:hanging="0"/>
              <w:jc w:val="center"/>
              <w:rPr>
                <w:rFonts w:ascii="Times New Roman" w:hAnsi="Times New Roman" w:eastAsia="Times New Roman"/>
                <w:sz w:val="21"/>
                <w:szCs w:val="21"/>
              </w:rPr>
            </w:pPr>
            <w:r>
              <w:rPr>
                <w:rFonts w:eastAsia="Times New Roman" w:cs="Times New Roman" w:ascii="Times New Roman" w:hAnsi="Times New Roman"/>
                <w:kern w:val="0"/>
                <w:sz w:val="21"/>
                <w:szCs w:val="21"/>
                <w:lang w:val="ru-RU" w:bidi="ar-SA"/>
              </w:rPr>
            </w:r>
          </w:p>
          <w:p>
            <w:pPr>
              <w:pStyle w:val="Normal"/>
              <w:widowControl w:val="false"/>
              <w:suppressAutoHyphens w:val="true"/>
              <w:spacing w:lineRule="auto" w:line="240" w:before="0" w:after="0"/>
              <w:ind w:hanging="0"/>
              <w:jc w:val="center"/>
              <w:rPr>
                <w:b/>
                <w:bCs/>
              </w:rPr>
            </w:pPr>
            <w:r>
              <w:rPr>
                <w:rFonts w:eastAsia="Times New Roman" w:cs="Times New Roman" w:ascii="Times New Roman" w:hAnsi="Times New Roman"/>
                <w:b/>
                <w:bCs/>
                <w:kern w:val="0"/>
                <w:sz w:val="21"/>
                <w:szCs w:val="21"/>
                <w:lang w:val="ru-RU" w:bidi="ar-SA"/>
              </w:rPr>
              <w:t>0,000</w:t>
            </w:r>
          </w:p>
        </w:tc>
        <w:tc>
          <w:tcPr>
            <w:tcW w:w="1296" w:type="dxa"/>
            <w:tcBorders>
              <w:top w:val="nil"/>
            </w:tcBorders>
          </w:tcPr>
          <w:p>
            <w:pPr>
              <w:pStyle w:val="Normal"/>
              <w:widowControl w:val="false"/>
              <w:suppressAutoHyphens w:val="true"/>
              <w:spacing w:lineRule="auto" w:line="240" w:before="0" w:after="0"/>
              <w:ind w:hanging="0"/>
              <w:jc w:val="center"/>
              <w:rPr>
                <w:rFonts w:ascii="Times New Roman" w:hAnsi="Times New Roman" w:eastAsia="Times New Roman"/>
                <w:sz w:val="21"/>
                <w:szCs w:val="21"/>
              </w:rPr>
            </w:pPr>
            <w:r>
              <w:rPr>
                <w:rFonts w:eastAsia="Times New Roman" w:cs="Times New Roman" w:ascii="Times New Roman" w:hAnsi="Times New Roman"/>
                <w:kern w:val="0"/>
                <w:sz w:val="21"/>
                <w:szCs w:val="21"/>
                <w:lang w:val="ru-RU" w:bidi="ar-SA"/>
              </w:rPr>
            </w:r>
          </w:p>
          <w:p>
            <w:pPr>
              <w:pStyle w:val="Normal"/>
              <w:widowControl w:val="false"/>
              <w:suppressAutoHyphens w:val="true"/>
              <w:spacing w:lineRule="auto" w:line="240" w:before="0" w:after="0"/>
              <w:ind w:hanging="0"/>
              <w:jc w:val="center"/>
              <w:rPr>
                <w:b/>
                <w:bCs/>
              </w:rPr>
            </w:pPr>
            <w:r>
              <w:rPr>
                <w:rFonts w:eastAsia="Times New Roman" w:cs="Times New Roman" w:ascii="Times New Roman" w:hAnsi="Times New Roman"/>
                <w:b/>
                <w:bCs/>
                <w:kern w:val="0"/>
                <w:sz w:val="21"/>
                <w:szCs w:val="21"/>
                <w:lang w:val="ru-RU" w:bidi="ar-SA"/>
              </w:rPr>
              <w:t>0,000</w:t>
            </w:r>
          </w:p>
        </w:tc>
      </w:tr>
      <w:tr>
        <w:trPr>
          <w:trHeight w:val="165" w:hRule="atLeast"/>
        </w:trPr>
        <w:tc>
          <w:tcPr>
            <w:tcW w:w="675" w:type="dxa"/>
            <w:vMerge w:val="continue"/>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left"/>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4255" w:type="dxa"/>
            <w:vMerge w:val="continue"/>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left"/>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2014"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бюджет муниципального округа</w:t>
            </w:r>
          </w:p>
        </w:tc>
        <w:tc>
          <w:tcPr>
            <w:tcW w:w="1901"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rFonts w:ascii="Times New Roman" w:hAnsi="Times New Roman"/>
                <w:sz w:val="21"/>
                <w:szCs w:val="21"/>
              </w:rPr>
            </w:pPr>
            <w:r>
              <w:rPr>
                <w:rFonts w:eastAsia="Calibri" w:cs="Times New Roman" w:ascii="Times New Roman" w:hAnsi="Times New Roman"/>
                <w:kern w:val="0"/>
                <w:sz w:val="21"/>
                <w:szCs w:val="21"/>
                <w:lang w:val="ru-RU" w:bidi="ar-SA"/>
              </w:rPr>
              <w:t>13680,67</w:t>
            </w:r>
          </w:p>
          <w:p>
            <w:pPr>
              <w:pStyle w:val="Normal"/>
              <w:widowControl w:val="false"/>
              <w:shd w:val="clear" w:color="auto" w:fill="FFFFFF"/>
              <w:tabs>
                <w:tab w:val="clear" w:pos="708"/>
                <w:tab w:val="center" w:pos="8093" w:leader="none"/>
                <w:tab w:val="left" w:pos="11869" w:leader="none"/>
              </w:tabs>
              <w:suppressAutoHyphens w:val="true"/>
              <w:spacing w:lineRule="auto" w:line="240" w:before="0" w:after="0"/>
              <w:jc w:val="center"/>
              <w:rPr>
                <w:rFonts w:ascii="Times New Roman" w:hAnsi="Times New Roman"/>
                <w:sz w:val="21"/>
                <w:szCs w:val="21"/>
              </w:rPr>
            </w:pPr>
            <w:r>
              <w:rPr>
                <w:rFonts w:eastAsia="Calibri" w:cs="Times New Roman" w:ascii="Times New Roman" w:hAnsi="Times New Roman"/>
                <w:kern w:val="0"/>
                <w:sz w:val="21"/>
                <w:szCs w:val="21"/>
                <w:lang w:val="ru-RU" w:bidi="ar-SA"/>
              </w:rPr>
            </w:r>
          </w:p>
        </w:tc>
        <w:tc>
          <w:tcPr>
            <w:tcW w:w="1260"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9830,67</w:t>
            </w:r>
          </w:p>
        </w:tc>
        <w:tc>
          <w:tcPr>
            <w:tcW w:w="1301" w:type="dxa"/>
            <w:tcBorders>
              <w:top w:val="nil"/>
            </w:tcBorders>
          </w:tcPr>
          <w:p>
            <w:pPr>
              <w:pStyle w:val="Normal"/>
              <w:widowControl w:val="false"/>
              <w:shd w:val="clear" w:color="auto" w:fill="FFFFFF"/>
              <w:tabs>
                <w:tab w:val="clear" w:pos="708"/>
                <w:tab w:val="center" w:pos="8093" w:leader="none"/>
                <w:tab w:val="left" w:pos="11869" w:leader="none"/>
              </w:tabs>
              <w:suppressAutoHyphens w:val="true"/>
              <w:spacing w:lineRule="auto" w:line="240" w:before="0" w:after="0"/>
              <w:ind w:hanging="0"/>
              <w:jc w:val="center"/>
              <w:rPr>
                <w:sz w:val="21"/>
                <w:szCs w:val="21"/>
              </w:rPr>
            </w:pPr>
            <w:r>
              <w:rPr>
                <w:rFonts w:eastAsia="Calibri" w:cs="Times New Roman" w:ascii="Times New Roman" w:hAnsi="Times New Roman"/>
                <w:kern w:val="0"/>
                <w:sz w:val="21"/>
                <w:szCs w:val="21"/>
                <w:lang w:val="ru-RU" w:bidi="ar-SA"/>
              </w:rPr>
              <w:t>3850,00</w:t>
            </w:r>
          </w:p>
        </w:tc>
        <w:tc>
          <w:tcPr>
            <w:tcW w:w="1490" w:type="dxa"/>
            <w:tcBorders>
              <w:top w:val="nil"/>
            </w:tcBorders>
          </w:tcPr>
          <w:p>
            <w:pPr>
              <w:pStyle w:val="Normal"/>
              <w:widowControl w:val="false"/>
              <w:suppressAutoHyphens w:val="true"/>
              <w:spacing w:lineRule="auto" w:line="240" w:before="0" w:after="0"/>
              <w:ind w:hanging="0"/>
              <w:jc w:val="center"/>
              <w:rPr>
                <w:rFonts w:ascii="Times New Roman" w:hAnsi="Times New Roman" w:eastAsia="Times New Roman"/>
                <w:sz w:val="21"/>
                <w:szCs w:val="21"/>
              </w:rPr>
            </w:pPr>
            <w:r>
              <w:rPr>
                <w:rFonts w:eastAsia="Times New Roman" w:cs="Times New Roman" w:ascii="Times New Roman" w:hAnsi="Times New Roman"/>
                <w:kern w:val="0"/>
                <w:sz w:val="21"/>
                <w:szCs w:val="21"/>
                <w:lang w:val="ru-RU" w:bidi="ar-SA"/>
              </w:rPr>
              <w:t>0,000</w:t>
            </w:r>
          </w:p>
        </w:tc>
        <w:tc>
          <w:tcPr>
            <w:tcW w:w="1329" w:type="dxa"/>
            <w:tcBorders>
              <w:top w:val="nil"/>
            </w:tcBorders>
          </w:tcPr>
          <w:p>
            <w:pPr>
              <w:pStyle w:val="Normal"/>
              <w:widowControl w:val="false"/>
              <w:suppressAutoHyphens w:val="true"/>
              <w:spacing w:lineRule="auto" w:line="240" w:before="0" w:after="0"/>
              <w:ind w:hanging="0"/>
              <w:jc w:val="center"/>
              <w:rPr>
                <w:rFonts w:ascii="Times New Roman" w:hAnsi="Times New Roman" w:eastAsia="Times New Roman"/>
                <w:sz w:val="21"/>
                <w:szCs w:val="21"/>
              </w:rPr>
            </w:pPr>
            <w:r>
              <w:rPr>
                <w:rFonts w:eastAsia="Times New Roman" w:cs="Times New Roman" w:ascii="Times New Roman" w:hAnsi="Times New Roman"/>
                <w:kern w:val="0"/>
                <w:sz w:val="21"/>
                <w:szCs w:val="21"/>
                <w:lang w:val="ru-RU" w:bidi="ar-SA"/>
              </w:rPr>
              <w:t>0,000</w:t>
            </w:r>
          </w:p>
        </w:tc>
        <w:tc>
          <w:tcPr>
            <w:tcW w:w="1296" w:type="dxa"/>
            <w:tcBorders>
              <w:top w:val="nil"/>
            </w:tcBorders>
          </w:tcPr>
          <w:p>
            <w:pPr>
              <w:pStyle w:val="Normal"/>
              <w:widowControl w:val="false"/>
              <w:suppressAutoHyphens w:val="true"/>
              <w:spacing w:lineRule="auto" w:line="240" w:before="0" w:after="0"/>
              <w:ind w:hanging="0"/>
              <w:jc w:val="center"/>
              <w:rPr>
                <w:rFonts w:ascii="Times New Roman" w:hAnsi="Times New Roman" w:eastAsia="Times New Roman"/>
                <w:sz w:val="21"/>
                <w:szCs w:val="21"/>
              </w:rPr>
            </w:pPr>
            <w:r>
              <w:rPr>
                <w:rFonts w:eastAsia="Times New Roman" w:cs="Times New Roman" w:ascii="Times New Roman" w:hAnsi="Times New Roman"/>
                <w:kern w:val="0"/>
                <w:sz w:val="21"/>
                <w:szCs w:val="21"/>
                <w:lang w:val="ru-RU" w:bidi="ar-SA"/>
              </w:rPr>
              <w:t>0,000</w:t>
            </w:r>
          </w:p>
        </w:tc>
      </w:tr>
    </w:tbl>
    <w:p>
      <w:pPr>
        <w:pStyle w:val="Normal"/>
        <w:ind w:left="6861" w:hanging="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ind w:left="6861" w:hanging="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ind w:left="6861" w:hanging="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ind w:hanging="0"/>
        <w:jc w:val="center"/>
        <w:rPr>
          <w:rFonts w:ascii="Times New Roman" w:hAnsi="Times New Roman" w:eastAsia="Times New Roman"/>
          <w:sz w:val="24"/>
          <w:szCs w:val="24"/>
        </w:rPr>
      </w:pPr>
      <w:r>
        <w:rPr>
          <w:rFonts w:eastAsia="Times New Roman" w:ascii="Times New Roman" w:hAnsi="Times New Roman"/>
          <w:sz w:val="24"/>
          <w:szCs w:val="24"/>
        </w:rPr>
        <w:t>_____________________</w:t>
      </w:r>
    </w:p>
    <w:p>
      <w:pPr>
        <w:pStyle w:val="Normal"/>
        <w:ind w:left="6861" w:hanging="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ind w:left="6861" w:hanging="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ind w:left="6861" w:hanging="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ind w:left="6861" w:hanging="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ind w:left="6861" w:hanging="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ind w:left="6861" w:hanging="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ind w:left="6861" w:hanging="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ind w:left="6861" w:hanging="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ind w:left="6861" w:hanging="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ind w:left="7201" w:hanging="0"/>
        <w:jc w:val="center"/>
        <w:rPr>
          <w:rFonts w:ascii="Times New Roman" w:hAnsi="Times New Roman" w:eastAsia="Times New Roman"/>
          <w:bCs/>
          <w:sz w:val="28"/>
          <w:szCs w:val="28"/>
          <w:lang w:val="en-US" w:eastAsia="ru-RU"/>
        </w:rPr>
      </w:pPr>
      <w:r>
        <w:rPr>
          <w:rFonts w:eastAsia="Times New Roman" w:ascii="Times New Roman" w:hAnsi="Times New Roman"/>
          <w:bCs/>
          <w:sz w:val="28"/>
          <w:szCs w:val="28"/>
          <w:lang w:val="en-US" w:eastAsia="ru-RU"/>
        </w:rPr>
      </w:r>
    </w:p>
    <w:p>
      <w:pPr>
        <w:pStyle w:val="Normal"/>
        <w:ind w:left="7201" w:hanging="0"/>
        <w:jc w:val="center"/>
        <w:rPr>
          <w:sz w:val="28"/>
          <w:szCs w:val="28"/>
          <w:lang w:val="en-US"/>
        </w:rPr>
      </w:pPr>
      <w:r>
        <w:rPr>
          <w:rFonts w:eastAsia="Times New Roman" w:ascii="Times New Roman" w:hAnsi="Times New Roman"/>
          <w:bCs/>
          <w:sz w:val="28"/>
          <w:szCs w:val="28"/>
          <w:lang w:eastAsia="ru-RU"/>
        </w:rPr>
        <w:t xml:space="preserve">Приложение № </w:t>
      </w:r>
      <w:r>
        <w:rPr>
          <w:rFonts w:eastAsia="Times New Roman" w:ascii="Times New Roman" w:hAnsi="Times New Roman"/>
          <w:bCs/>
          <w:sz w:val="28"/>
          <w:szCs w:val="28"/>
          <w:lang w:val="en-US" w:eastAsia="ru-RU"/>
        </w:rPr>
        <w:t>4</w:t>
      </w:r>
    </w:p>
    <w:p>
      <w:pPr>
        <w:pStyle w:val="Normal"/>
        <w:spacing w:lineRule="auto" w:line="240"/>
        <w:ind w:left="7201" w:hanging="0"/>
        <w:jc w:val="center"/>
        <w:rPr>
          <w:sz w:val="28"/>
          <w:szCs w:val="28"/>
        </w:rPr>
      </w:pPr>
      <w:r>
        <w:rPr>
          <w:rFonts w:eastAsia="Times New Roman" w:ascii="Times New Roman" w:hAnsi="Times New Roman"/>
          <w:color w:val="000000"/>
          <w:sz w:val="28"/>
          <w:szCs w:val="28"/>
          <w:lang w:eastAsia="ru-RU"/>
        </w:rPr>
        <w:t xml:space="preserve">к муниципальной программе </w:t>
      </w:r>
      <w:r>
        <w:rPr>
          <w:rFonts w:eastAsia="Times New Roman" w:ascii="Times New Roman" w:hAnsi="Times New Roman"/>
          <w:bCs/>
          <w:color w:val="000000"/>
          <w:sz w:val="28"/>
          <w:szCs w:val="28"/>
          <w:lang w:eastAsia="ru-RU"/>
        </w:rPr>
        <w:t>«Проведение мероприятий                              по строительству, реконструкции, ремонту и содержанию объектов муниципального жилищного фонда, переселению граждан                         из аварийного жилищного фонда в Партизанском муниципальном районе на 2023-2027 годы</w:t>
      </w:r>
      <w:r>
        <w:rPr>
          <w:rFonts w:eastAsia="Times New Roman" w:ascii="Times New Roman" w:hAnsi="Times New Roman"/>
          <w:color w:val="000000"/>
          <w:sz w:val="28"/>
          <w:szCs w:val="28"/>
          <w:lang w:eastAsia="ru-RU"/>
        </w:rPr>
        <w:t>», утвержденной постановлением администрации Партизанского муниципального района</w:t>
      </w:r>
    </w:p>
    <w:p>
      <w:pPr>
        <w:pStyle w:val="Normal"/>
        <w:shd w:val="clear" w:color="auto" w:fill="FFFFFF"/>
        <w:spacing w:lineRule="auto" w:line="240"/>
        <w:ind w:left="7201" w:hanging="0"/>
        <w:jc w:val="center"/>
        <w:rPr>
          <w:rFonts w:ascii="Times New Roman" w:hAnsi="Times New Roman"/>
          <w:bCs/>
          <w:color w:val="000000"/>
          <w:sz w:val="28"/>
          <w:szCs w:val="28"/>
        </w:rPr>
      </w:pPr>
      <w:r>
        <w:rPr>
          <w:rFonts w:ascii="Times New Roman" w:hAnsi="Times New Roman"/>
          <w:bCs/>
          <w:color w:val="000000"/>
          <w:sz w:val="28"/>
          <w:szCs w:val="28"/>
        </w:rPr>
        <w:t xml:space="preserve">      </w:t>
      </w:r>
      <w:r>
        <w:rPr>
          <w:rFonts w:ascii="Times New Roman" w:hAnsi="Times New Roman"/>
          <w:bCs/>
          <w:color w:val="000000"/>
          <w:sz w:val="28"/>
          <w:szCs w:val="28"/>
        </w:rPr>
        <w:t xml:space="preserve">от 14.09.2022 № 886 </w:t>
      </w:r>
      <w:r>
        <w:rPr>
          <w:rFonts w:eastAsia="Times New Roman" w:ascii="Times New Roman" w:hAnsi="Times New Roman"/>
          <w:bCs/>
          <w:color w:val="000000"/>
          <w:sz w:val="28"/>
          <w:szCs w:val="28"/>
          <w:lang w:eastAsia="ru-RU"/>
        </w:rPr>
        <w:t>(в редакции от 16.09.2024 № 1057)</w:t>
      </w:r>
    </w:p>
    <w:p>
      <w:pPr>
        <w:pStyle w:val="Normal"/>
        <w:ind w:left="6861" w:hanging="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ind w:left="6861" w:hanging="0"/>
        <w:jc w:val="center"/>
        <w:rPr>
          <w:rFonts w:ascii="Times New Roman" w:hAnsi="Times New Roman" w:eastAsia="Times New Roman"/>
          <w:sz w:val="24"/>
          <w:szCs w:val="24"/>
        </w:rPr>
      </w:pPr>
      <w:r>
        <w:rPr>
          <w:rFonts w:eastAsia="Times New Roman" w:ascii="Times New Roman" w:hAnsi="Times New Roman"/>
          <w:sz w:val="24"/>
          <w:szCs w:val="24"/>
        </w:rPr>
      </w:r>
    </w:p>
    <w:p>
      <w:pPr>
        <w:pStyle w:val="Normal"/>
        <w:widowControl w:val="false"/>
        <w:spacing w:lineRule="auto" w:line="240"/>
        <w:ind w:hanging="0"/>
        <w:jc w:val="center"/>
        <w:rPr>
          <w:rFonts w:ascii="Times New Roman" w:hAnsi="Times New Roman" w:eastAsia="Times New Roman"/>
          <w:b/>
          <w:sz w:val="24"/>
          <w:szCs w:val="24"/>
          <w:lang w:eastAsia="ru-RU"/>
        </w:rPr>
      </w:pPr>
      <w:bookmarkStart w:id="77" w:name="P540"/>
      <w:bookmarkEnd w:id="77"/>
      <w:r>
        <w:rPr>
          <w:rFonts w:eastAsia="Times New Roman" w:ascii="Times New Roman" w:hAnsi="Times New Roman"/>
          <w:b/>
          <w:sz w:val="24"/>
          <w:szCs w:val="24"/>
          <w:lang w:eastAsia="ru-RU"/>
        </w:rPr>
        <w:t>РЕСУРСНОЕ ОБЕСПЕЧЕНИЕ РЕАЛИЗАЦИИ МУНИЦИПАЛЬНОЙ ПРОГРАММЫ</w:t>
      </w:r>
    </w:p>
    <w:p>
      <w:pPr>
        <w:pStyle w:val="Normal"/>
        <w:widowControl w:val="false"/>
        <w:spacing w:lineRule="auto" w:line="240"/>
        <w:ind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ЗА СЧЕТ СРЕДСТВ БЮДЖЕТА ПАРТИЗАНСКОГО МУНИЦИПАЛЬНОГО ОКРУГА, (ТЫС. РУБ.)</w:t>
      </w:r>
    </w:p>
    <w:p>
      <w:pPr>
        <w:pStyle w:val="Normal"/>
        <w:widowControl w:val="false"/>
        <w:spacing w:lineRule="auto" w:line="240"/>
        <w:ind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widowControl w:val="false"/>
        <w:spacing w:lineRule="auto" w:line="240"/>
        <w:ind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 xml:space="preserve">«Проведение мероприятий по строительству, реконструкции, ремонту и содержанию объектов муниципального жилищного фонда, переселению граждан из аварийного жилищного фонда в Партизанском муниципальном округе на 2023-2027 годы» </w:t>
      </w:r>
    </w:p>
    <w:p>
      <w:pPr>
        <w:pStyle w:val="Normal"/>
        <w:widowControl w:val="false"/>
        <w:spacing w:lineRule="auto" w:line="240"/>
        <w:ind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(наименование муниципальной программы)</w:t>
      </w:r>
    </w:p>
    <w:p>
      <w:pPr>
        <w:pStyle w:val="Normal"/>
        <w:widowControl w:val="false"/>
        <w:spacing w:lineRule="auto" w:line="240"/>
        <w:ind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bl>
      <w:tblPr>
        <w:tblW w:w="15510" w:type="dxa"/>
        <w:jc w:val="left"/>
        <w:tblInd w:w="0" w:type="dxa"/>
        <w:tblLayout w:type="fixed"/>
        <w:tblCellMar>
          <w:top w:w="102" w:type="dxa"/>
          <w:left w:w="62" w:type="dxa"/>
          <w:bottom w:w="102" w:type="dxa"/>
          <w:right w:w="62" w:type="dxa"/>
        </w:tblCellMar>
        <w:tblLook w:noVBand="1" w:val="04a0" w:noHBand="0" w:lastColumn="0" w:firstColumn="1" w:lastRow="0" w:firstRow="1"/>
      </w:tblPr>
      <w:tblGrid>
        <w:gridCol w:w="629"/>
        <w:gridCol w:w="2716"/>
        <w:gridCol w:w="1875"/>
        <w:gridCol w:w="794"/>
        <w:gridCol w:w="678"/>
        <w:gridCol w:w="1303"/>
        <w:gridCol w:w="572"/>
        <w:gridCol w:w="1365"/>
        <w:gridCol w:w="1123"/>
        <w:gridCol w:w="1140"/>
        <w:gridCol w:w="1081"/>
        <w:gridCol w:w="1064"/>
        <w:gridCol w:w="1169"/>
      </w:tblGrid>
      <w:tr>
        <w:trPr/>
        <w:tc>
          <w:tcPr>
            <w:tcW w:w="629"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 xml:space="preserve">№ </w:t>
            </w:r>
            <w:r>
              <w:rPr>
                <w:rFonts w:eastAsia="Times New Roman" w:ascii="Times New Roman" w:hAnsi="Times New Roman"/>
                <w:sz w:val="24"/>
                <w:szCs w:val="24"/>
              </w:rPr>
              <w:t>п/п</w:t>
            </w:r>
          </w:p>
        </w:tc>
        <w:tc>
          <w:tcPr>
            <w:tcW w:w="2716"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Наименование</w:t>
            </w:r>
          </w:p>
        </w:tc>
        <w:tc>
          <w:tcPr>
            <w:tcW w:w="1875"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Ответственный исполнитель, соисполнители</w:t>
            </w:r>
          </w:p>
        </w:tc>
        <w:tc>
          <w:tcPr>
            <w:tcW w:w="3347" w:type="dxa"/>
            <w:gridSpan w:val="4"/>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Код бюджетной классификации</w:t>
            </w:r>
          </w:p>
        </w:tc>
        <w:tc>
          <w:tcPr>
            <w:tcW w:w="694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Расходы (тыс. руб.), годы</w:t>
            </w:r>
          </w:p>
        </w:tc>
      </w:tr>
      <w:tr>
        <w:trPr/>
        <w:tc>
          <w:tcPr>
            <w:tcW w:w="62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left"/>
              <w:rPr>
                <w:rFonts w:ascii="Times New Roman" w:hAnsi="Times New Roman" w:eastAsia="Times New Roman"/>
                <w:sz w:val="24"/>
                <w:szCs w:val="24"/>
              </w:rPr>
            </w:pPr>
            <w:r>
              <w:rPr>
                <w:rFonts w:eastAsia="Times New Roman" w:ascii="Times New Roman" w:hAnsi="Times New Roman"/>
                <w:sz w:val="24"/>
                <w:szCs w:val="24"/>
              </w:rPr>
            </w:r>
          </w:p>
        </w:tc>
        <w:tc>
          <w:tcPr>
            <w:tcW w:w="27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ind w:hanging="0"/>
              <w:jc w:val="left"/>
              <w:rPr>
                <w:rFonts w:ascii="Times New Roman" w:hAnsi="Times New Roman" w:eastAsia="Times New Roman"/>
                <w:sz w:val="24"/>
                <w:szCs w:val="24"/>
              </w:rPr>
            </w:pPr>
            <w:r>
              <w:rPr>
                <w:rFonts w:eastAsia="Times New Roman" w:ascii="Times New Roman" w:hAnsi="Times New Roman"/>
                <w:sz w:val="24"/>
                <w:szCs w:val="24"/>
              </w:rPr>
            </w:r>
          </w:p>
        </w:tc>
        <w:tc>
          <w:tcPr>
            <w:tcW w:w="187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ind w:hanging="0"/>
              <w:jc w:val="left"/>
              <w:rPr>
                <w:rFonts w:ascii="Times New Roman" w:hAnsi="Times New Roman" w:eastAsia="Times New Roman"/>
                <w:sz w:val="24"/>
                <w:szCs w:val="24"/>
              </w:rPr>
            </w:pPr>
            <w:r>
              <w:rPr>
                <w:rFonts w:eastAsia="Times New Roman" w:ascii="Times New Roman" w:hAnsi="Times New Roman"/>
                <w:sz w:val="24"/>
                <w:szCs w:val="24"/>
              </w:rPr>
            </w:r>
          </w:p>
        </w:tc>
        <w:tc>
          <w:tcPr>
            <w:tcW w:w="794" w:type="dxa"/>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ГРБС</w:t>
            </w:r>
          </w:p>
        </w:tc>
        <w:tc>
          <w:tcPr>
            <w:tcW w:w="678" w:type="dxa"/>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РзПр</w:t>
            </w:r>
          </w:p>
        </w:tc>
        <w:tc>
          <w:tcPr>
            <w:tcW w:w="1303" w:type="dxa"/>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ЦСР</w:t>
            </w:r>
          </w:p>
        </w:tc>
        <w:tc>
          <w:tcPr>
            <w:tcW w:w="572" w:type="dxa"/>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ВР</w:t>
            </w:r>
          </w:p>
        </w:tc>
        <w:tc>
          <w:tcPr>
            <w:tcW w:w="13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всего</w:t>
            </w:r>
          </w:p>
        </w:tc>
        <w:tc>
          <w:tcPr>
            <w:tcW w:w="11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2023</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2024</w:t>
            </w:r>
          </w:p>
        </w:tc>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2025</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2026</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2027</w:t>
            </w:r>
          </w:p>
        </w:tc>
      </w:tr>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1</w:t>
            </w:r>
          </w:p>
        </w:tc>
        <w:tc>
          <w:tcPr>
            <w:tcW w:w="27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3</w:t>
            </w:r>
          </w:p>
        </w:tc>
        <w:tc>
          <w:tcPr>
            <w:tcW w:w="794" w:type="dxa"/>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4</w:t>
            </w:r>
          </w:p>
        </w:tc>
        <w:tc>
          <w:tcPr>
            <w:tcW w:w="678" w:type="dxa"/>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5</w:t>
            </w:r>
          </w:p>
        </w:tc>
        <w:tc>
          <w:tcPr>
            <w:tcW w:w="1303" w:type="dxa"/>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6</w:t>
            </w:r>
          </w:p>
        </w:tc>
        <w:tc>
          <w:tcPr>
            <w:tcW w:w="572" w:type="dxa"/>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7</w:t>
            </w:r>
          </w:p>
        </w:tc>
        <w:tc>
          <w:tcPr>
            <w:tcW w:w="13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bookmarkStart w:id="78" w:name="P566"/>
            <w:bookmarkEnd w:id="78"/>
            <w:r>
              <w:rPr>
                <w:rFonts w:eastAsia="Times New Roman" w:ascii="Times New Roman" w:hAnsi="Times New Roman"/>
                <w:sz w:val="24"/>
                <w:szCs w:val="24"/>
              </w:rPr>
              <w:t>8</w:t>
            </w:r>
          </w:p>
        </w:tc>
        <w:tc>
          <w:tcPr>
            <w:tcW w:w="11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bookmarkStart w:id="79" w:name="P567"/>
            <w:bookmarkEnd w:id="79"/>
            <w:r>
              <w:rPr>
                <w:rFonts w:eastAsia="Times New Roman" w:ascii="Times New Roman" w:hAnsi="Times New Roman"/>
                <w:sz w:val="24"/>
                <w:szCs w:val="24"/>
              </w:rPr>
              <w:t>9</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bookmarkStart w:id="80" w:name="P568"/>
            <w:bookmarkEnd w:id="80"/>
            <w:r>
              <w:rPr>
                <w:rFonts w:eastAsia="Times New Roman" w:ascii="Times New Roman" w:hAnsi="Times New Roman"/>
                <w:sz w:val="24"/>
                <w:szCs w:val="24"/>
              </w:rPr>
              <w:t>10</w:t>
            </w:r>
          </w:p>
        </w:tc>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bookmarkStart w:id="81" w:name="P569"/>
            <w:bookmarkEnd w:id="81"/>
            <w:r>
              <w:rPr>
                <w:rFonts w:eastAsia="Times New Roman" w:ascii="Times New Roman" w:hAnsi="Times New Roman"/>
                <w:sz w:val="24"/>
                <w:szCs w:val="24"/>
              </w:rPr>
              <w:t>11</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12</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13</w:t>
            </w:r>
          </w:p>
        </w:tc>
      </w:tr>
      <w:tr>
        <w:trPr>
          <w:trHeight w:val="2871" w:hRule="atLeast"/>
          <w:cantSplit w:val="true"/>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left"/>
              <w:rPr>
                <w:rFonts w:ascii="Times New Roman" w:hAnsi="Times New Roman" w:eastAsia="Times New Roman"/>
              </w:rPr>
            </w:pPr>
            <w:r>
              <w:rPr>
                <w:rFonts w:eastAsia="Times New Roman" w:ascii="Times New Roman" w:hAnsi="Times New Roman"/>
              </w:rPr>
            </w:r>
          </w:p>
        </w:tc>
        <w:tc>
          <w:tcPr>
            <w:tcW w:w="2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ind w:hanging="0"/>
              <w:jc w:val="center"/>
              <w:rPr/>
            </w:pPr>
            <w:r>
              <w:rPr>
                <w:rFonts w:eastAsia="Times New Roman" w:ascii="Times New Roman" w:hAnsi="Times New Roman"/>
              </w:rPr>
              <w:t>Муниципальная программа "Проведение мероприятий по строительству, реконструкции, ремонту                и содержанию объектов муниципального жилищного фонда, переселению граждан из аварийного жилищного фонда в Партизанском муниципальном округе                   на 2023-2027 годы»</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ind w:hanging="0"/>
              <w:jc w:val="center"/>
              <w:rPr/>
            </w:pPr>
            <w:bookmarkStart w:id="82" w:name="__DdeLink__38589_1310453084"/>
            <w:r>
              <w:rPr>
                <w:rFonts w:eastAsia="Times New Roman" w:ascii="Times New Roman" w:hAnsi="Times New Roman"/>
              </w:rPr>
              <w:t>Отдел жилищного фонда, управление архитектуры, строительства и проектных работ</w:t>
            </w:r>
            <w:bookmarkEnd w:id="82"/>
            <w:r>
              <w:rPr>
                <w:rFonts w:eastAsia="Times New Roman" w:ascii="Times New Roman" w:hAnsi="Times New Roman"/>
              </w:rPr>
              <w:t>,                                  Управление по распоряжению муниципальной собственностью</w:t>
            </w:r>
          </w:p>
          <w:p>
            <w:pPr>
              <w:pStyle w:val="Normal"/>
              <w:widowControl w:val="false"/>
              <w:spacing w:lineRule="auto" w:line="216"/>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16"/>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16"/>
              <w:ind w:hanging="0"/>
              <w:jc w:val="center"/>
              <w:rPr>
                <w:rFonts w:ascii="Times New Roman" w:hAnsi="Times New Roman" w:eastAsia="Times New Roman"/>
              </w:rPr>
            </w:pPr>
            <w:r>
              <w:rPr>
                <w:rFonts w:eastAsia="Times New Roman" w:ascii="Times New Roman" w:hAnsi="Times New Roman"/>
              </w:rPr>
            </w:r>
          </w:p>
        </w:tc>
        <w:tc>
          <w:tcPr>
            <w:tcW w:w="794" w:type="dxa"/>
            <w:tcBorders>
              <w:top w:val="single" w:sz="4" w:space="0" w:color="000000"/>
              <w:left w:val="single" w:sz="4" w:space="0" w:color="000000"/>
              <w:bottom w:val="single" w:sz="4" w:space="0" w:color="000000"/>
            </w:tcBorders>
            <w:vAlign w:val="center"/>
          </w:tcPr>
          <w:p>
            <w:pPr>
              <w:pStyle w:val="Normal"/>
              <w:widowControl w:val="false"/>
              <w:spacing w:lineRule="auto" w:line="216"/>
              <w:ind w:hanging="0"/>
              <w:jc w:val="center"/>
              <w:rPr/>
            </w:pPr>
            <w:r>
              <w:rPr>
                <w:rFonts w:eastAsia="Times New Roman" w:ascii="Times New Roman" w:hAnsi="Times New Roman"/>
              </w:rPr>
              <w:t>568</w:t>
            </w:r>
          </w:p>
        </w:tc>
        <w:tc>
          <w:tcPr>
            <w:tcW w:w="678" w:type="dxa"/>
            <w:tcBorders>
              <w:top w:val="single" w:sz="4" w:space="0" w:color="000000"/>
              <w:left w:val="single" w:sz="4" w:space="0" w:color="000000"/>
              <w:bottom w:val="single" w:sz="4" w:space="0" w:color="000000"/>
            </w:tcBorders>
            <w:vAlign w:val="center"/>
          </w:tcPr>
          <w:p>
            <w:pPr>
              <w:pStyle w:val="Normal"/>
              <w:widowControl w:val="false"/>
              <w:spacing w:lineRule="auto" w:line="216"/>
              <w:ind w:hanging="0"/>
              <w:jc w:val="center"/>
              <w:rPr/>
            </w:pPr>
            <w:r>
              <w:rPr>
                <w:rFonts w:eastAsia="Times New Roman" w:ascii="Times New Roman" w:hAnsi="Times New Roman"/>
              </w:rPr>
              <w:t>0501</w:t>
            </w:r>
          </w:p>
        </w:tc>
        <w:tc>
          <w:tcPr>
            <w:tcW w:w="1303" w:type="dxa"/>
            <w:tcBorders>
              <w:top w:val="single" w:sz="4" w:space="0" w:color="000000"/>
              <w:left w:val="single" w:sz="4" w:space="0" w:color="000000"/>
              <w:bottom w:val="single" w:sz="4" w:space="0" w:color="000000"/>
            </w:tcBorders>
            <w:vAlign w:val="center"/>
          </w:tcPr>
          <w:p>
            <w:pPr>
              <w:pStyle w:val="Normal"/>
              <w:widowControl w:val="false"/>
              <w:spacing w:lineRule="auto" w:line="216"/>
              <w:ind w:hanging="0"/>
              <w:jc w:val="center"/>
              <w:rPr/>
            </w:pPr>
            <w:r>
              <w:rPr>
                <w:rFonts w:eastAsia="Times New Roman" w:ascii="Times New Roman" w:hAnsi="Times New Roman"/>
              </w:rPr>
              <w:t>2500000000</w:t>
            </w:r>
          </w:p>
        </w:tc>
        <w:tc>
          <w:tcPr>
            <w:tcW w:w="572" w:type="dxa"/>
            <w:tcBorders>
              <w:top w:val="single" w:sz="4" w:space="0" w:color="000000"/>
              <w:left w:val="single" w:sz="4" w:space="0" w:color="000000"/>
              <w:bottom w:val="single" w:sz="4" w:space="0" w:color="000000"/>
            </w:tcBorders>
            <w:vAlign w:val="center"/>
          </w:tcPr>
          <w:p>
            <w:pPr>
              <w:pStyle w:val="Normal"/>
              <w:widowControl w:val="false"/>
              <w:spacing w:lineRule="auto" w:line="216"/>
              <w:ind w:hanging="0"/>
              <w:jc w:val="center"/>
              <w:rPr/>
            </w:pPr>
            <w:r>
              <w:rPr>
                <w:rFonts w:eastAsia="Times New Roman" w:ascii="Times New Roman" w:hAnsi="Times New Roman"/>
              </w:rPr>
              <w:t>000</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ind w:hanging="0"/>
              <w:jc w:val="center"/>
              <w:rPr/>
            </w:pPr>
            <w:r>
              <w:rPr>
                <w:rFonts w:eastAsia="Times New Roman" w:ascii="Times New Roman" w:hAnsi="Times New Roman"/>
              </w:rPr>
              <w:t>25368,93</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ind w:hanging="0"/>
              <w:jc w:val="center"/>
              <w:rPr/>
            </w:pPr>
            <w:r>
              <w:rPr>
                <w:rFonts w:eastAsia="Times New Roman" w:ascii="Times New Roman" w:hAnsi="Times New Roman"/>
              </w:rPr>
              <w:t>12930,90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ind w:hanging="0"/>
              <w:jc w:val="center"/>
              <w:rPr/>
            </w:pPr>
            <w:r>
              <w:rPr>
                <w:rFonts w:ascii="Times New Roman" w:hAnsi="Times New Roman"/>
              </w:rPr>
              <w:t>8664,531</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ind w:hanging="0"/>
              <w:jc w:val="center"/>
              <w:rPr>
                <w:rFonts w:ascii="Times New Roman" w:hAnsi="Times New Roman"/>
              </w:rPr>
            </w:pPr>
            <w:r>
              <w:rPr>
                <w:rFonts w:ascii="Times New Roman" w:hAnsi="Times New Roman"/>
              </w:rPr>
              <w:t>1650,000</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ind w:hanging="0"/>
              <w:jc w:val="center"/>
              <w:rPr>
                <w:rFonts w:ascii="Times New Roman" w:hAnsi="Times New Roman"/>
              </w:rPr>
            </w:pPr>
            <w:r>
              <w:rPr>
                <w:rFonts w:ascii="Times New Roman" w:hAnsi="Times New Roman"/>
              </w:rPr>
              <w:t>2123,500</w:t>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16"/>
              <w:ind w:hanging="0"/>
              <w:jc w:val="center"/>
              <w:rPr>
                <w:rFonts w:ascii="Times New Roman" w:hAnsi="Times New Roman"/>
              </w:rPr>
            </w:pPr>
            <w:r>
              <w:rPr>
                <w:rFonts w:ascii="Times New Roman" w:hAnsi="Times New Roman"/>
              </w:rPr>
              <w:t>0,000</w:t>
            </w:r>
          </w:p>
        </w:tc>
      </w:tr>
    </w:tbl>
    <w:p>
      <w:pPr>
        <w:pStyle w:val="Normal"/>
        <w:rPr/>
      </w:pPr>
      <w:r>
        <w:rPr/>
      </w:r>
    </w:p>
    <w:p>
      <w:pPr>
        <w:pStyle w:val="Normal"/>
        <w:jc w:val="center"/>
        <w:rPr>
          <w:rFonts w:ascii="Times New Roman" w:hAnsi="Times New Roman"/>
          <w:sz w:val="24"/>
          <w:szCs w:val="24"/>
        </w:rPr>
      </w:pPr>
      <w:r>
        <w:rPr>
          <w:rFonts w:ascii="Times New Roman" w:hAnsi="Times New Roman"/>
          <w:sz w:val="24"/>
          <w:szCs w:val="24"/>
        </w:rPr>
        <w:t>2</w:t>
      </w:r>
    </w:p>
    <w:tbl>
      <w:tblPr>
        <w:tblW w:w="15510" w:type="dxa"/>
        <w:jc w:val="left"/>
        <w:tblInd w:w="0" w:type="dxa"/>
        <w:tblLayout w:type="fixed"/>
        <w:tblCellMar>
          <w:top w:w="102" w:type="dxa"/>
          <w:left w:w="62" w:type="dxa"/>
          <w:bottom w:w="102" w:type="dxa"/>
          <w:right w:w="62" w:type="dxa"/>
        </w:tblCellMar>
        <w:tblLook w:noVBand="1" w:val="04a0" w:noHBand="0" w:lastColumn="0" w:firstColumn="1" w:lastRow="0" w:firstRow="1"/>
      </w:tblPr>
      <w:tblGrid>
        <w:gridCol w:w="629"/>
        <w:gridCol w:w="2716"/>
        <w:gridCol w:w="1875"/>
        <w:gridCol w:w="794"/>
        <w:gridCol w:w="678"/>
        <w:gridCol w:w="1303"/>
        <w:gridCol w:w="572"/>
        <w:gridCol w:w="1365"/>
        <w:gridCol w:w="1123"/>
        <w:gridCol w:w="1140"/>
        <w:gridCol w:w="1081"/>
        <w:gridCol w:w="1064"/>
        <w:gridCol w:w="1169"/>
      </w:tblGrid>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1</w:t>
            </w:r>
          </w:p>
        </w:tc>
        <w:tc>
          <w:tcPr>
            <w:tcW w:w="27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3</w:t>
            </w:r>
          </w:p>
        </w:tc>
        <w:tc>
          <w:tcPr>
            <w:tcW w:w="794" w:type="dxa"/>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4</w:t>
            </w:r>
          </w:p>
        </w:tc>
        <w:tc>
          <w:tcPr>
            <w:tcW w:w="678" w:type="dxa"/>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5</w:t>
            </w:r>
          </w:p>
        </w:tc>
        <w:tc>
          <w:tcPr>
            <w:tcW w:w="1303" w:type="dxa"/>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6</w:t>
            </w:r>
          </w:p>
        </w:tc>
        <w:tc>
          <w:tcPr>
            <w:tcW w:w="572" w:type="dxa"/>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7</w:t>
            </w:r>
          </w:p>
        </w:tc>
        <w:tc>
          <w:tcPr>
            <w:tcW w:w="13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8</w:t>
            </w:r>
          </w:p>
        </w:tc>
        <w:tc>
          <w:tcPr>
            <w:tcW w:w="11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9</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10</w:t>
            </w:r>
          </w:p>
        </w:tc>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11</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12</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13</w:t>
            </w:r>
          </w:p>
        </w:tc>
      </w:tr>
      <w:tr>
        <w:trPr>
          <w:trHeight w:val="1737" w:hRule="atLeast"/>
          <w:cantSplit w:val="true"/>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pPr>
            <w:r>
              <w:rPr>
                <w:rFonts w:eastAsia="Times New Roman" w:ascii="Times New Roman" w:hAnsi="Times New Roman"/>
              </w:rPr>
              <w:t>1.</w:t>
            </w:r>
          </w:p>
        </w:tc>
        <w:tc>
          <w:tcPr>
            <w:tcW w:w="2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rPr>
              <w:t>Обеспечение мероприятий  по переселению  граждан из аварийного жилищного фонда, расположенного на территории Партизанского муниципального округа, всего</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rPr>
              <w:t>Отдел жилищного фонда                                    Управление по распоряжению муниципальной собственностью</w:t>
            </w:r>
          </w:p>
        </w:tc>
        <w:tc>
          <w:tcPr>
            <w:tcW w:w="794" w:type="dxa"/>
            <w:tcBorders>
              <w:top w:val="single" w:sz="4" w:space="0" w:color="000000"/>
              <w:left w:val="single" w:sz="4" w:space="0" w:color="000000"/>
              <w:bottom w:val="single" w:sz="4" w:space="0" w:color="000000"/>
            </w:tcBorders>
            <w:vAlign w:val="center"/>
          </w:tcPr>
          <w:p>
            <w:pPr>
              <w:pStyle w:val="Normal"/>
              <w:widowControl w:val="false"/>
              <w:spacing w:lineRule="auto" w:line="276"/>
              <w:ind w:hanging="0"/>
              <w:jc w:val="center"/>
              <w:rPr/>
            </w:pPr>
            <w:r>
              <w:rPr>
                <w:rFonts w:eastAsia="Times New Roman" w:ascii="Times New Roman" w:hAnsi="Times New Roman"/>
              </w:rPr>
              <w:t>568</w:t>
            </w:r>
          </w:p>
        </w:tc>
        <w:tc>
          <w:tcPr>
            <w:tcW w:w="678" w:type="dxa"/>
            <w:tcBorders>
              <w:top w:val="single" w:sz="4" w:space="0" w:color="000000"/>
              <w:left w:val="single" w:sz="4" w:space="0" w:color="000000"/>
              <w:bottom w:val="single" w:sz="4" w:space="0" w:color="000000"/>
            </w:tcBorders>
            <w:vAlign w:val="center"/>
          </w:tcPr>
          <w:p>
            <w:pPr>
              <w:pStyle w:val="Normal"/>
              <w:widowControl w:val="false"/>
              <w:spacing w:lineRule="auto" w:line="276"/>
              <w:ind w:hanging="0"/>
              <w:jc w:val="center"/>
              <w:rPr/>
            </w:pPr>
            <w:r>
              <w:rPr>
                <w:rFonts w:eastAsia="Times New Roman" w:ascii="Times New Roman" w:hAnsi="Times New Roman"/>
              </w:rPr>
              <w:t>0501</w:t>
            </w:r>
          </w:p>
        </w:tc>
        <w:tc>
          <w:tcPr>
            <w:tcW w:w="1303" w:type="dxa"/>
            <w:tcBorders>
              <w:top w:val="single" w:sz="4" w:space="0" w:color="000000"/>
              <w:left w:val="single" w:sz="4" w:space="0" w:color="000000"/>
              <w:bottom w:val="single" w:sz="4" w:space="0" w:color="000000"/>
            </w:tcBorders>
            <w:vAlign w:val="center"/>
          </w:tcPr>
          <w:p>
            <w:pPr>
              <w:pStyle w:val="Normal"/>
              <w:widowControl w:val="false"/>
              <w:spacing w:lineRule="auto" w:line="276"/>
              <w:ind w:hanging="0"/>
              <w:jc w:val="center"/>
              <w:rPr/>
            </w:pPr>
            <w:r>
              <w:rPr>
                <w:rFonts w:eastAsia="Times New Roman" w:ascii="Times New Roman" w:hAnsi="Times New Roman"/>
              </w:rPr>
              <w:t>2500000000</w:t>
            </w:r>
          </w:p>
        </w:tc>
        <w:tc>
          <w:tcPr>
            <w:tcW w:w="572" w:type="dxa"/>
            <w:tcBorders>
              <w:top w:val="single" w:sz="4" w:space="0" w:color="000000"/>
              <w:left w:val="single" w:sz="4" w:space="0" w:color="000000"/>
              <w:bottom w:val="single" w:sz="4" w:space="0" w:color="000000"/>
            </w:tcBorders>
            <w:vAlign w:val="center"/>
          </w:tcPr>
          <w:p>
            <w:pPr>
              <w:pStyle w:val="Normal"/>
              <w:widowControl w:val="false"/>
              <w:spacing w:lineRule="auto" w:line="276"/>
              <w:ind w:hanging="0"/>
              <w:jc w:val="center"/>
              <w:rPr/>
            </w:pPr>
            <w:r>
              <w:rPr>
                <w:rFonts w:eastAsia="Times New Roman" w:ascii="Times New Roman" w:hAnsi="Times New Roman"/>
              </w:rPr>
              <w:t>000</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hanging="0"/>
              <w:jc w:val="center"/>
              <w:rPr/>
            </w:pPr>
            <w:r>
              <w:rPr>
                <w:rFonts w:eastAsia="Times New Roman" w:ascii="Times New Roman" w:hAnsi="Times New Roman"/>
              </w:rPr>
              <w:t>3639,373</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hanging="0"/>
              <w:jc w:val="center"/>
              <w:rPr/>
            </w:pPr>
            <w:r>
              <w:rPr>
                <w:rFonts w:eastAsia="Times New Roman" w:ascii="Times New Roman" w:hAnsi="Times New Roman"/>
              </w:rPr>
              <w:t>2072,249</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hanging="0"/>
              <w:jc w:val="center"/>
              <w:rPr/>
            </w:pPr>
            <w:r>
              <w:rPr>
                <w:rFonts w:ascii="Times New Roman" w:hAnsi="Times New Roman"/>
              </w:rPr>
              <w:t>1203,624</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hanging="0"/>
              <w:jc w:val="center"/>
              <w:rPr>
                <w:rFonts w:ascii="Times New Roman" w:hAnsi="Times New Roman"/>
              </w:rPr>
            </w:pPr>
            <w:r>
              <w:rPr>
                <w:rFonts w:ascii="Times New Roman" w:hAnsi="Times New Roman"/>
              </w:rPr>
              <w:t>0,000</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hanging="0"/>
              <w:jc w:val="center"/>
              <w:rPr>
                <w:rFonts w:ascii="Times New Roman" w:hAnsi="Times New Roman"/>
              </w:rPr>
            </w:pPr>
            <w:r>
              <w:rPr>
                <w:rFonts w:ascii="Times New Roman" w:hAnsi="Times New Roman"/>
              </w:rPr>
              <w:t>363,500</w:t>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hanging="0"/>
              <w:jc w:val="center"/>
              <w:rPr>
                <w:rFonts w:ascii="Times New Roman" w:hAnsi="Times New Roman"/>
              </w:rPr>
            </w:pPr>
            <w:r>
              <w:rPr>
                <w:rFonts w:ascii="Times New Roman" w:hAnsi="Times New Roman"/>
              </w:rPr>
              <w:t>0,000</w:t>
            </w:r>
          </w:p>
        </w:tc>
      </w:tr>
      <w:tr>
        <w:trPr>
          <w:trHeight w:val="1278" w:hRule="atLeast"/>
          <w:cantSplit w:val="true"/>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pPr>
            <w:r>
              <w:rPr>
                <w:rFonts w:ascii="Times New Roman" w:hAnsi="Times New Roman"/>
              </w:rPr>
              <w:t>1.1.</w:t>
            </w:r>
          </w:p>
        </w:tc>
        <w:tc>
          <w:tcPr>
            <w:tcW w:w="2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ascii="Times New Roman" w:hAnsi="Times New Roman"/>
              </w:rPr>
              <w:t xml:space="preserve">Приобретение жилых помещений в муниципальную собственность на территории Партизанского муниципального </w:t>
            </w:r>
            <w:r>
              <w:rPr>
                <w:rFonts w:eastAsia="Times New Roman" w:ascii="Times New Roman" w:hAnsi="Times New Roman"/>
              </w:rPr>
              <w:t>округа</w:t>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rPr>
              <w:t>Отдел жилищного фонда                                    Управление по распоряжению муниципальной собственностью</w:t>
            </w:r>
          </w:p>
        </w:tc>
        <w:tc>
          <w:tcPr>
            <w:tcW w:w="794" w:type="dxa"/>
            <w:tcBorders>
              <w:top w:val="single" w:sz="4" w:space="0" w:color="000000"/>
              <w:left w:val="single" w:sz="4" w:space="0" w:color="000000"/>
              <w:bottom w:val="single" w:sz="4" w:space="0" w:color="000000"/>
            </w:tcBorders>
            <w:vAlign w:val="center"/>
          </w:tcPr>
          <w:p>
            <w:pPr>
              <w:pStyle w:val="Normal"/>
              <w:widowControl w:val="false"/>
              <w:spacing w:lineRule="auto" w:line="276"/>
              <w:ind w:hanging="0"/>
              <w:jc w:val="center"/>
              <w:rPr/>
            </w:pPr>
            <w:r>
              <w:rPr>
                <w:rFonts w:eastAsia="Times New Roman" w:ascii="Times New Roman" w:hAnsi="Times New Roman"/>
              </w:rPr>
              <w:t>568</w:t>
            </w:r>
          </w:p>
        </w:tc>
        <w:tc>
          <w:tcPr>
            <w:tcW w:w="678" w:type="dxa"/>
            <w:tcBorders>
              <w:top w:val="single" w:sz="4" w:space="0" w:color="000000"/>
              <w:left w:val="single" w:sz="4" w:space="0" w:color="000000"/>
              <w:bottom w:val="single" w:sz="4" w:space="0" w:color="000000"/>
            </w:tcBorders>
            <w:vAlign w:val="center"/>
          </w:tcPr>
          <w:p>
            <w:pPr>
              <w:pStyle w:val="Normal"/>
              <w:widowControl w:val="false"/>
              <w:spacing w:lineRule="auto" w:line="276"/>
              <w:ind w:hanging="0"/>
              <w:jc w:val="center"/>
              <w:rPr/>
            </w:pPr>
            <w:r>
              <w:rPr>
                <w:rFonts w:eastAsia="Times New Roman" w:ascii="Times New Roman" w:hAnsi="Times New Roman"/>
              </w:rPr>
              <w:t>0501</w:t>
            </w:r>
          </w:p>
        </w:tc>
        <w:tc>
          <w:tcPr>
            <w:tcW w:w="1303" w:type="dxa"/>
            <w:tcBorders>
              <w:top w:val="single" w:sz="4" w:space="0" w:color="000000"/>
              <w:left w:val="single" w:sz="4" w:space="0" w:color="000000"/>
              <w:bottom w:val="single" w:sz="4" w:space="0" w:color="000000"/>
            </w:tcBorders>
            <w:vAlign w:val="center"/>
          </w:tcPr>
          <w:p>
            <w:pPr>
              <w:pStyle w:val="Normal"/>
              <w:widowControl w:val="false"/>
              <w:spacing w:lineRule="auto" w:line="276"/>
              <w:ind w:hanging="0"/>
              <w:jc w:val="center"/>
              <w:rPr/>
            </w:pPr>
            <w:r>
              <w:rPr>
                <w:rFonts w:eastAsia="Times New Roman" w:ascii="Times New Roman" w:hAnsi="Times New Roman"/>
              </w:rPr>
              <w:t>2590000000</w:t>
            </w:r>
          </w:p>
        </w:tc>
        <w:tc>
          <w:tcPr>
            <w:tcW w:w="572" w:type="dxa"/>
            <w:tcBorders>
              <w:top w:val="single" w:sz="4" w:space="0" w:color="000000"/>
              <w:left w:val="single" w:sz="4" w:space="0" w:color="000000"/>
              <w:bottom w:val="single" w:sz="4" w:space="0" w:color="000000"/>
            </w:tcBorders>
            <w:vAlign w:val="center"/>
          </w:tcPr>
          <w:p>
            <w:pPr>
              <w:pStyle w:val="Normal"/>
              <w:widowControl w:val="false"/>
              <w:spacing w:lineRule="auto" w:line="276"/>
              <w:ind w:hanging="0"/>
              <w:jc w:val="center"/>
              <w:rPr/>
            </w:pPr>
            <w:r>
              <w:rPr>
                <w:rFonts w:eastAsia="Times New Roman" w:ascii="Times New Roman" w:hAnsi="Times New Roman"/>
              </w:rPr>
              <w:t>000</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hanging="0"/>
              <w:jc w:val="center"/>
              <w:rPr>
                <w:rFonts w:ascii="Times New Roman" w:hAnsi="Times New Roman" w:eastAsia="Times New Roman"/>
              </w:rPr>
            </w:pPr>
            <w:r>
              <w:rPr>
                <w:rFonts w:eastAsia="Times New Roman" w:ascii="Times New Roman" w:hAnsi="Times New Roman"/>
              </w:rPr>
              <w:t>2722,873</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1815,249</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907,624</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0,000</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0,000</w:t>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0,000</w:t>
            </w:r>
          </w:p>
        </w:tc>
      </w:tr>
      <w:tr>
        <w:trPr>
          <w:trHeight w:val="734" w:hRule="atLeast"/>
          <w:cantSplit w:val="true"/>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center"/>
              <w:rPr/>
            </w:pPr>
            <w:r>
              <w:rPr>
                <w:rFonts w:eastAsia="Times New Roman" w:ascii="Times New Roman" w:hAnsi="Times New Roman"/>
              </w:rPr>
              <w:t>1.2.</w:t>
            </w:r>
          </w:p>
        </w:tc>
        <w:tc>
          <w:tcPr>
            <w:tcW w:w="2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rPr>
              <w:t>Снос аварийных домов</w:t>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rPr>
              <w:t>Отдел жилищного фонда</w:t>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tc>
        <w:tc>
          <w:tcPr>
            <w:tcW w:w="794" w:type="dxa"/>
            <w:tcBorders>
              <w:top w:val="single" w:sz="4" w:space="0" w:color="000000"/>
              <w:left w:val="single" w:sz="4" w:space="0" w:color="000000"/>
              <w:bottom w:val="single" w:sz="4" w:space="0" w:color="000000"/>
            </w:tcBorders>
            <w:vAlign w:val="center"/>
          </w:tcPr>
          <w:p>
            <w:pPr>
              <w:pStyle w:val="Normal"/>
              <w:widowControl w:val="false"/>
              <w:spacing w:lineRule="auto" w:line="276"/>
              <w:ind w:hanging="0"/>
              <w:jc w:val="center"/>
              <w:rPr/>
            </w:pPr>
            <w:r>
              <w:rPr>
                <w:rFonts w:eastAsia="Times New Roman" w:ascii="Times New Roman" w:hAnsi="Times New Roman"/>
              </w:rPr>
              <w:t>568</w:t>
            </w:r>
          </w:p>
        </w:tc>
        <w:tc>
          <w:tcPr>
            <w:tcW w:w="678" w:type="dxa"/>
            <w:tcBorders>
              <w:top w:val="single" w:sz="4" w:space="0" w:color="000000"/>
              <w:left w:val="single" w:sz="4" w:space="0" w:color="000000"/>
              <w:bottom w:val="single" w:sz="4" w:space="0" w:color="000000"/>
            </w:tcBorders>
            <w:vAlign w:val="center"/>
          </w:tcPr>
          <w:p>
            <w:pPr>
              <w:pStyle w:val="Normal"/>
              <w:widowControl w:val="false"/>
              <w:spacing w:lineRule="auto" w:line="276"/>
              <w:ind w:hanging="0"/>
              <w:jc w:val="center"/>
              <w:rPr/>
            </w:pPr>
            <w:r>
              <w:rPr>
                <w:rFonts w:eastAsia="Times New Roman" w:ascii="Times New Roman" w:hAnsi="Times New Roman"/>
              </w:rPr>
              <w:t>0501</w:t>
            </w:r>
          </w:p>
        </w:tc>
        <w:tc>
          <w:tcPr>
            <w:tcW w:w="1303" w:type="dxa"/>
            <w:tcBorders>
              <w:top w:val="single" w:sz="4" w:space="0" w:color="000000"/>
              <w:left w:val="single" w:sz="4" w:space="0" w:color="000000"/>
              <w:bottom w:val="single" w:sz="4" w:space="0" w:color="000000"/>
            </w:tcBorders>
            <w:vAlign w:val="center"/>
          </w:tcPr>
          <w:p>
            <w:pPr>
              <w:pStyle w:val="Normal"/>
              <w:widowControl w:val="false"/>
              <w:spacing w:lineRule="auto" w:line="276"/>
              <w:ind w:hanging="0"/>
              <w:jc w:val="center"/>
              <w:rPr/>
            </w:pPr>
            <w:r>
              <w:rPr>
                <w:rFonts w:eastAsia="Times New Roman" w:ascii="Times New Roman" w:hAnsi="Times New Roman"/>
              </w:rPr>
              <w:t>2590220280</w:t>
            </w:r>
          </w:p>
        </w:tc>
        <w:tc>
          <w:tcPr>
            <w:tcW w:w="572" w:type="dxa"/>
            <w:tcBorders>
              <w:top w:val="single" w:sz="4" w:space="0" w:color="000000"/>
              <w:left w:val="single" w:sz="4" w:space="0" w:color="000000"/>
              <w:bottom w:val="single" w:sz="4" w:space="0" w:color="000000"/>
            </w:tcBorders>
            <w:vAlign w:val="center"/>
          </w:tcPr>
          <w:p>
            <w:pPr>
              <w:pStyle w:val="Normal"/>
              <w:widowControl w:val="false"/>
              <w:spacing w:lineRule="auto" w:line="276"/>
              <w:ind w:hanging="0"/>
              <w:jc w:val="center"/>
              <w:rPr/>
            </w:pPr>
            <w:r>
              <w:rPr>
                <w:rFonts w:eastAsia="Times New Roman" w:ascii="Times New Roman" w:hAnsi="Times New Roman"/>
              </w:rPr>
              <w:t>244</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916,500</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257,000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296,000</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0,000</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363,500</w:t>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0,000</w:t>
            </w:r>
          </w:p>
        </w:tc>
      </w:tr>
      <w:tr>
        <w:trPr>
          <w:trHeight w:val="1134" w:hRule="atLeast"/>
          <w:cantSplit w:val="true"/>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left"/>
              <w:rPr/>
            </w:pPr>
            <w:r>
              <w:rPr>
                <w:rFonts w:eastAsia="Times New Roman" w:ascii="Times New Roman" w:hAnsi="Times New Roman"/>
              </w:rPr>
              <w:t>2.</w:t>
            </w:r>
          </w:p>
        </w:tc>
        <w:tc>
          <w:tcPr>
            <w:tcW w:w="2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rPr>
              <w:t>Отдельные мероприятия  муниципальной программы «Проведение мероприятий по строительству, реконструкции, ремонту               и содержанию объектов муниципального жилищного фонда, переселению граждан из аварийного жилищного фонда в Партизанском муниципальном округе              на 2023-2027 годы»</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rPr>
              <w:t>Отдел жилищного фонда, управление архитектуры, строительства                    и проектных работ</w:t>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tc>
        <w:tc>
          <w:tcPr>
            <w:tcW w:w="794" w:type="dxa"/>
            <w:tcBorders>
              <w:top w:val="single" w:sz="4" w:space="0" w:color="000000"/>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568</w:t>
            </w:r>
          </w:p>
        </w:tc>
        <w:tc>
          <w:tcPr>
            <w:tcW w:w="678" w:type="dxa"/>
            <w:tcBorders>
              <w:top w:val="single" w:sz="4" w:space="0" w:color="000000"/>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0501</w:t>
            </w:r>
          </w:p>
        </w:tc>
        <w:tc>
          <w:tcPr>
            <w:tcW w:w="1303" w:type="dxa"/>
            <w:tcBorders>
              <w:top w:val="single" w:sz="4" w:space="0" w:color="000000"/>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2590100000</w:t>
            </w:r>
          </w:p>
        </w:tc>
        <w:tc>
          <w:tcPr>
            <w:tcW w:w="572" w:type="dxa"/>
            <w:tcBorders>
              <w:top w:val="single" w:sz="4" w:space="0" w:color="000000"/>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000</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21729,56</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10858,649</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7460,907</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1650,000</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1760,000</w:t>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0,000</w:t>
            </w:r>
          </w:p>
        </w:tc>
      </w:tr>
    </w:tbl>
    <w:p>
      <w:pPr>
        <w:pStyle w:val="Normal"/>
        <w:rPr/>
      </w:pPr>
      <w:r>
        <w:rPr/>
      </w:r>
    </w:p>
    <w:p>
      <w:pPr>
        <w:pStyle w:val="Normal"/>
        <w:rPr/>
      </w:pPr>
      <w:r>
        <w:rPr/>
      </w:r>
    </w:p>
    <w:p>
      <w:pPr>
        <w:pStyle w:val="Normal"/>
        <w:rPr/>
      </w:pPr>
      <w:r>
        <w:rPr/>
      </w:r>
    </w:p>
    <w:p>
      <w:pPr>
        <w:pStyle w:val="Normal"/>
        <w:jc w:val="center"/>
        <w:rPr>
          <w:rFonts w:ascii="Times New Roman" w:hAnsi="Times New Roman"/>
          <w:sz w:val="24"/>
          <w:szCs w:val="24"/>
        </w:rPr>
      </w:pPr>
      <w:r>
        <w:rPr>
          <w:rFonts w:ascii="Times New Roman" w:hAnsi="Times New Roman"/>
          <w:sz w:val="24"/>
          <w:szCs w:val="24"/>
        </w:rPr>
        <w:t>3</w:t>
      </w:r>
    </w:p>
    <w:tbl>
      <w:tblPr>
        <w:tblW w:w="15510" w:type="dxa"/>
        <w:jc w:val="left"/>
        <w:tblInd w:w="0" w:type="dxa"/>
        <w:tblLayout w:type="fixed"/>
        <w:tblCellMar>
          <w:top w:w="102" w:type="dxa"/>
          <w:left w:w="62" w:type="dxa"/>
          <w:bottom w:w="102" w:type="dxa"/>
          <w:right w:w="62" w:type="dxa"/>
        </w:tblCellMar>
        <w:tblLook w:noVBand="1" w:val="04a0" w:noHBand="0" w:lastColumn="0" w:firstColumn="1" w:lastRow="0" w:firstRow="1"/>
      </w:tblPr>
      <w:tblGrid>
        <w:gridCol w:w="629"/>
        <w:gridCol w:w="2716"/>
        <w:gridCol w:w="1875"/>
        <w:gridCol w:w="794"/>
        <w:gridCol w:w="678"/>
        <w:gridCol w:w="1303"/>
        <w:gridCol w:w="572"/>
        <w:gridCol w:w="1365"/>
        <w:gridCol w:w="1123"/>
        <w:gridCol w:w="1140"/>
        <w:gridCol w:w="1081"/>
        <w:gridCol w:w="1064"/>
        <w:gridCol w:w="1169"/>
      </w:tblGrid>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1</w:t>
            </w:r>
          </w:p>
        </w:tc>
        <w:tc>
          <w:tcPr>
            <w:tcW w:w="27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3</w:t>
            </w:r>
          </w:p>
        </w:tc>
        <w:tc>
          <w:tcPr>
            <w:tcW w:w="794" w:type="dxa"/>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4</w:t>
            </w:r>
          </w:p>
        </w:tc>
        <w:tc>
          <w:tcPr>
            <w:tcW w:w="678" w:type="dxa"/>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5</w:t>
            </w:r>
          </w:p>
        </w:tc>
        <w:tc>
          <w:tcPr>
            <w:tcW w:w="1303" w:type="dxa"/>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6</w:t>
            </w:r>
          </w:p>
        </w:tc>
        <w:tc>
          <w:tcPr>
            <w:tcW w:w="572" w:type="dxa"/>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7</w:t>
            </w:r>
          </w:p>
        </w:tc>
        <w:tc>
          <w:tcPr>
            <w:tcW w:w="13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8</w:t>
            </w:r>
          </w:p>
        </w:tc>
        <w:tc>
          <w:tcPr>
            <w:tcW w:w="11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9</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10</w:t>
            </w:r>
          </w:p>
        </w:tc>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11</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12</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13</w:t>
            </w:r>
          </w:p>
        </w:tc>
      </w:tr>
      <w:tr>
        <w:trPr>
          <w:trHeight w:val="1117" w:hRule="atLeast"/>
          <w:cantSplit w:val="true"/>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left"/>
              <w:rPr/>
            </w:pPr>
            <w:r>
              <w:rPr>
                <w:rFonts w:eastAsia="Times New Roman" w:ascii="Times New Roman" w:hAnsi="Times New Roman"/>
              </w:rPr>
              <w:t>2.1</w:t>
            </w:r>
          </w:p>
        </w:tc>
        <w:tc>
          <w:tcPr>
            <w:tcW w:w="2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rPr>
              <w:t>Проведение мероприятий по обследованию муниципального жилищного фонда, выявлению аварийного                     и непригодного для проживания жилищного фонда</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rPr>
              <w:t>Отдел жилищного фонда, управление архитектуры, строительства                  и проектных работ</w:t>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tc>
        <w:tc>
          <w:tcPr>
            <w:tcW w:w="794" w:type="dxa"/>
            <w:tcBorders>
              <w:top w:val="single" w:sz="4" w:space="0" w:color="000000"/>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568</w:t>
            </w:r>
          </w:p>
        </w:tc>
        <w:tc>
          <w:tcPr>
            <w:tcW w:w="678" w:type="dxa"/>
            <w:tcBorders>
              <w:top w:val="single" w:sz="4" w:space="0" w:color="000000"/>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0501</w:t>
            </w:r>
          </w:p>
        </w:tc>
        <w:tc>
          <w:tcPr>
            <w:tcW w:w="1303" w:type="dxa"/>
            <w:tcBorders>
              <w:top w:val="single" w:sz="4" w:space="0" w:color="000000"/>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2590120150</w:t>
            </w:r>
          </w:p>
        </w:tc>
        <w:tc>
          <w:tcPr>
            <w:tcW w:w="572" w:type="dxa"/>
            <w:tcBorders>
              <w:top w:val="single" w:sz="4" w:space="0" w:color="000000"/>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240</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50,000</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0,000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0,00</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0,000</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50,000</w:t>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0,000</w:t>
            </w:r>
          </w:p>
        </w:tc>
      </w:tr>
      <w:tr>
        <w:trPr>
          <w:trHeight w:val="1145" w:hRule="atLeast"/>
          <w:cantSplit w:val="true"/>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left"/>
              <w:rPr/>
            </w:pPr>
            <w:r>
              <w:rPr>
                <w:rFonts w:eastAsia="Times New Roman" w:ascii="Times New Roman" w:hAnsi="Times New Roman"/>
              </w:rPr>
              <w:t>2.2</w:t>
            </w:r>
          </w:p>
        </w:tc>
        <w:tc>
          <w:tcPr>
            <w:tcW w:w="2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rPr>
              <w:t>Проведение мероприятий по капитальному ремонту помещений муниципальной собственности, всего</w:t>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rPr>
              <w:t>Отдел жилищного фонда, управление архитектуры, строительства и проектных работ</w:t>
            </w:r>
          </w:p>
        </w:tc>
        <w:tc>
          <w:tcPr>
            <w:tcW w:w="794" w:type="dxa"/>
            <w:tcBorders>
              <w:top w:val="single" w:sz="4" w:space="0" w:color="000000"/>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568</w:t>
            </w:r>
          </w:p>
        </w:tc>
        <w:tc>
          <w:tcPr>
            <w:tcW w:w="678" w:type="dxa"/>
            <w:tcBorders>
              <w:top w:val="single" w:sz="4" w:space="0" w:color="000000"/>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0501</w:t>
            </w:r>
          </w:p>
        </w:tc>
        <w:tc>
          <w:tcPr>
            <w:tcW w:w="1303" w:type="dxa"/>
            <w:tcBorders>
              <w:top w:val="single" w:sz="4" w:space="0" w:color="000000"/>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bookmarkStart w:id="83" w:name="__DdeLink__4615_3537015317"/>
            <w:bookmarkStart w:id="84" w:name="__DdeLink__4618_3537015317"/>
            <w:r>
              <w:rPr>
                <w:rFonts w:ascii="Times New Roman" w:hAnsi="Times New Roman"/>
              </w:rPr>
              <w:t>2590120150</w:t>
            </w:r>
            <w:bookmarkEnd w:id="83"/>
            <w:bookmarkEnd w:id="84"/>
          </w:p>
        </w:tc>
        <w:tc>
          <w:tcPr>
            <w:tcW w:w="572" w:type="dxa"/>
            <w:tcBorders>
              <w:top w:val="single" w:sz="4" w:space="0" w:color="000000"/>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243</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5027,421</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477,297</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2840,124</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830,000</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880,000</w:t>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0,000</w:t>
            </w:r>
          </w:p>
        </w:tc>
      </w:tr>
      <w:tr>
        <w:trPr>
          <w:trHeight w:val="1134" w:hRule="atLeast"/>
          <w:cantSplit w:val="true"/>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ind w:hanging="0"/>
              <w:jc w:val="left"/>
              <w:rPr/>
            </w:pPr>
            <w:r>
              <w:rPr>
                <w:rFonts w:eastAsia="Times New Roman" w:ascii="Times New Roman" w:hAnsi="Times New Roman"/>
              </w:rPr>
              <w:t>2.3</w:t>
            </w:r>
          </w:p>
        </w:tc>
        <w:tc>
          <w:tcPr>
            <w:tcW w:w="27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rPr>
              <w:t>Ежемесячные платежи региональному оператору на капитальный ремонт общего долевого имущества муниципального жилищного фонда</w:t>
            </w:r>
          </w:p>
        </w:tc>
        <w:tc>
          <w:tcPr>
            <w:tcW w:w="18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bookmarkStart w:id="85" w:name="__DdeLink__38591_1310453084"/>
            <w:r>
              <w:rPr>
                <w:rFonts w:eastAsia="Times New Roman" w:ascii="Times New Roman" w:hAnsi="Times New Roman"/>
              </w:rPr>
              <w:t>Отдел жилищного фонда</w:t>
            </w:r>
            <w:bookmarkEnd w:id="85"/>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tc>
        <w:tc>
          <w:tcPr>
            <w:tcW w:w="794" w:type="dxa"/>
            <w:tcBorders>
              <w:top w:val="single" w:sz="4" w:space="0" w:color="000000"/>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568</w:t>
            </w:r>
          </w:p>
        </w:tc>
        <w:tc>
          <w:tcPr>
            <w:tcW w:w="678" w:type="dxa"/>
            <w:tcBorders>
              <w:top w:val="single" w:sz="4" w:space="0" w:color="000000"/>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0501</w:t>
            </w:r>
          </w:p>
        </w:tc>
        <w:tc>
          <w:tcPr>
            <w:tcW w:w="1303" w:type="dxa"/>
            <w:tcBorders>
              <w:top w:val="single" w:sz="4" w:space="0" w:color="000000"/>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2590120150</w:t>
            </w:r>
          </w:p>
        </w:tc>
        <w:tc>
          <w:tcPr>
            <w:tcW w:w="572" w:type="dxa"/>
            <w:tcBorders>
              <w:top w:val="single" w:sz="4" w:space="0" w:color="000000"/>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244</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2720,682</w:t>
            </w:r>
          </w:p>
        </w:tc>
        <w:tc>
          <w:tcPr>
            <w:tcW w:w="11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550,682</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720,00</w:t>
            </w:r>
          </w:p>
        </w:tc>
        <w:tc>
          <w:tcPr>
            <w:tcW w:w="10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720,000</w:t>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730,000</w:t>
            </w:r>
          </w:p>
        </w:tc>
        <w:tc>
          <w:tcPr>
            <w:tcW w:w="11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0,000</w:t>
            </w:r>
          </w:p>
        </w:tc>
      </w:tr>
      <w:tr>
        <w:trPr>
          <w:trHeight w:val="1134" w:hRule="atLeast"/>
          <w:cantSplit w:val="true"/>
        </w:trPr>
        <w:tc>
          <w:tcPr>
            <w:tcW w:w="629" w:type="dxa"/>
            <w:tcBorders>
              <w:left w:val="single" w:sz="4" w:space="0" w:color="000000"/>
              <w:bottom w:val="single" w:sz="4" w:space="0" w:color="000000"/>
              <w:right w:val="single" w:sz="4" w:space="0" w:color="000000"/>
            </w:tcBorders>
          </w:tcPr>
          <w:p>
            <w:pPr>
              <w:pStyle w:val="Normal"/>
              <w:widowControl w:val="false"/>
              <w:spacing w:lineRule="auto" w:line="240"/>
              <w:ind w:hanging="0"/>
              <w:jc w:val="left"/>
              <w:rPr/>
            </w:pPr>
            <w:r>
              <w:rPr>
                <w:rFonts w:eastAsia="Times New Roman" w:ascii="Times New Roman" w:hAnsi="Times New Roman"/>
              </w:rPr>
              <w:t>2.4</w:t>
            </w:r>
          </w:p>
        </w:tc>
        <w:tc>
          <w:tcPr>
            <w:tcW w:w="2716"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color w:val="000000" w:themeColor="text1"/>
                <w:lang w:eastAsia="ru-RU"/>
              </w:rPr>
              <w:t>Оплата взносов за потребление тепловой энергии в многоквартирных домов,                в период отопительного сезона, пустующего (незаселенного) жилищного фонда, находящегося в собственности Партизанского муниципального округа</w:t>
            </w:r>
          </w:p>
        </w:tc>
        <w:tc>
          <w:tcPr>
            <w:tcW w:w="1875"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bookmarkStart w:id="86" w:name="__DdeLink__38595_1310453084"/>
            <w:r>
              <w:rPr>
                <w:rFonts w:eastAsia="Times New Roman" w:ascii="Times New Roman" w:hAnsi="Times New Roman"/>
              </w:rPr>
              <w:t>Отдел жилищного фонда</w:t>
            </w:r>
            <w:bookmarkEnd w:id="86"/>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tc>
        <w:tc>
          <w:tcPr>
            <w:tcW w:w="794" w:type="dxa"/>
            <w:tcBorders>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568</w:t>
            </w:r>
          </w:p>
        </w:tc>
        <w:tc>
          <w:tcPr>
            <w:tcW w:w="678" w:type="dxa"/>
            <w:tcBorders>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0501</w:t>
            </w:r>
          </w:p>
        </w:tc>
        <w:tc>
          <w:tcPr>
            <w:tcW w:w="1303" w:type="dxa"/>
            <w:tcBorders>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2590120150</w:t>
            </w:r>
          </w:p>
        </w:tc>
        <w:tc>
          <w:tcPr>
            <w:tcW w:w="572" w:type="dxa"/>
            <w:tcBorders>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244</w:t>
            </w:r>
          </w:p>
        </w:tc>
        <w:tc>
          <w:tcPr>
            <w:tcW w:w="1365"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300,783</w:t>
            </w:r>
          </w:p>
        </w:tc>
        <w:tc>
          <w:tcPr>
            <w:tcW w:w="1123"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0,000</w:t>
            </w:r>
          </w:p>
        </w:tc>
        <w:tc>
          <w:tcPr>
            <w:tcW w:w="1140"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100,783</w:t>
            </w:r>
          </w:p>
        </w:tc>
        <w:tc>
          <w:tcPr>
            <w:tcW w:w="1081"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100,000</w:t>
            </w:r>
          </w:p>
        </w:tc>
        <w:tc>
          <w:tcPr>
            <w:tcW w:w="1064"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100,000</w:t>
            </w:r>
          </w:p>
        </w:tc>
        <w:tc>
          <w:tcPr>
            <w:tcW w:w="1169"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0,000</w:t>
            </w:r>
          </w:p>
        </w:tc>
      </w:tr>
    </w:tbl>
    <w:p>
      <w:pPr>
        <w:pStyle w:val="Normal"/>
        <w:rPr/>
      </w:pPr>
      <w:r>
        <w:rPr/>
      </w:r>
    </w:p>
    <w:p>
      <w:pPr>
        <w:pStyle w:val="Normal"/>
        <w:jc w:val="center"/>
        <w:rPr>
          <w:rFonts w:ascii="Times New Roman" w:hAnsi="Times New Roman"/>
          <w:sz w:val="24"/>
          <w:szCs w:val="24"/>
        </w:rPr>
      </w:pPr>
      <w:r>
        <w:rPr>
          <w:rFonts w:ascii="Times New Roman" w:hAnsi="Times New Roman"/>
          <w:sz w:val="24"/>
          <w:szCs w:val="24"/>
        </w:rPr>
      </w:r>
    </w:p>
    <w:p>
      <w:pPr>
        <w:pStyle w:val="Normal"/>
        <w:jc w:val="center"/>
        <w:rPr>
          <w:rFonts w:ascii="Times New Roman" w:hAnsi="Times New Roman"/>
          <w:sz w:val="24"/>
          <w:szCs w:val="24"/>
        </w:rPr>
      </w:pPr>
      <w:r>
        <w:rPr>
          <w:rFonts w:ascii="Times New Roman" w:hAnsi="Times New Roman"/>
          <w:sz w:val="24"/>
          <w:szCs w:val="24"/>
        </w:rPr>
      </w:r>
    </w:p>
    <w:p>
      <w:pPr>
        <w:pStyle w:val="Normal"/>
        <w:ind w:hanging="0"/>
        <w:jc w:val="center"/>
        <w:rPr>
          <w:rFonts w:ascii="Times New Roman" w:hAnsi="Times New Roman"/>
          <w:sz w:val="24"/>
          <w:szCs w:val="24"/>
        </w:rPr>
      </w:pPr>
      <w:r>
        <w:rPr>
          <w:rFonts w:ascii="Times New Roman" w:hAnsi="Times New Roman"/>
          <w:sz w:val="24"/>
          <w:szCs w:val="24"/>
        </w:rPr>
        <w:t>4</w:t>
      </w:r>
    </w:p>
    <w:tbl>
      <w:tblPr>
        <w:tblW w:w="15510" w:type="dxa"/>
        <w:jc w:val="left"/>
        <w:tblInd w:w="0" w:type="dxa"/>
        <w:tblLayout w:type="fixed"/>
        <w:tblCellMar>
          <w:top w:w="102" w:type="dxa"/>
          <w:left w:w="62" w:type="dxa"/>
          <w:bottom w:w="102" w:type="dxa"/>
          <w:right w:w="62" w:type="dxa"/>
        </w:tblCellMar>
        <w:tblLook w:noVBand="1" w:val="04a0" w:noHBand="0" w:lastColumn="0" w:firstColumn="1" w:lastRow="0" w:firstRow="1"/>
      </w:tblPr>
      <w:tblGrid>
        <w:gridCol w:w="629"/>
        <w:gridCol w:w="2716"/>
        <w:gridCol w:w="1875"/>
        <w:gridCol w:w="794"/>
        <w:gridCol w:w="678"/>
        <w:gridCol w:w="1303"/>
        <w:gridCol w:w="572"/>
        <w:gridCol w:w="1365"/>
        <w:gridCol w:w="1123"/>
        <w:gridCol w:w="1140"/>
        <w:gridCol w:w="1081"/>
        <w:gridCol w:w="1064"/>
        <w:gridCol w:w="1169"/>
      </w:tblGrid>
      <w:tr>
        <w:trPr/>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1</w:t>
            </w:r>
          </w:p>
        </w:tc>
        <w:tc>
          <w:tcPr>
            <w:tcW w:w="271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2</w:t>
            </w:r>
          </w:p>
        </w:tc>
        <w:tc>
          <w:tcPr>
            <w:tcW w:w="18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3</w:t>
            </w:r>
          </w:p>
        </w:tc>
        <w:tc>
          <w:tcPr>
            <w:tcW w:w="794" w:type="dxa"/>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4</w:t>
            </w:r>
          </w:p>
        </w:tc>
        <w:tc>
          <w:tcPr>
            <w:tcW w:w="678" w:type="dxa"/>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5</w:t>
            </w:r>
          </w:p>
        </w:tc>
        <w:tc>
          <w:tcPr>
            <w:tcW w:w="1303" w:type="dxa"/>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6</w:t>
            </w:r>
          </w:p>
        </w:tc>
        <w:tc>
          <w:tcPr>
            <w:tcW w:w="572" w:type="dxa"/>
            <w:tcBorders>
              <w:top w:val="single" w:sz="4" w:space="0" w:color="000000"/>
              <w:left w:val="single" w:sz="4" w:space="0" w:color="000000"/>
              <w:bottom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7</w:t>
            </w:r>
          </w:p>
        </w:tc>
        <w:tc>
          <w:tcPr>
            <w:tcW w:w="13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8</w:t>
            </w:r>
          </w:p>
        </w:tc>
        <w:tc>
          <w:tcPr>
            <w:tcW w:w="112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9</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10</w:t>
            </w:r>
          </w:p>
        </w:tc>
        <w:tc>
          <w:tcPr>
            <w:tcW w:w="10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11</w:t>
            </w:r>
          </w:p>
        </w:tc>
        <w:tc>
          <w:tcPr>
            <w:tcW w:w="10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12</w:t>
            </w:r>
          </w:p>
        </w:tc>
        <w:tc>
          <w:tcPr>
            <w:tcW w:w="11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16"/>
              <w:ind w:hanging="0"/>
              <w:jc w:val="center"/>
              <w:rPr>
                <w:rFonts w:ascii="Times New Roman" w:hAnsi="Times New Roman" w:eastAsia="Times New Roman"/>
                <w:sz w:val="24"/>
                <w:szCs w:val="24"/>
              </w:rPr>
            </w:pPr>
            <w:r>
              <w:rPr>
                <w:rFonts w:eastAsia="Times New Roman" w:ascii="Times New Roman" w:hAnsi="Times New Roman"/>
                <w:sz w:val="24"/>
                <w:szCs w:val="24"/>
              </w:rPr>
              <w:t>13</w:t>
            </w:r>
          </w:p>
        </w:tc>
      </w:tr>
      <w:tr>
        <w:trPr>
          <w:trHeight w:val="283" w:hRule="atLeast"/>
          <w:cantSplit w:val="true"/>
        </w:trPr>
        <w:tc>
          <w:tcPr>
            <w:tcW w:w="629" w:type="dxa"/>
            <w:vMerge w:val="restart"/>
            <w:tcBorders>
              <w:left w:val="single" w:sz="4" w:space="0" w:color="000000"/>
              <w:bottom w:val="single" w:sz="4" w:space="0" w:color="000000"/>
              <w:right w:val="single" w:sz="4" w:space="0" w:color="000000"/>
            </w:tcBorders>
          </w:tcPr>
          <w:p>
            <w:pPr>
              <w:pStyle w:val="Normal"/>
              <w:widowControl w:val="false"/>
              <w:spacing w:lineRule="auto" w:line="240"/>
              <w:ind w:hanging="0"/>
              <w:jc w:val="left"/>
              <w:rPr/>
            </w:pPr>
            <w:r>
              <w:rPr>
                <w:rFonts w:eastAsia="Times New Roman" w:ascii="Times New Roman" w:hAnsi="Times New Roman"/>
              </w:rPr>
              <w:t>2.5</w:t>
            </w:r>
          </w:p>
        </w:tc>
        <w:tc>
          <w:tcPr>
            <w:tcW w:w="2716"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Мероприятия, связанные                с исполнением</w:t>
            </w:r>
          </w:p>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 xml:space="preserve"> </w:t>
            </w:r>
            <w:r>
              <w:rPr>
                <w:rFonts w:ascii="Times New Roman" w:hAnsi="Times New Roman"/>
              </w:rPr>
              <w:t>решений, принятых судебными органами</w:t>
            </w:r>
          </w:p>
        </w:tc>
        <w:tc>
          <w:tcPr>
            <w:tcW w:w="1875"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Fonts w:eastAsia="Times New Roman" w:ascii="Times New Roman" w:hAnsi="Times New Roman"/>
              </w:rPr>
              <w:t>Отдел жилищного фонда</w:t>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p>
            <w:pPr>
              <w:pStyle w:val="Normal"/>
              <w:widowControl w:val="false"/>
              <w:spacing w:lineRule="auto" w:line="240"/>
              <w:ind w:hanging="0"/>
              <w:jc w:val="center"/>
              <w:rPr>
                <w:rFonts w:ascii="Times New Roman" w:hAnsi="Times New Roman" w:eastAsia="Times New Roman"/>
              </w:rPr>
            </w:pPr>
            <w:r>
              <w:rPr>
                <w:rFonts w:eastAsia="Times New Roman" w:ascii="Times New Roman" w:hAnsi="Times New Roman"/>
              </w:rPr>
            </w:r>
          </w:p>
        </w:tc>
        <w:tc>
          <w:tcPr>
            <w:tcW w:w="794" w:type="dxa"/>
            <w:tcBorders>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r>
          </w:p>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568</w:t>
            </w:r>
          </w:p>
        </w:tc>
        <w:tc>
          <w:tcPr>
            <w:tcW w:w="678" w:type="dxa"/>
            <w:tcBorders>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r>
          </w:p>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0501</w:t>
            </w:r>
          </w:p>
        </w:tc>
        <w:tc>
          <w:tcPr>
            <w:tcW w:w="1303" w:type="dxa"/>
            <w:tcBorders>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r>
          </w:p>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2590320250</w:t>
            </w:r>
          </w:p>
        </w:tc>
        <w:tc>
          <w:tcPr>
            <w:tcW w:w="572" w:type="dxa"/>
            <w:tcBorders>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r>
          </w:p>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000</w:t>
            </w:r>
          </w:p>
        </w:tc>
        <w:tc>
          <w:tcPr>
            <w:tcW w:w="1365"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r>
          </w:p>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13630,67</w:t>
            </w:r>
          </w:p>
        </w:tc>
        <w:tc>
          <w:tcPr>
            <w:tcW w:w="1123"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r>
          </w:p>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9830,67,00</w:t>
            </w:r>
          </w:p>
        </w:tc>
        <w:tc>
          <w:tcPr>
            <w:tcW w:w="1140"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r>
          </w:p>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3800,000</w:t>
            </w:r>
          </w:p>
        </w:tc>
        <w:tc>
          <w:tcPr>
            <w:tcW w:w="1081"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r>
          </w:p>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0,000</w:t>
            </w:r>
          </w:p>
        </w:tc>
        <w:tc>
          <w:tcPr>
            <w:tcW w:w="1064"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r>
          </w:p>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0,000</w:t>
            </w:r>
          </w:p>
        </w:tc>
        <w:tc>
          <w:tcPr>
            <w:tcW w:w="1169"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r>
          </w:p>
          <w:p>
            <w:pPr>
              <w:pStyle w:val="Normal"/>
              <w:widowControl w:val="false"/>
              <w:shd w:val="clear" w:color="auto" w:fill="FFFFFF"/>
              <w:tabs>
                <w:tab w:val="clear" w:pos="708"/>
                <w:tab w:val="center" w:pos="8093" w:leader="none"/>
                <w:tab w:val="left" w:pos="11869" w:leader="none"/>
              </w:tabs>
              <w:spacing w:lineRule="auto" w:line="240"/>
              <w:ind w:hanging="0"/>
              <w:jc w:val="center"/>
              <w:rPr/>
            </w:pPr>
            <w:r>
              <w:rPr>
                <w:rFonts w:ascii="Times New Roman" w:hAnsi="Times New Roman"/>
              </w:rPr>
              <w:t>0,000</w:t>
            </w:r>
          </w:p>
        </w:tc>
      </w:tr>
      <w:tr>
        <w:trPr>
          <w:trHeight w:val="141" w:hRule="atLeast"/>
          <w:cantSplit w:val="true"/>
        </w:trPr>
        <w:tc>
          <w:tcPr>
            <w:tcW w:w="629" w:type="dxa"/>
            <w:vMerge w:val="continue"/>
            <w:tcBorders>
              <w:left w:val="single" w:sz="4" w:space="0" w:color="000000"/>
              <w:bottom w:val="single" w:sz="4" w:space="0" w:color="000000"/>
              <w:right w:val="single" w:sz="4" w:space="0" w:color="000000"/>
            </w:tcBorders>
          </w:tcPr>
          <w:p>
            <w:pPr>
              <w:pStyle w:val="Normal"/>
              <w:widowControl w:val="false"/>
              <w:spacing w:lineRule="auto" w:line="240"/>
              <w:ind w:hanging="0"/>
              <w:jc w:val="left"/>
              <w:rPr/>
            </w:pPr>
            <w:r>
              <w:rPr/>
            </w:r>
          </w:p>
        </w:tc>
        <w:tc>
          <w:tcPr>
            <w:tcW w:w="2716" w:type="dxa"/>
            <w:tcBorders>
              <w:left w:val="single" w:sz="4" w:space="0" w:color="000000"/>
              <w:bottom w:val="single" w:sz="4" w:space="0" w:color="000000"/>
              <w:right w:val="single" w:sz="4" w:space="0" w:color="000000"/>
            </w:tcBorders>
            <w:vAlign w:val="center"/>
          </w:tcPr>
          <w:p>
            <w:pPr>
              <w:pStyle w:val="ConsPlusNormal"/>
              <w:widowControl w:val="false"/>
              <w:jc w:val="center"/>
              <w:rPr>
                <w:szCs w:val="22"/>
              </w:rPr>
            </w:pPr>
            <w:r>
              <w:rPr>
                <w:rFonts w:cs="Times New Roman" w:ascii="Times New Roman" w:hAnsi="Times New Roman"/>
                <w:szCs w:val="22"/>
              </w:rPr>
              <w:t>Приобретение                                   в муниципальную собственность жилого помещения</w:t>
            </w:r>
          </w:p>
        </w:tc>
        <w:tc>
          <w:tcPr>
            <w:tcW w:w="1875" w:type="dxa"/>
            <w:tcBorders>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794" w:type="dxa"/>
            <w:tcBorders>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rPr/>
            </w:pPr>
            <w:r>
              <w:rPr>
                <w:rFonts w:ascii="Times New Roman" w:hAnsi="Times New Roman"/>
              </w:rPr>
              <w:t>568</w:t>
            </w:r>
          </w:p>
        </w:tc>
        <w:tc>
          <w:tcPr>
            <w:tcW w:w="678" w:type="dxa"/>
            <w:tcBorders>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rPr/>
            </w:pPr>
            <w:r>
              <w:rPr>
                <w:rFonts w:ascii="Times New Roman" w:hAnsi="Times New Roman"/>
              </w:rPr>
              <w:t>0501</w:t>
            </w:r>
          </w:p>
        </w:tc>
        <w:tc>
          <w:tcPr>
            <w:tcW w:w="1303" w:type="dxa"/>
            <w:tcBorders>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rPr/>
            </w:pPr>
            <w:r>
              <w:rPr>
                <w:rFonts w:ascii="Times New Roman" w:hAnsi="Times New Roman"/>
              </w:rPr>
              <w:t>2590320250</w:t>
            </w:r>
          </w:p>
        </w:tc>
        <w:tc>
          <w:tcPr>
            <w:tcW w:w="572" w:type="dxa"/>
            <w:tcBorders>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rPr/>
            </w:pPr>
            <w:r>
              <w:rPr>
                <w:rFonts w:ascii="Times New Roman" w:hAnsi="Times New Roman"/>
              </w:rPr>
              <w:t>412</w:t>
            </w:r>
          </w:p>
        </w:tc>
        <w:tc>
          <w:tcPr>
            <w:tcW w:w="1365"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bookmarkStart w:id="87" w:name="__DdeLink__5483_507722164"/>
            <w:r>
              <w:rPr>
                <w:rFonts w:ascii="Times New Roman" w:hAnsi="Times New Roman"/>
              </w:rPr>
              <w:t>7</w:t>
            </w:r>
            <w:bookmarkEnd w:id="87"/>
            <w:r>
              <w:rPr>
                <w:rFonts w:ascii="Times New Roman" w:hAnsi="Times New Roman"/>
              </w:rPr>
              <w:t>600,000</w:t>
            </w:r>
          </w:p>
        </w:tc>
        <w:tc>
          <w:tcPr>
            <w:tcW w:w="1123"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bookmarkStart w:id="88" w:name="__DdeLink__5475_507722164"/>
            <w:bookmarkStart w:id="89" w:name="__DdeLink__5458_507722164_Копия_1"/>
            <w:r>
              <w:rPr>
                <w:rFonts w:ascii="Times New Roman" w:hAnsi="Times New Roman"/>
              </w:rPr>
              <w:t>3800,000</w:t>
            </w:r>
            <w:bookmarkEnd w:id="88"/>
            <w:bookmarkEnd w:id="89"/>
          </w:p>
        </w:tc>
        <w:tc>
          <w:tcPr>
            <w:tcW w:w="1140"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bookmarkStart w:id="90" w:name="__DdeLink__5458_507722164_Копия_1_Копия_"/>
            <w:r>
              <w:rPr>
                <w:rFonts w:ascii="Times New Roman" w:hAnsi="Times New Roman"/>
              </w:rPr>
              <w:t>3800,000</w:t>
            </w:r>
            <w:bookmarkEnd w:id="90"/>
          </w:p>
        </w:tc>
        <w:tc>
          <w:tcPr>
            <w:tcW w:w="1081"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0,000</w:t>
            </w:r>
          </w:p>
        </w:tc>
        <w:tc>
          <w:tcPr>
            <w:tcW w:w="1064"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0,000</w:t>
            </w:r>
          </w:p>
        </w:tc>
        <w:tc>
          <w:tcPr>
            <w:tcW w:w="1169"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0,000</w:t>
            </w:r>
          </w:p>
        </w:tc>
      </w:tr>
      <w:tr>
        <w:trPr>
          <w:trHeight w:val="567" w:hRule="atLeast"/>
          <w:cantSplit w:val="true"/>
        </w:trPr>
        <w:tc>
          <w:tcPr>
            <w:tcW w:w="629" w:type="dxa"/>
            <w:vMerge w:val="continue"/>
            <w:tcBorders>
              <w:left w:val="single" w:sz="4" w:space="0" w:color="000000"/>
              <w:bottom w:val="single" w:sz="4" w:space="0" w:color="000000"/>
              <w:right w:val="single" w:sz="4" w:space="0" w:color="000000"/>
            </w:tcBorders>
          </w:tcPr>
          <w:p>
            <w:pPr>
              <w:pStyle w:val="Normal"/>
              <w:widowControl w:val="false"/>
              <w:spacing w:lineRule="auto" w:line="240"/>
              <w:ind w:hanging="0"/>
              <w:jc w:val="left"/>
              <w:rPr/>
            </w:pPr>
            <w:r>
              <w:rPr/>
            </w:r>
          </w:p>
        </w:tc>
        <w:tc>
          <w:tcPr>
            <w:tcW w:w="2716" w:type="dxa"/>
            <w:tcBorders>
              <w:left w:val="single" w:sz="4" w:space="0" w:color="000000"/>
              <w:bottom w:val="single" w:sz="4" w:space="0" w:color="000000"/>
              <w:right w:val="single" w:sz="4" w:space="0" w:color="000000"/>
            </w:tcBorders>
            <w:vAlign w:val="center"/>
          </w:tcPr>
          <w:p>
            <w:pPr>
              <w:pStyle w:val="ConsPlusNormal"/>
              <w:widowControl w:val="false"/>
              <w:jc w:val="center"/>
              <w:rPr>
                <w:szCs w:val="22"/>
              </w:rPr>
            </w:pPr>
            <w:r>
              <w:rPr>
                <w:rFonts w:cs="Times New Roman" w:ascii="Times New Roman" w:hAnsi="Times New Roman"/>
                <w:szCs w:val="22"/>
              </w:rPr>
              <w:t>Обеспечение мероприятий  по переселению граждан из аварийного жилищного фонда, расположенного на территории Партизанского муниципального округа</w:t>
            </w:r>
          </w:p>
        </w:tc>
        <w:tc>
          <w:tcPr>
            <w:tcW w:w="1875" w:type="dxa"/>
            <w:tcBorders>
              <w:left w:val="single" w:sz="4" w:space="0" w:color="000000"/>
              <w:bottom w:val="single" w:sz="4" w:space="0" w:color="000000"/>
              <w:right w:val="single" w:sz="4" w:space="0" w:color="000000"/>
            </w:tcBorders>
            <w:vAlign w:val="center"/>
          </w:tcPr>
          <w:p>
            <w:pPr>
              <w:pStyle w:val="Normal"/>
              <w:widowControl w:val="false"/>
              <w:spacing w:lineRule="auto" w:line="240"/>
              <w:ind w:hanging="0"/>
              <w:jc w:val="center"/>
              <w:rPr/>
            </w:pPr>
            <w:r>
              <w:rPr/>
            </w:r>
          </w:p>
        </w:tc>
        <w:tc>
          <w:tcPr>
            <w:tcW w:w="794" w:type="dxa"/>
            <w:tcBorders>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rPr/>
            </w:pPr>
            <w:r>
              <w:rPr>
                <w:rFonts w:ascii="Times New Roman" w:hAnsi="Times New Roman"/>
              </w:rPr>
              <w:t>568</w:t>
            </w:r>
          </w:p>
        </w:tc>
        <w:tc>
          <w:tcPr>
            <w:tcW w:w="678" w:type="dxa"/>
            <w:tcBorders>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rPr/>
            </w:pPr>
            <w:r>
              <w:rPr>
                <w:rFonts w:ascii="Times New Roman" w:hAnsi="Times New Roman"/>
              </w:rPr>
              <w:t>0501</w:t>
            </w:r>
          </w:p>
        </w:tc>
        <w:tc>
          <w:tcPr>
            <w:tcW w:w="1303" w:type="dxa"/>
            <w:tcBorders>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rPr/>
            </w:pPr>
            <w:r>
              <w:rPr>
                <w:rFonts w:ascii="Times New Roman" w:hAnsi="Times New Roman"/>
              </w:rPr>
              <w:t>2590320250</w:t>
            </w:r>
          </w:p>
        </w:tc>
        <w:tc>
          <w:tcPr>
            <w:tcW w:w="572" w:type="dxa"/>
            <w:tcBorders>
              <w:left w:val="single" w:sz="4" w:space="0" w:color="000000"/>
              <w:bottom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rPr/>
            </w:pPr>
            <w:r>
              <w:rPr>
                <w:rFonts w:ascii="Times New Roman" w:hAnsi="Times New Roman"/>
              </w:rPr>
              <w:t>853</w:t>
            </w:r>
          </w:p>
        </w:tc>
        <w:tc>
          <w:tcPr>
            <w:tcW w:w="1365"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6030,670</w:t>
            </w:r>
          </w:p>
        </w:tc>
        <w:tc>
          <w:tcPr>
            <w:tcW w:w="1123"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6030,670</w:t>
            </w:r>
          </w:p>
        </w:tc>
        <w:tc>
          <w:tcPr>
            <w:tcW w:w="1140"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0,000</w:t>
            </w:r>
          </w:p>
        </w:tc>
        <w:tc>
          <w:tcPr>
            <w:tcW w:w="1081"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0,000</w:t>
            </w:r>
          </w:p>
        </w:tc>
        <w:tc>
          <w:tcPr>
            <w:tcW w:w="1064"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0,000</w:t>
            </w:r>
          </w:p>
        </w:tc>
        <w:tc>
          <w:tcPr>
            <w:tcW w:w="1169" w:type="dxa"/>
            <w:tcBorders>
              <w:left w:val="single" w:sz="4" w:space="0" w:color="000000"/>
              <w:bottom w:val="single" w:sz="4" w:space="0" w:color="000000"/>
              <w:right w:val="single" w:sz="4" w:space="0" w:color="000000"/>
            </w:tcBorders>
            <w:vAlign w:val="center"/>
          </w:tcPr>
          <w:p>
            <w:pPr>
              <w:pStyle w:val="Normal"/>
              <w:widowControl w:val="false"/>
              <w:shd w:val="clear" w:color="auto" w:fill="FFFFFF"/>
              <w:tabs>
                <w:tab w:val="clear" w:pos="708"/>
                <w:tab w:val="center" w:pos="8093" w:leader="none"/>
                <w:tab w:val="left" w:pos="11869" w:leader="none"/>
              </w:tabs>
              <w:spacing w:lineRule="auto" w:line="240"/>
              <w:ind w:hanging="0"/>
              <w:jc w:val="center"/>
              <w:rPr>
                <w:rFonts w:ascii="Times New Roman" w:hAnsi="Times New Roman"/>
              </w:rPr>
            </w:pPr>
            <w:r>
              <w:rPr>
                <w:rFonts w:ascii="Times New Roman" w:hAnsi="Times New Roman"/>
              </w:rPr>
              <w:t>0,000</w:t>
            </w:r>
          </w:p>
        </w:tc>
      </w:tr>
    </w:tbl>
    <w:p>
      <w:pPr>
        <w:pStyle w:val="Normal"/>
        <w:widowControl w:val="false"/>
        <w:spacing w:lineRule="auto" w:line="240"/>
        <w:ind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ind w:firstLine="540"/>
        <w:jc w:val="center"/>
        <w:rPr>
          <w:rFonts w:ascii="Times New Roman" w:hAnsi="Times New Roman"/>
        </w:rPr>
      </w:pPr>
      <w:r>
        <w:rPr>
          <w:rFonts w:ascii="Times New Roman" w:hAnsi="Times New Roman"/>
        </w:rPr>
      </w:r>
    </w:p>
    <w:p>
      <w:pPr>
        <w:pStyle w:val="Normal"/>
        <w:widowControl w:val="false"/>
        <w:spacing w:lineRule="auto" w:line="240"/>
        <w:ind w:firstLine="540"/>
        <w:jc w:val="center"/>
        <w:rPr>
          <w:rFonts w:ascii="Times New Roman" w:hAnsi="Times New Roman"/>
        </w:rPr>
      </w:pPr>
      <w:r>
        <w:rPr>
          <w:rFonts w:ascii="Times New Roman" w:hAnsi="Times New Roman"/>
        </w:rPr>
      </w:r>
    </w:p>
    <w:p>
      <w:pPr>
        <w:pStyle w:val="Normal"/>
        <w:widowControl w:val="false"/>
        <w:spacing w:lineRule="auto" w:line="240"/>
        <w:ind w:firstLine="540"/>
        <w:jc w:val="center"/>
        <w:rPr>
          <w:rFonts w:ascii="Times New Roman" w:hAnsi="Times New Roman"/>
        </w:rPr>
      </w:pPr>
      <w:r>
        <w:rPr>
          <w:rFonts w:ascii="Times New Roman" w:hAnsi="Times New Roman"/>
        </w:rPr>
        <w:t>____________________</w:t>
      </w:r>
    </w:p>
    <w:sectPr>
      <w:type w:val="nextPage"/>
      <w:pgSz w:orient="landscape" w:w="16838" w:h="11906"/>
      <w:pgMar w:left="720" w:right="720" w:gutter="0" w:header="0" w:top="540" w:footer="0" w:bottom="31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Courier New">
    <w:charset w:val="01"/>
    <w:family w:val="roman"/>
    <w:pitch w:val="default"/>
  </w:font>
  <w:font w:name="Arial">
    <w:charset w:val="01"/>
    <w:family w:val="roman"/>
    <w:pitch w:val="default"/>
  </w:font>
  <w:font w:name="Liberation Mono">
    <w:altName w:val="Courier New"/>
    <w:charset w:val="01"/>
    <w:family w:val="roman"/>
    <w:pitch w:val="default"/>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59f7"/>
    <w:pPr>
      <w:widowControl/>
      <w:suppressAutoHyphens w:val="true"/>
      <w:bidi w:val="0"/>
      <w:spacing w:lineRule="auto" w:line="360" w:before="0" w:after="0"/>
      <w:ind w:firstLine="709"/>
      <w:jc w:val="both"/>
    </w:pPr>
    <w:rPr>
      <w:rFonts w:ascii="Calibri" w:hAnsi="Calibri" w:eastAsia="Calibri" w:cs="Times New Roman"/>
      <w:color w:val="auto"/>
      <w:kern w:val="0"/>
      <w:sz w:val="22"/>
      <w:szCs w:val="22"/>
      <w:lang w:eastAsia="en-US" w:val="ru-RU" w:bidi="ar-SA"/>
    </w:rPr>
  </w:style>
  <w:style w:type="paragraph" w:styleId="1">
    <w:name w:val="Heading 1"/>
    <w:basedOn w:val="Normal"/>
    <w:next w:val="Normal"/>
    <w:link w:val="11"/>
    <w:qFormat/>
    <w:rsid w:val="00031aab"/>
    <w:pPr>
      <w:keepNext w:val="true"/>
      <w:spacing w:lineRule="auto" w:line="480"/>
      <w:jc w:val="center"/>
      <w:outlineLvl w:val="0"/>
    </w:pPr>
    <w:rPr>
      <w:rFonts w:ascii="Times New Roman" w:hAnsi="Times New Roman" w:eastAsia="Times New Roman"/>
      <w:b/>
      <w:bCs/>
      <w:szCs w:val="24"/>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031aab"/>
    <w:rPr>
      <w:rFonts w:ascii="Times New Roman" w:hAnsi="Times New Roman" w:eastAsia="Times New Roman" w:cs="Times New Roman"/>
      <w:b/>
      <w:bCs/>
      <w:szCs w:val="24"/>
      <w:lang w:eastAsia="ru-RU"/>
    </w:rPr>
  </w:style>
  <w:style w:type="character" w:styleId="Style13" w:customStyle="1">
    <w:name w:val="Текст выноски Знак"/>
    <w:basedOn w:val="DefaultParagraphFont"/>
    <w:link w:val="BalloonText"/>
    <w:uiPriority w:val="99"/>
    <w:semiHidden/>
    <w:qFormat/>
    <w:rsid w:val="0039399e"/>
    <w:rPr>
      <w:rFonts w:ascii="Tahoma" w:hAnsi="Tahoma" w:cs="Tahoma"/>
      <w:sz w:val="16"/>
      <w:szCs w:val="16"/>
    </w:rPr>
  </w:style>
  <w:style w:type="paragraph" w:styleId="Style14" w:customStyle="1">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BalloonText">
    <w:name w:val="Balloon Text"/>
    <w:basedOn w:val="Normal"/>
    <w:link w:val="Style13"/>
    <w:uiPriority w:val="99"/>
    <w:semiHidden/>
    <w:unhideWhenUsed/>
    <w:qFormat/>
    <w:rsid w:val="0039399e"/>
    <w:pPr>
      <w:spacing w:lineRule="auto" w:line="240"/>
    </w:pPr>
    <w:rPr>
      <w:rFonts w:ascii="Tahoma" w:hAnsi="Tahoma" w:cs="Tahoma"/>
      <w:sz w:val="16"/>
      <w:szCs w:val="16"/>
    </w:rPr>
  </w:style>
  <w:style w:type="paragraph" w:styleId="ConsNonformat" w:customStyle="1">
    <w:name w:val="ConsNonformat"/>
    <w:qFormat/>
    <w:rsid w:val="005d61ba"/>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Normal" w:customStyle="1">
    <w:name w:val="ConsNormal"/>
    <w:qFormat/>
    <w:rsid w:val="005d61ba"/>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ListParagraph">
    <w:name w:val="List Paragraph"/>
    <w:basedOn w:val="Normal"/>
    <w:uiPriority w:val="34"/>
    <w:qFormat/>
    <w:rsid w:val="005d61ba"/>
    <w:pPr>
      <w:spacing w:lineRule="auto" w:line="276" w:before="0" w:after="200"/>
      <w:ind w:left="720" w:hanging="0"/>
      <w:contextualSpacing/>
      <w:jc w:val="left"/>
    </w:pPr>
    <w:rPr>
      <w:rFonts w:eastAsia="Times New Roman"/>
      <w:lang w:eastAsia="ru-RU"/>
    </w:rPr>
  </w:style>
  <w:style w:type="paragraph" w:styleId="Style19" w:customStyle="1">
    <w:name w:val="Содержимое таблицы"/>
    <w:basedOn w:val="Normal"/>
    <w:qFormat/>
    <w:pPr>
      <w:widowControl w:val="false"/>
      <w:suppressLineNumbers/>
    </w:pPr>
    <w:rPr/>
  </w:style>
  <w:style w:type="paragraph" w:styleId="Style20" w:customStyle="1">
    <w:name w:val="Заголовок таблицы"/>
    <w:basedOn w:val="Style19"/>
    <w:qFormat/>
    <w:pPr>
      <w:jc w:val="center"/>
    </w:pPr>
    <w:rPr>
      <w:b/>
      <w:bCs/>
    </w:rPr>
  </w:style>
  <w:style w:type="paragraph" w:styleId="Style21" w:customStyle="1">
    <w:name w:val="Текст в заданном формате"/>
    <w:basedOn w:val="Normal"/>
    <w:qFormat/>
    <w:pPr/>
    <w:rPr>
      <w:rFonts w:ascii="Liberation Mono" w:hAnsi="Liberation Mono" w:eastAsia="Liberation Mono" w:cs="Liberation Mono"/>
      <w:sz w:val="20"/>
      <w:szCs w:val="20"/>
    </w:rPr>
  </w:style>
  <w:style w:type="paragraph" w:styleId="ConsPlusNormal" w:customStyle="1">
    <w:name w:val="ConsPlusNormal"/>
    <w:qFormat/>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e">
    <w:name w:val="Table Grid"/>
    <w:basedOn w:val="a1"/>
    <w:uiPriority w:val="59"/>
    <w:rsid w:val="0072580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FB016-1771-4B64-B292-372F6693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Application>LibreOffice/7.5.3.2$Linux_X86_64 LibreOffice_project/50$Build-2</Application>
  <AppVersion>15.0000</AppVersion>
  <Pages>24</Pages>
  <Words>4436</Words>
  <Characters>31639</Characters>
  <CharactersWithSpaces>37433</CharactersWithSpaces>
  <Paragraphs>931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2024-09-19T04:40:00Z</dcterms:created>
  <dc:creator>user05-053</dc:creator>
  <dc:description/>
  <dc:language>ru-RU</dc:language>
  <cp:lastModifiedBy>Лавренюк Наталья Викторовна</cp:lastModifiedBy>
  <cp:lastPrinted>2024-09-19T06:50:00Z</cp:lastPrinted>
  <dcterms:modified xsi:type="dcterms:W3CDTF">2024-09-19T06:51:00Z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