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F1" w:rsidRPr="000A0C9C" w:rsidRDefault="007525F1" w:rsidP="007525F1">
      <w:pPr>
        <w:spacing w:line="360" w:lineRule="auto"/>
        <w:ind w:left="4649"/>
        <w:jc w:val="center"/>
        <w:rPr>
          <w:sz w:val="28"/>
          <w:szCs w:val="28"/>
        </w:rPr>
      </w:pPr>
      <w:r w:rsidRPr="000A0C9C">
        <w:rPr>
          <w:sz w:val="28"/>
          <w:szCs w:val="28"/>
        </w:rPr>
        <w:t>УТВЕРЖДЕНА</w:t>
      </w:r>
    </w:p>
    <w:p w:rsidR="007525F1" w:rsidRPr="000A0C9C" w:rsidRDefault="007525F1" w:rsidP="007525F1">
      <w:pPr>
        <w:ind w:left="4649"/>
        <w:jc w:val="center"/>
        <w:rPr>
          <w:sz w:val="28"/>
          <w:szCs w:val="28"/>
        </w:rPr>
      </w:pPr>
      <w:r w:rsidRPr="000A0C9C">
        <w:rPr>
          <w:sz w:val="28"/>
          <w:szCs w:val="28"/>
        </w:rPr>
        <w:t>постановлением администрации</w:t>
      </w:r>
    </w:p>
    <w:p w:rsidR="007525F1" w:rsidRPr="000A0C9C" w:rsidRDefault="007525F1" w:rsidP="00305324">
      <w:pPr>
        <w:ind w:left="4253" w:firstLine="396"/>
        <w:jc w:val="center"/>
        <w:rPr>
          <w:sz w:val="28"/>
          <w:szCs w:val="28"/>
        </w:rPr>
      </w:pPr>
      <w:r w:rsidRPr="000A0C9C">
        <w:rPr>
          <w:sz w:val="28"/>
          <w:szCs w:val="28"/>
        </w:rPr>
        <w:t>Партизанского муниципального района</w:t>
      </w:r>
    </w:p>
    <w:p w:rsidR="007525F1" w:rsidRDefault="000A0C9C" w:rsidP="0074538C">
      <w:pPr>
        <w:ind w:left="4649"/>
        <w:jc w:val="center"/>
        <w:rPr>
          <w:sz w:val="28"/>
          <w:szCs w:val="28"/>
        </w:rPr>
      </w:pPr>
      <w:r>
        <w:rPr>
          <w:sz w:val="28"/>
          <w:szCs w:val="28"/>
        </w:rPr>
        <w:t>от 03.08.2018 № 567</w:t>
      </w:r>
      <w:r w:rsidR="007525F1" w:rsidRPr="000A0C9C">
        <w:rPr>
          <w:sz w:val="28"/>
          <w:szCs w:val="28"/>
        </w:rPr>
        <w:t xml:space="preserve"> </w:t>
      </w:r>
    </w:p>
    <w:p w:rsidR="00136D99" w:rsidRPr="000A0C9C" w:rsidRDefault="00136D99" w:rsidP="0074538C">
      <w:pPr>
        <w:ind w:left="464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ред. от </w:t>
      </w:r>
      <w:r w:rsidR="001D3FD1">
        <w:rPr>
          <w:sz w:val="28"/>
          <w:szCs w:val="28"/>
        </w:rPr>
        <w:t xml:space="preserve">23.01.2019 </w:t>
      </w:r>
      <w:r>
        <w:rPr>
          <w:sz w:val="28"/>
          <w:szCs w:val="28"/>
        </w:rPr>
        <w:t>№</w:t>
      </w:r>
      <w:r w:rsidR="001D3FD1">
        <w:rPr>
          <w:sz w:val="28"/>
          <w:szCs w:val="28"/>
        </w:rPr>
        <w:t xml:space="preserve"> 44</w:t>
      </w:r>
      <w:r>
        <w:rPr>
          <w:sz w:val="28"/>
          <w:szCs w:val="28"/>
        </w:rPr>
        <w:t>)</w:t>
      </w:r>
    </w:p>
    <w:p w:rsidR="00514583" w:rsidRPr="000A0C9C" w:rsidRDefault="00514583" w:rsidP="005C2E0E">
      <w:pPr>
        <w:ind w:left="4649"/>
        <w:rPr>
          <w:sz w:val="28"/>
          <w:szCs w:val="28"/>
        </w:rPr>
      </w:pPr>
    </w:p>
    <w:p w:rsidR="000A0C9C" w:rsidRDefault="000A0C9C" w:rsidP="000A0C9C">
      <w:pPr>
        <w:spacing w:line="360" w:lineRule="auto"/>
        <w:jc w:val="center"/>
        <w:rPr>
          <w:rFonts w:eastAsia="Arial CYR" w:cs="Arial CYR"/>
          <w:b/>
          <w:bCs/>
          <w:sz w:val="28"/>
          <w:szCs w:val="28"/>
        </w:rPr>
      </w:pPr>
    </w:p>
    <w:p w:rsidR="007C7E23" w:rsidRPr="000A0C9C" w:rsidRDefault="000A0C9C" w:rsidP="000A0C9C">
      <w:pPr>
        <w:spacing w:line="360" w:lineRule="auto"/>
        <w:jc w:val="center"/>
        <w:rPr>
          <w:rFonts w:eastAsia="Arial CYR" w:cs="Arial CYR"/>
          <w:b/>
          <w:bCs/>
          <w:sz w:val="28"/>
          <w:szCs w:val="28"/>
        </w:rPr>
      </w:pPr>
      <w:r>
        <w:rPr>
          <w:rFonts w:eastAsia="Arial CYR" w:cs="Arial CYR"/>
          <w:b/>
          <w:bCs/>
          <w:sz w:val="28"/>
          <w:szCs w:val="28"/>
        </w:rPr>
        <w:t>МУНИЦИПАЛЬНАЯ ПРОГРАММА</w:t>
      </w:r>
    </w:p>
    <w:p w:rsidR="000A0C9C" w:rsidRDefault="007525F1" w:rsidP="005215EF">
      <w:pPr>
        <w:jc w:val="center"/>
        <w:rPr>
          <w:rFonts w:eastAsia="Arial CYR" w:cs="Arial CYR"/>
          <w:b/>
          <w:bCs/>
          <w:sz w:val="28"/>
          <w:szCs w:val="28"/>
        </w:rPr>
      </w:pPr>
      <w:r w:rsidRPr="000A0C9C">
        <w:rPr>
          <w:rFonts w:eastAsia="Arial CYR" w:cs="Arial CYR"/>
          <w:b/>
          <w:bCs/>
          <w:sz w:val="28"/>
          <w:szCs w:val="28"/>
        </w:rPr>
        <w:t>Партизанского муниципального район</w:t>
      </w:r>
      <w:r w:rsidR="000A0C9C">
        <w:rPr>
          <w:rFonts w:eastAsia="Arial CYR" w:cs="Arial CYR"/>
          <w:b/>
          <w:bCs/>
          <w:sz w:val="28"/>
          <w:szCs w:val="28"/>
        </w:rPr>
        <w:t>а</w:t>
      </w:r>
    </w:p>
    <w:p w:rsidR="007525F1" w:rsidRPr="000A0C9C" w:rsidRDefault="007525F1" w:rsidP="00377EE7">
      <w:pPr>
        <w:jc w:val="center"/>
        <w:rPr>
          <w:rFonts w:eastAsia="Arial CYR" w:cs="Arial CYR"/>
          <w:b/>
          <w:bCs/>
          <w:sz w:val="28"/>
          <w:szCs w:val="28"/>
        </w:rPr>
      </w:pPr>
      <w:r w:rsidRPr="000A0C9C">
        <w:rPr>
          <w:rFonts w:eastAsia="Arial CYR" w:cs="Arial CYR"/>
          <w:b/>
          <w:bCs/>
          <w:sz w:val="28"/>
          <w:szCs w:val="28"/>
        </w:rPr>
        <w:t>«Доступная среда»</w:t>
      </w:r>
      <w:r w:rsidR="000A0C9C">
        <w:rPr>
          <w:rFonts w:eastAsia="Arial CYR" w:cs="Arial CYR"/>
          <w:b/>
          <w:bCs/>
          <w:sz w:val="28"/>
          <w:szCs w:val="28"/>
        </w:rPr>
        <w:t xml:space="preserve"> </w:t>
      </w:r>
      <w:r w:rsidR="00E30B80" w:rsidRPr="000A0C9C">
        <w:rPr>
          <w:rFonts w:eastAsia="Arial CYR" w:cs="Arial CYR"/>
          <w:b/>
          <w:bCs/>
          <w:sz w:val="28"/>
          <w:szCs w:val="28"/>
        </w:rPr>
        <w:t>на 2019</w:t>
      </w:r>
      <w:r w:rsidR="00737134" w:rsidRPr="000A0C9C">
        <w:rPr>
          <w:rFonts w:eastAsia="Arial CYR" w:cs="Arial CYR"/>
          <w:b/>
          <w:bCs/>
          <w:sz w:val="28"/>
          <w:szCs w:val="28"/>
        </w:rPr>
        <w:t>-20</w:t>
      </w:r>
      <w:r w:rsidR="00E30B80" w:rsidRPr="000A0C9C">
        <w:rPr>
          <w:rFonts w:eastAsia="Arial CYR" w:cs="Arial CYR"/>
          <w:b/>
          <w:bCs/>
          <w:sz w:val="28"/>
          <w:szCs w:val="28"/>
        </w:rPr>
        <w:t>21</w:t>
      </w:r>
      <w:r w:rsidRPr="000A0C9C">
        <w:rPr>
          <w:rFonts w:eastAsia="Arial CYR" w:cs="Arial CYR"/>
          <w:b/>
          <w:bCs/>
          <w:sz w:val="28"/>
          <w:szCs w:val="28"/>
        </w:rPr>
        <w:t xml:space="preserve"> годы</w:t>
      </w:r>
    </w:p>
    <w:p w:rsidR="000A0C9C" w:rsidRDefault="000A0C9C" w:rsidP="00025F8D">
      <w:pPr>
        <w:autoSpaceDE w:val="0"/>
        <w:jc w:val="center"/>
        <w:rPr>
          <w:rFonts w:eastAsia="Arial CYR" w:cs="Arial CYR"/>
          <w:b/>
          <w:sz w:val="28"/>
          <w:szCs w:val="28"/>
        </w:rPr>
      </w:pPr>
    </w:p>
    <w:p w:rsidR="007525F1" w:rsidRDefault="007525F1" w:rsidP="00025F8D">
      <w:pPr>
        <w:autoSpaceDE w:val="0"/>
        <w:jc w:val="center"/>
        <w:rPr>
          <w:rFonts w:eastAsia="Arial CYR" w:cs="Arial CYR"/>
          <w:b/>
          <w:sz w:val="28"/>
          <w:szCs w:val="28"/>
        </w:rPr>
      </w:pPr>
      <w:r w:rsidRPr="000A0C9C">
        <w:rPr>
          <w:rFonts w:eastAsia="Arial CYR" w:cs="Arial CYR"/>
          <w:b/>
          <w:sz w:val="28"/>
          <w:szCs w:val="28"/>
        </w:rPr>
        <w:t>ПАСПОРТ</w:t>
      </w:r>
    </w:p>
    <w:p w:rsidR="000A0C9C" w:rsidRPr="000A0C9C" w:rsidRDefault="000A0C9C" w:rsidP="00025F8D">
      <w:pPr>
        <w:autoSpaceDE w:val="0"/>
        <w:jc w:val="center"/>
        <w:rPr>
          <w:rFonts w:eastAsia="Arial CYR" w:cs="Arial CYR"/>
          <w:b/>
          <w:sz w:val="28"/>
          <w:szCs w:val="28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654"/>
      </w:tblGrid>
      <w:tr w:rsidR="007525F1" w:rsidRPr="007D087E" w:rsidTr="00136D99">
        <w:trPr>
          <w:trHeight w:val="480"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525F1" w:rsidRDefault="007525F1" w:rsidP="00D642F2">
            <w:pPr>
              <w:autoSpaceDE w:val="0"/>
              <w:snapToGrid w:val="0"/>
              <w:jc w:val="center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Наименование программы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25F1" w:rsidRPr="007D087E" w:rsidRDefault="007525F1" w:rsidP="00E30B80">
            <w:pPr>
              <w:jc w:val="both"/>
              <w:rPr>
                <w:rFonts w:eastAsia="Arial CYR" w:cs="Arial CYR"/>
              </w:rPr>
            </w:pPr>
            <w:r>
              <w:rPr>
                <w:rFonts w:eastAsia="Arial CYR" w:cs="Arial CYR"/>
                <w:bCs/>
              </w:rPr>
              <w:t>М</w:t>
            </w:r>
            <w:r w:rsidR="00C06CF0">
              <w:rPr>
                <w:rFonts w:eastAsia="Arial CYR" w:cs="Arial CYR"/>
                <w:bCs/>
              </w:rPr>
              <w:t>униципальная</w:t>
            </w:r>
            <w:r w:rsidRPr="007D087E">
              <w:rPr>
                <w:rFonts w:eastAsia="Arial CYR" w:cs="Arial CYR"/>
                <w:bCs/>
              </w:rPr>
              <w:t xml:space="preserve"> программа Партизанско</w:t>
            </w:r>
            <w:r>
              <w:rPr>
                <w:rFonts w:eastAsia="Arial CYR" w:cs="Arial CYR"/>
                <w:bCs/>
              </w:rPr>
              <w:t>го</w:t>
            </w:r>
            <w:r w:rsidRPr="007D087E">
              <w:rPr>
                <w:rFonts w:eastAsia="Arial CYR" w:cs="Arial CYR"/>
                <w:bCs/>
              </w:rPr>
              <w:t xml:space="preserve"> муниципально</w:t>
            </w:r>
            <w:r>
              <w:rPr>
                <w:rFonts w:eastAsia="Arial CYR" w:cs="Arial CYR"/>
                <w:bCs/>
              </w:rPr>
              <w:t>го</w:t>
            </w:r>
            <w:r w:rsidRPr="007D087E">
              <w:rPr>
                <w:rFonts w:eastAsia="Arial CYR" w:cs="Arial CYR"/>
                <w:bCs/>
              </w:rPr>
              <w:t xml:space="preserve"> район</w:t>
            </w:r>
            <w:r>
              <w:rPr>
                <w:rFonts w:eastAsia="Arial CYR" w:cs="Arial CYR"/>
                <w:bCs/>
              </w:rPr>
              <w:t>а «Доступная среда»</w:t>
            </w:r>
            <w:r w:rsidR="00AD3C27">
              <w:rPr>
                <w:rFonts w:eastAsia="Arial CYR" w:cs="Arial CYR"/>
                <w:bCs/>
              </w:rPr>
              <w:t xml:space="preserve"> </w:t>
            </w:r>
            <w:r w:rsidR="006F582C">
              <w:rPr>
                <w:rFonts w:eastAsia="Arial CYR" w:cs="Arial CYR"/>
                <w:bCs/>
              </w:rPr>
              <w:t xml:space="preserve"> </w:t>
            </w:r>
            <w:r w:rsidR="00737134">
              <w:rPr>
                <w:rFonts w:eastAsia="Arial CYR" w:cs="Arial CYR"/>
                <w:bCs/>
              </w:rPr>
              <w:t>на 20</w:t>
            </w:r>
            <w:r w:rsidR="00E30B80">
              <w:rPr>
                <w:rFonts w:eastAsia="Arial CYR" w:cs="Arial CYR"/>
                <w:bCs/>
              </w:rPr>
              <w:t>19</w:t>
            </w:r>
            <w:r w:rsidR="00737134">
              <w:rPr>
                <w:rFonts w:eastAsia="Arial CYR" w:cs="Arial CYR"/>
                <w:bCs/>
              </w:rPr>
              <w:t>-20</w:t>
            </w:r>
            <w:r w:rsidR="00E30B80">
              <w:rPr>
                <w:rFonts w:eastAsia="Arial CYR" w:cs="Arial CYR"/>
                <w:bCs/>
              </w:rPr>
              <w:t>21</w:t>
            </w:r>
            <w:r w:rsidRPr="007D087E">
              <w:rPr>
                <w:rFonts w:eastAsia="Arial CYR" w:cs="Arial CYR"/>
                <w:bCs/>
              </w:rPr>
              <w:t xml:space="preserve"> годы</w:t>
            </w:r>
            <w:r w:rsidR="000A0C9C">
              <w:rPr>
                <w:rFonts w:eastAsia="Arial CYR" w:cs="Arial CYR"/>
                <w:bCs/>
              </w:rPr>
              <w:t xml:space="preserve"> (далее -</w:t>
            </w:r>
            <w:r w:rsidR="004434A8">
              <w:rPr>
                <w:rFonts w:eastAsia="Arial CYR" w:cs="Arial CYR"/>
                <w:bCs/>
              </w:rPr>
              <w:t xml:space="preserve"> Программа)</w:t>
            </w:r>
          </w:p>
        </w:tc>
      </w:tr>
      <w:tr w:rsidR="007525F1" w:rsidTr="00136D99">
        <w:trPr>
          <w:trHeight w:val="240"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D3617" w:rsidRDefault="007D3617" w:rsidP="00D642F2">
            <w:pPr>
              <w:autoSpaceDE w:val="0"/>
              <w:snapToGrid w:val="0"/>
              <w:jc w:val="center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Муниципальный</w:t>
            </w:r>
          </w:p>
          <w:p w:rsidR="007525F1" w:rsidRDefault="007D3617" w:rsidP="00D642F2">
            <w:pPr>
              <w:autoSpaceDE w:val="0"/>
              <w:snapToGrid w:val="0"/>
              <w:jc w:val="center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з</w:t>
            </w:r>
            <w:r w:rsidR="007525F1">
              <w:rPr>
                <w:rFonts w:eastAsia="Arial CYR" w:cs="Arial CYR"/>
              </w:rPr>
              <w:t>аказчик программы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25F1" w:rsidRDefault="004F3EAD" w:rsidP="00051980">
            <w:pPr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 xml:space="preserve">Администрация </w:t>
            </w:r>
            <w:r w:rsidR="007525F1">
              <w:t>Партизанского муниципального района</w:t>
            </w:r>
          </w:p>
        </w:tc>
      </w:tr>
      <w:tr w:rsidR="007525F1" w:rsidTr="00136D99">
        <w:trPr>
          <w:trHeight w:val="360"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525F1" w:rsidRDefault="007525F1" w:rsidP="00D642F2">
            <w:pPr>
              <w:autoSpaceDE w:val="0"/>
              <w:snapToGrid w:val="0"/>
              <w:jc w:val="center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Разработчик программы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25F1" w:rsidRDefault="007D3617" w:rsidP="00051980">
            <w:pPr>
              <w:autoSpaceDE w:val="0"/>
              <w:snapToGrid w:val="0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Отдел организационно-контрольной работы администрации Партизанского муниципального района</w:t>
            </w:r>
          </w:p>
        </w:tc>
      </w:tr>
      <w:tr w:rsidR="007525F1" w:rsidTr="00136D99">
        <w:trPr>
          <w:trHeight w:val="360"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525F1" w:rsidRDefault="007525F1" w:rsidP="00D642F2">
            <w:pPr>
              <w:autoSpaceDE w:val="0"/>
              <w:snapToGrid w:val="0"/>
              <w:jc w:val="center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Координатор программы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25F1" w:rsidRDefault="00E30B80" w:rsidP="007C7E23">
            <w:pPr>
              <w:autoSpaceDE w:val="0"/>
              <w:snapToGrid w:val="0"/>
              <w:jc w:val="both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Отдел организационно-контрольной работы администрации Партизанского муниципального района</w:t>
            </w:r>
          </w:p>
        </w:tc>
      </w:tr>
      <w:tr w:rsidR="007525F1" w:rsidRPr="00737134" w:rsidTr="00136D99">
        <w:trPr>
          <w:trHeight w:val="78"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525F1" w:rsidRPr="00737134" w:rsidRDefault="007525F1" w:rsidP="00737134">
            <w:pPr>
              <w:autoSpaceDE w:val="0"/>
              <w:snapToGrid w:val="0"/>
              <w:jc w:val="center"/>
              <w:rPr>
                <w:rFonts w:eastAsia="Arial CYR" w:cs="Arial CYR"/>
              </w:rPr>
            </w:pPr>
            <w:r w:rsidRPr="00737134">
              <w:rPr>
                <w:rFonts w:eastAsia="Arial CYR" w:cs="Arial CYR"/>
              </w:rPr>
              <w:t>Исполнители программы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79A" w:rsidRDefault="003A6A6F" w:rsidP="0051679A">
            <w:pPr>
              <w:autoSpaceDE w:val="0"/>
              <w:snapToGrid w:val="0"/>
              <w:jc w:val="both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 xml:space="preserve">- </w:t>
            </w:r>
            <w:r w:rsidR="0051679A">
              <w:rPr>
                <w:rFonts w:eastAsia="Arial CYR" w:cs="Arial CYR"/>
              </w:rPr>
              <w:t xml:space="preserve">Отдел организационно-контрольной работы администрации </w:t>
            </w:r>
            <w:r w:rsidR="0051679A" w:rsidRPr="00737134">
              <w:rPr>
                <w:rFonts w:eastAsia="Arial CYR"/>
              </w:rPr>
              <w:t>Парти</w:t>
            </w:r>
            <w:r w:rsidR="0051679A">
              <w:rPr>
                <w:rFonts w:eastAsia="Arial CYR"/>
              </w:rPr>
              <w:t>занского муниципального района.</w:t>
            </w:r>
          </w:p>
          <w:p w:rsidR="003A6A6F" w:rsidRDefault="0051679A" w:rsidP="003A6A6F">
            <w:pPr>
              <w:autoSpaceDE w:val="0"/>
              <w:snapToGrid w:val="0"/>
              <w:jc w:val="both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 xml:space="preserve">- </w:t>
            </w:r>
            <w:r w:rsidR="003A6A6F">
              <w:rPr>
                <w:rFonts w:eastAsia="Arial CYR" w:cs="Arial CYR"/>
              </w:rPr>
              <w:t xml:space="preserve">Отдел по спорту и молодежной политике администрации </w:t>
            </w:r>
            <w:r w:rsidR="003A6A6F" w:rsidRPr="00737134">
              <w:rPr>
                <w:rFonts w:eastAsia="Arial CYR"/>
              </w:rPr>
              <w:t>Парти</w:t>
            </w:r>
            <w:r w:rsidR="003A6A6F">
              <w:rPr>
                <w:rFonts w:eastAsia="Arial CYR"/>
              </w:rPr>
              <w:t>занского муниципального района.</w:t>
            </w:r>
          </w:p>
          <w:p w:rsidR="00737134" w:rsidRPr="00737134" w:rsidRDefault="00737134" w:rsidP="003A6A6F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 xml:space="preserve">- </w:t>
            </w:r>
            <w:r w:rsidRPr="00737134">
              <w:rPr>
                <w:rFonts w:eastAsia="Arial CYR"/>
              </w:rPr>
              <w:t>Муниципальное казенное учреждение «</w:t>
            </w:r>
            <w:r w:rsidRPr="00737134">
              <w:rPr>
                <w:rFonts w:eastAsia="Arial CYR" w:cs="Arial CYR"/>
              </w:rPr>
              <w:t>Управление образования» Парт</w:t>
            </w:r>
            <w:r w:rsidR="003A6A6F">
              <w:rPr>
                <w:rFonts w:eastAsia="Arial CYR" w:cs="Arial CYR"/>
              </w:rPr>
              <w:t>изанского муниципального района.</w:t>
            </w:r>
          </w:p>
          <w:p w:rsidR="00737134" w:rsidRPr="00737134" w:rsidRDefault="00737134" w:rsidP="003A6A6F">
            <w:pPr>
              <w:autoSpaceDE w:val="0"/>
              <w:snapToGrid w:val="0"/>
              <w:jc w:val="both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 xml:space="preserve">- </w:t>
            </w:r>
            <w:r w:rsidRPr="00737134">
              <w:rPr>
                <w:rFonts w:eastAsia="Arial CYR" w:cs="Arial CYR"/>
              </w:rPr>
              <w:t>Муниципальное казенное учреждение «Управление культуры» Парт</w:t>
            </w:r>
            <w:r w:rsidR="003A6A6F">
              <w:rPr>
                <w:rFonts w:eastAsia="Arial CYR" w:cs="Arial CYR"/>
              </w:rPr>
              <w:t>изанского муниципального района.</w:t>
            </w:r>
            <w:r w:rsidRPr="00737134">
              <w:rPr>
                <w:rFonts w:eastAsia="Arial CYR" w:cs="Arial CYR"/>
              </w:rPr>
              <w:t xml:space="preserve"> </w:t>
            </w:r>
          </w:p>
          <w:p w:rsidR="00737134" w:rsidRPr="00737134" w:rsidRDefault="00737134" w:rsidP="003A6A6F">
            <w:pPr>
              <w:autoSpaceDE w:val="0"/>
              <w:snapToGrid w:val="0"/>
              <w:jc w:val="both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 xml:space="preserve">- </w:t>
            </w:r>
            <w:r w:rsidRPr="00737134">
              <w:rPr>
                <w:rFonts w:eastAsia="Arial CYR" w:cs="Arial CYR"/>
              </w:rPr>
              <w:t xml:space="preserve">Муниципальное казённое учреждение «Районная </w:t>
            </w:r>
            <w:proofErr w:type="spellStart"/>
            <w:r w:rsidRPr="00737134">
              <w:rPr>
                <w:rFonts w:eastAsia="Arial CYR" w:cs="Arial CYR"/>
              </w:rPr>
              <w:t>межпоселенческая</w:t>
            </w:r>
            <w:proofErr w:type="spellEnd"/>
            <w:r w:rsidRPr="00737134">
              <w:rPr>
                <w:rFonts w:eastAsia="Arial CYR" w:cs="Arial CYR"/>
              </w:rPr>
              <w:t xml:space="preserve"> библиотека» Партизанского муниципального района</w:t>
            </w:r>
            <w:r w:rsidR="003A6A6F">
              <w:rPr>
                <w:rFonts w:eastAsia="Arial CYR" w:cs="Arial CYR"/>
              </w:rPr>
              <w:t>.</w:t>
            </w:r>
          </w:p>
          <w:p w:rsidR="00737134" w:rsidRDefault="00737134" w:rsidP="003A6A6F">
            <w:pPr>
              <w:autoSpaceDE w:val="0"/>
              <w:snapToGrid w:val="0"/>
              <w:jc w:val="both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 xml:space="preserve">- </w:t>
            </w:r>
            <w:r w:rsidRPr="00737134">
              <w:rPr>
                <w:rFonts w:eastAsia="Arial CYR" w:cs="Arial CYR"/>
              </w:rPr>
              <w:t>Муниципальное казенное учреждение «Районный дом культуры» Партиза</w:t>
            </w:r>
            <w:r w:rsidR="003A6A6F">
              <w:rPr>
                <w:rFonts w:eastAsia="Arial CYR" w:cs="Arial CYR"/>
              </w:rPr>
              <w:t>нского муниципального района.</w:t>
            </w:r>
          </w:p>
          <w:p w:rsidR="00737134" w:rsidRPr="00737134" w:rsidRDefault="00737134" w:rsidP="003A6A6F">
            <w:pPr>
              <w:autoSpaceDE w:val="0"/>
              <w:snapToGrid w:val="0"/>
              <w:jc w:val="both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 xml:space="preserve">- </w:t>
            </w:r>
            <w:r w:rsidRPr="00737134">
              <w:rPr>
                <w:rFonts w:eastAsia="Arial CYR" w:cs="Arial CYR"/>
              </w:rPr>
              <w:t>Муниципальное бюджетное образовательное учреждение дополнительного образования «Детская школа искусств» Партизанского муниципального района</w:t>
            </w:r>
            <w:r w:rsidR="003A6A6F">
              <w:rPr>
                <w:rFonts w:eastAsia="Arial CYR" w:cs="Arial CYR"/>
              </w:rPr>
              <w:t>.</w:t>
            </w:r>
          </w:p>
          <w:p w:rsidR="00737134" w:rsidRPr="00737134" w:rsidRDefault="00737134" w:rsidP="003A6A6F">
            <w:pPr>
              <w:autoSpaceDE w:val="0"/>
              <w:snapToGrid w:val="0"/>
              <w:jc w:val="both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 xml:space="preserve">- </w:t>
            </w:r>
            <w:r w:rsidRPr="00737134">
              <w:rPr>
                <w:rFonts w:eastAsia="Arial CYR" w:cs="Arial CYR"/>
              </w:rPr>
              <w:t>Муниципальное бюджетное образовательное учреждение дополнительного образования «Районный центр детского творчества» Парт</w:t>
            </w:r>
            <w:r w:rsidR="003A6A6F">
              <w:rPr>
                <w:rFonts w:eastAsia="Arial CYR" w:cs="Arial CYR"/>
              </w:rPr>
              <w:t>изанского муниципального района.</w:t>
            </w:r>
          </w:p>
          <w:p w:rsidR="00737134" w:rsidRPr="00737134" w:rsidRDefault="00737134" w:rsidP="003A6A6F">
            <w:pPr>
              <w:autoSpaceDE w:val="0"/>
              <w:snapToGrid w:val="0"/>
              <w:jc w:val="both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 xml:space="preserve">- </w:t>
            </w:r>
            <w:r w:rsidR="00F70A79">
              <w:rPr>
                <w:rFonts w:eastAsia="Arial CYR" w:cs="Arial CYR"/>
              </w:rPr>
              <w:t>муниципальные образовательные учреждения</w:t>
            </w:r>
            <w:r w:rsidRPr="00737134">
              <w:rPr>
                <w:rFonts w:eastAsia="Arial CYR" w:cs="Arial CYR"/>
              </w:rPr>
              <w:t xml:space="preserve"> Парт</w:t>
            </w:r>
            <w:r w:rsidR="003A6A6F">
              <w:rPr>
                <w:rFonts w:eastAsia="Arial CYR" w:cs="Arial CYR"/>
              </w:rPr>
              <w:t>изанского муниципального района.</w:t>
            </w:r>
          </w:p>
          <w:p w:rsidR="00867E18" w:rsidRPr="00737134" w:rsidRDefault="00737134" w:rsidP="003A6A6F">
            <w:pPr>
              <w:autoSpaceDE w:val="0"/>
              <w:snapToGrid w:val="0"/>
              <w:jc w:val="both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 xml:space="preserve">- </w:t>
            </w:r>
            <w:r w:rsidRPr="00737134">
              <w:rPr>
                <w:rFonts w:eastAsia="Arial CYR" w:cs="Arial CYR"/>
              </w:rPr>
              <w:t>Общество инвалидов Партизанского района Приморской краевой организации общероссийской общественной организации «Всероссийское общество инвалидов» (ВОИ)</w:t>
            </w:r>
            <w:r w:rsidR="003A6A6F">
              <w:rPr>
                <w:rFonts w:eastAsia="Arial CYR" w:cs="Arial CYR"/>
              </w:rPr>
              <w:t>.</w:t>
            </w:r>
          </w:p>
        </w:tc>
      </w:tr>
      <w:tr w:rsidR="000A0C9C" w:rsidRPr="00737134" w:rsidTr="00136D99">
        <w:trPr>
          <w:trHeight w:val="78"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0C9C" w:rsidRPr="007D3617" w:rsidRDefault="000A0C9C" w:rsidP="000A0C9C">
            <w:pPr>
              <w:jc w:val="center"/>
              <w:rPr>
                <w:lang w:eastAsia="en-US"/>
              </w:rPr>
            </w:pPr>
            <w:r w:rsidRPr="007D3617">
              <w:rPr>
                <w:lang w:eastAsia="en-US"/>
              </w:rPr>
              <w:t xml:space="preserve">Содержание проблемы, обоснование необходимости </w:t>
            </w:r>
          </w:p>
          <w:p w:rsidR="000A0C9C" w:rsidRPr="00737134" w:rsidRDefault="000A0C9C" w:rsidP="000A0C9C">
            <w:pPr>
              <w:autoSpaceDE w:val="0"/>
              <w:snapToGrid w:val="0"/>
              <w:jc w:val="center"/>
              <w:rPr>
                <w:rFonts w:eastAsia="Arial CYR" w:cs="Arial CYR"/>
              </w:rPr>
            </w:pPr>
            <w:r w:rsidRPr="007D3617">
              <w:rPr>
                <w:lang w:eastAsia="en-US"/>
              </w:rPr>
              <w:t>ее решения программными методами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C9C" w:rsidRPr="006C1833" w:rsidRDefault="000A0C9C" w:rsidP="000A0C9C">
            <w:pPr>
              <w:autoSpaceDE w:val="0"/>
              <w:ind w:firstLine="708"/>
              <w:jc w:val="both"/>
            </w:pPr>
            <w:r w:rsidRPr="007D3617">
              <w:rPr>
                <w:rFonts w:eastAsia="Arial CYR" w:cs="Arial CYR"/>
              </w:rPr>
              <w:t xml:space="preserve">В современных социально-экономических условиях одним из </w:t>
            </w:r>
            <w:r w:rsidRPr="006C1833">
              <w:rPr>
                <w:rFonts w:eastAsia="Arial CYR" w:cs="Arial CYR"/>
              </w:rPr>
              <w:t>основных направлений социальной политики является реабилитация инвалидов, которая направлена на устранение или возможно полную компенсацию ограничений жизнедеятельности с целью восстановления социального статуса инвалидов, достижения ими материальной независимости.</w:t>
            </w:r>
            <w:r w:rsidRPr="006C1833">
              <w:t xml:space="preserve"> </w:t>
            </w:r>
          </w:p>
          <w:p w:rsidR="000A0C9C" w:rsidRDefault="000A0C9C" w:rsidP="0051679A">
            <w:pPr>
              <w:autoSpaceDE w:val="0"/>
              <w:snapToGrid w:val="0"/>
              <w:jc w:val="both"/>
              <w:rPr>
                <w:rFonts w:eastAsia="Arial CYR" w:cs="Arial CYR"/>
              </w:rPr>
            </w:pPr>
          </w:p>
        </w:tc>
      </w:tr>
    </w:tbl>
    <w:p w:rsidR="000A0C9C" w:rsidRDefault="000A0C9C" w:rsidP="000A0C9C">
      <w:pPr>
        <w:jc w:val="center"/>
      </w:pPr>
      <w:r>
        <w:lastRenderedPageBreak/>
        <w:t>2</w:t>
      </w: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7D3617" w:rsidRPr="00737134" w:rsidTr="000A0C9C">
        <w:trPr>
          <w:trHeight w:val="78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D3617" w:rsidRPr="00737134" w:rsidRDefault="007D3617" w:rsidP="007D3617">
            <w:pPr>
              <w:autoSpaceDE w:val="0"/>
              <w:snapToGrid w:val="0"/>
              <w:jc w:val="center"/>
              <w:rPr>
                <w:rFonts w:eastAsia="Arial CYR" w:cs="Arial CYR"/>
              </w:rPr>
            </w:pP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617" w:rsidRDefault="007D3617" w:rsidP="006C1833">
            <w:pPr>
              <w:widowControl w:val="0"/>
              <w:autoSpaceDE w:val="0"/>
              <w:autoSpaceDN w:val="0"/>
              <w:adjustRightInd w:val="0"/>
              <w:ind w:firstLine="539"/>
              <w:jc w:val="both"/>
            </w:pPr>
            <w:r w:rsidRPr="006C1833">
              <w:t>Актуальность проблемы определяется наличием в социальной структуре общества значительного количества лиц, имеющих признаки ограничения жизнедеятельности. Во многом это обусловлено высоким уровнем заболеваемости и травматизма населения, недостаточным качеством медицинской помощи и услуг, оказываемых лечебно-профилактическими учреждениями, а также другими причинами подобного характера.</w:t>
            </w:r>
          </w:p>
          <w:p w:rsidR="008D6838" w:rsidRPr="008D6838" w:rsidRDefault="008D6838" w:rsidP="008D6838">
            <w:pPr>
              <w:ind w:firstLine="540"/>
              <w:jc w:val="both"/>
              <w:rPr>
                <w:rFonts w:eastAsia="Arial CYR" w:cs="Arial CYR"/>
              </w:rPr>
            </w:pPr>
            <w:r w:rsidRPr="008D6838">
              <w:rPr>
                <w:rFonts w:eastAsia="Arial CYR" w:cs="Arial CYR"/>
              </w:rPr>
              <w:t xml:space="preserve">По состоянию на </w:t>
            </w:r>
            <w:r w:rsidRPr="008D6838">
              <w:rPr>
                <w:rFonts w:eastAsia="Arial CYR" w:cs="Arial CYR"/>
                <w:b/>
              </w:rPr>
              <w:t>01 января 2018</w:t>
            </w:r>
            <w:r w:rsidRPr="008D6838">
              <w:rPr>
                <w:rFonts w:eastAsia="Arial CYR" w:cs="Arial CYR"/>
              </w:rPr>
              <w:t xml:space="preserve"> </w:t>
            </w:r>
            <w:r w:rsidRPr="008D6838">
              <w:rPr>
                <w:rFonts w:eastAsia="Arial CYR" w:cs="Arial CYR"/>
                <w:b/>
              </w:rPr>
              <w:t>года</w:t>
            </w:r>
            <w:r w:rsidRPr="008D6838">
              <w:rPr>
                <w:rFonts w:eastAsia="Arial CYR" w:cs="Arial CYR"/>
              </w:rPr>
              <w:t xml:space="preserve"> в </w:t>
            </w:r>
            <w:r w:rsidRPr="008D6838">
              <w:t xml:space="preserve">Партизанском муниципальном районе </w:t>
            </w:r>
            <w:r w:rsidRPr="008D6838">
              <w:rPr>
                <w:rFonts w:eastAsia="Arial CYR" w:cs="Arial CYR"/>
              </w:rPr>
              <w:t>проживает</w:t>
            </w:r>
            <w:r w:rsidRPr="008D6838">
              <w:rPr>
                <w:rFonts w:eastAsia="Arial CYR" w:cs="Arial CYR"/>
                <w:b/>
              </w:rPr>
              <w:t xml:space="preserve"> 1444</w:t>
            </w:r>
            <w:r w:rsidRPr="008D6838">
              <w:rPr>
                <w:rFonts w:eastAsia="Arial CYR" w:cs="Arial CYR"/>
              </w:rPr>
              <w:t xml:space="preserve"> инвалида, из них: инвалидов </w:t>
            </w:r>
            <w:r w:rsidR="000A0C9C">
              <w:rPr>
                <w:rFonts w:eastAsia="Arial CYR" w:cs="Arial CYR"/>
              </w:rPr>
              <w:t xml:space="preserve">             </w:t>
            </w:r>
            <w:r w:rsidRPr="008D6838">
              <w:rPr>
                <w:rFonts w:eastAsia="Arial CYR" w:cs="Arial CYR"/>
                <w:lang w:val="en-US"/>
              </w:rPr>
              <w:t>I</w:t>
            </w:r>
            <w:r w:rsidRPr="008D6838">
              <w:rPr>
                <w:rFonts w:eastAsia="Arial CYR" w:cs="Arial CYR"/>
              </w:rPr>
              <w:t xml:space="preserve"> группы - </w:t>
            </w:r>
            <w:r w:rsidRPr="008D6838">
              <w:rPr>
                <w:rFonts w:eastAsia="Arial CYR" w:cs="Arial CYR"/>
                <w:b/>
              </w:rPr>
              <w:t>183</w:t>
            </w:r>
            <w:r w:rsidRPr="008D6838">
              <w:rPr>
                <w:rFonts w:eastAsia="Arial CYR" w:cs="Arial CYR"/>
              </w:rPr>
              <w:t xml:space="preserve">, инвалидов </w:t>
            </w:r>
            <w:r w:rsidRPr="008D6838">
              <w:rPr>
                <w:rFonts w:eastAsia="Arial CYR" w:cs="Arial CYR"/>
                <w:lang w:val="en-US"/>
              </w:rPr>
              <w:t>II</w:t>
            </w:r>
            <w:r w:rsidRPr="008D6838">
              <w:rPr>
                <w:rFonts w:eastAsia="Arial CYR" w:cs="Arial CYR"/>
              </w:rPr>
              <w:t xml:space="preserve"> группы - </w:t>
            </w:r>
            <w:r w:rsidRPr="008D6838">
              <w:rPr>
                <w:rFonts w:eastAsia="Arial CYR" w:cs="Arial CYR"/>
                <w:b/>
              </w:rPr>
              <w:t xml:space="preserve">604, </w:t>
            </w:r>
            <w:r w:rsidRPr="008D6838">
              <w:rPr>
                <w:rFonts w:eastAsia="Arial CYR" w:cs="Arial CYR"/>
              </w:rPr>
              <w:t xml:space="preserve">инвалидов </w:t>
            </w:r>
            <w:r w:rsidRPr="008D6838">
              <w:rPr>
                <w:rFonts w:eastAsia="Arial CYR" w:cs="Arial CYR"/>
                <w:lang w:val="en-US"/>
              </w:rPr>
              <w:t>III</w:t>
            </w:r>
            <w:r w:rsidRPr="008D6838">
              <w:rPr>
                <w:rFonts w:eastAsia="Arial CYR" w:cs="Arial CYR"/>
              </w:rPr>
              <w:t xml:space="preserve"> группы - </w:t>
            </w:r>
            <w:r w:rsidRPr="008D6838">
              <w:rPr>
                <w:rFonts w:eastAsia="Arial CYR" w:cs="Arial CYR"/>
                <w:b/>
              </w:rPr>
              <w:t xml:space="preserve">584, </w:t>
            </w:r>
            <w:r w:rsidRPr="008D6838">
              <w:rPr>
                <w:rFonts w:eastAsia="Arial CYR" w:cs="Arial CYR"/>
              </w:rPr>
              <w:t xml:space="preserve">детей-инвалидов - </w:t>
            </w:r>
            <w:r w:rsidRPr="008D6838">
              <w:rPr>
                <w:rFonts w:eastAsia="Arial CYR" w:cs="Arial CYR"/>
                <w:b/>
              </w:rPr>
              <w:t>73</w:t>
            </w:r>
            <w:r w:rsidRPr="008D6838">
              <w:rPr>
                <w:rFonts w:eastAsia="Arial CYR" w:cs="Arial CYR"/>
              </w:rPr>
              <w:t>.</w:t>
            </w:r>
          </w:p>
          <w:p w:rsidR="004112E3" w:rsidRPr="00224803" w:rsidRDefault="004112E3" w:rsidP="008D6838">
            <w:pPr>
              <w:ind w:firstLine="539"/>
              <w:jc w:val="both"/>
            </w:pPr>
            <w:r w:rsidRPr="00224803">
              <w:rPr>
                <w:rFonts w:eastAsia="Arial CYR" w:cs="Arial CYR"/>
              </w:rPr>
              <w:t>В</w:t>
            </w:r>
            <w:r w:rsidRPr="00224803">
              <w:t xml:space="preserve"> современных социально-экономических условиях государственная поддержка и социальная защита инвалидов, обеспечение доступной среды для инвалидов и других маломобильных групп населения является одним из приоритетных направлений деятельности государства и одной из важнейших задач, стоящих перед обществом.</w:t>
            </w:r>
          </w:p>
          <w:p w:rsidR="004112E3" w:rsidRPr="00224803" w:rsidRDefault="004112E3" w:rsidP="008D6838">
            <w:pPr>
              <w:widowControl w:val="0"/>
              <w:autoSpaceDE w:val="0"/>
              <w:autoSpaceDN w:val="0"/>
              <w:adjustRightInd w:val="0"/>
              <w:ind w:firstLine="539"/>
              <w:jc w:val="both"/>
            </w:pPr>
            <w:r w:rsidRPr="00224803">
              <w:t xml:space="preserve">В </w:t>
            </w:r>
            <w:r w:rsidR="006C1833" w:rsidRPr="00224803">
              <w:t>данном</w:t>
            </w:r>
            <w:r w:rsidRPr="00224803">
              <w:t xml:space="preserve"> </w:t>
            </w:r>
            <w:r w:rsidR="006C1833" w:rsidRPr="00224803">
              <w:t>направлении</w:t>
            </w:r>
            <w:r w:rsidRPr="00224803">
              <w:t xml:space="preserve"> с 2013 год</w:t>
            </w:r>
            <w:r w:rsidR="006C1833" w:rsidRPr="00224803">
              <w:t>а</w:t>
            </w:r>
            <w:r w:rsidRPr="00224803">
              <w:t xml:space="preserve"> в Партизанском муниципальном районе </w:t>
            </w:r>
            <w:r w:rsidR="006C1833" w:rsidRPr="00224803">
              <w:t>реализуется</w:t>
            </w:r>
            <w:r w:rsidRPr="00224803">
              <w:t xml:space="preserve"> муниципальная программа «</w:t>
            </w:r>
            <w:r w:rsidR="006C1833" w:rsidRPr="00224803">
              <w:t>Дост</w:t>
            </w:r>
            <w:r w:rsidRPr="00224803">
              <w:t>упная среда».</w:t>
            </w:r>
          </w:p>
          <w:p w:rsidR="004112E3" w:rsidRPr="00224803" w:rsidRDefault="00B04CF0" w:rsidP="008D6838">
            <w:pPr>
              <w:widowControl w:val="0"/>
              <w:autoSpaceDE w:val="0"/>
              <w:autoSpaceDN w:val="0"/>
              <w:adjustRightInd w:val="0"/>
              <w:ind w:firstLine="539"/>
              <w:jc w:val="both"/>
            </w:pPr>
            <w:r w:rsidRPr="00224803">
              <w:t>За период 2013-2018 годов</w:t>
            </w:r>
            <w:r w:rsidR="00962DF8" w:rsidRPr="00224803">
              <w:t xml:space="preserve"> в рамках Программы</w:t>
            </w:r>
            <w:r w:rsidR="004112E3" w:rsidRPr="00224803">
              <w:t xml:space="preserve"> проведен</w:t>
            </w:r>
            <w:r w:rsidR="00250C05" w:rsidRPr="00224803">
              <w:t>ы</w:t>
            </w:r>
            <w:r w:rsidR="004112E3" w:rsidRPr="00224803">
              <w:t xml:space="preserve"> </w:t>
            </w:r>
            <w:r w:rsidR="006C1833" w:rsidRPr="00224803">
              <w:t>паспортизация</w:t>
            </w:r>
            <w:r w:rsidR="004112E3" w:rsidRPr="00224803">
              <w:t xml:space="preserve"> муниципальных </w:t>
            </w:r>
            <w:r w:rsidR="006C1833" w:rsidRPr="00224803">
              <w:t>объектов</w:t>
            </w:r>
            <w:r w:rsidR="004112E3" w:rsidRPr="00224803">
              <w:t xml:space="preserve"> </w:t>
            </w:r>
            <w:r w:rsidR="006C1833" w:rsidRPr="00224803">
              <w:t>социальной</w:t>
            </w:r>
            <w:r w:rsidR="004112E3" w:rsidRPr="00224803">
              <w:t xml:space="preserve"> </w:t>
            </w:r>
            <w:r w:rsidR="006C1833" w:rsidRPr="00224803">
              <w:t>инфраструктуры</w:t>
            </w:r>
            <w:r w:rsidR="00543B8E" w:rsidRPr="00224803">
              <w:t xml:space="preserve">, работы по адаптации </w:t>
            </w:r>
            <w:r w:rsidR="00250C05" w:rsidRPr="00224803">
              <w:t xml:space="preserve">зданий Центра детского  творчества районной </w:t>
            </w:r>
            <w:proofErr w:type="spellStart"/>
            <w:r w:rsidR="00250C05" w:rsidRPr="00224803">
              <w:t>межпоселенческой</w:t>
            </w:r>
            <w:proofErr w:type="spellEnd"/>
            <w:r w:rsidR="00250C05" w:rsidRPr="00224803">
              <w:t xml:space="preserve"> библиотеки, историко-краеведческого музея</w:t>
            </w:r>
            <w:r w:rsidR="00543B8E" w:rsidRPr="00224803">
              <w:t xml:space="preserve">, общеобразовательной школы в </w:t>
            </w:r>
            <w:proofErr w:type="spellStart"/>
            <w:r w:rsidR="00543B8E" w:rsidRPr="00224803">
              <w:t>с</w:t>
            </w:r>
            <w:proofErr w:type="gramStart"/>
            <w:r w:rsidR="00543B8E" w:rsidRPr="00224803">
              <w:t>.В</w:t>
            </w:r>
            <w:proofErr w:type="gramEnd"/>
            <w:r w:rsidR="00543B8E" w:rsidRPr="00224803">
              <w:t>ладимиро</w:t>
            </w:r>
            <w:proofErr w:type="spellEnd"/>
            <w:r w:rsidR="00543B8E" w:rsidRPr="00224803">
              <w:t xml:space="preserve">-Александровское и здания администрации района, приобретено специальное оборудование для обеспечения доступности объекта и услуг для инвалидов и других маломобильных групп населения. </w:t>
            </w:r>
            <w:r w:rsidR="00250C05" w:rsidRPr="00224803">
              <w:t xml:space="preserve">Адаптированы здания многофункционального центра предоставления государственных </w:t>
            </w:r>
            <w:r w:rsidR="00E212C2">
              <w:t xml:space="preserve">                            </w:t>
            </w:r>
            <w:r w:rsidR="00250C05" w:rsidRPr="00224803">
              <w:t xml:space="preserve">и муниципальных услуг, районной больницы. </w:t>
            </w:r>
          </w:p>
          <w:p w:rsidR="004112E3" w:rsidRPr="00224803" w:rsidRDefault="006C1833" w:rsidP="006C1833">
            <w:pPr>
              <w:widowControl w:val="0"/>
              <w:autoSpaceDE w:val="0"/>
              <w:autoSpaceDN w:val="0"/>
              <w:adjustRightInd w:val="0"/>
              <w:ind w:firstLine="539"/>
              <w:jc w:val="both"/>
            </w:pPr>
            <w:r w:rsidRPr="00224803">
              <w:t>Администрация района регулярно принимает участие в мероприятиях государственной программы Приморского края «Социальная поддержка населения Приморского края на 2013 - 2020 годы», в результате чего</w:t>
            </w:r>
            <w:r w:rsidR="00543B8E" w:rsidRPr="00224803">
              <w:t xml:space="preserve"> на реализацию мероприятий по формированию доступной среды</w:t>
            </w:r>
            <w:r w:rsidRPr="00224803">
              <w:t xml:space="preserve"> </w:t>
            </w:r>
            <w:r w:rsidR="00543B8E" w:rsidRPr="00224803">
              <w:t xml:space="preserve">из федерального бюджета были привлечены средства в размере </w:t>
            </w:r>
            <w:r w:rsidR="000A0C9C">
              <w:t xml:space="preserve">                        </w:t>
            </w:r>
            <w:r w:rsidR="00543B8E" w:rsidRPr="00224803">
              <w:t>1820,63 рубл</w:t>
            </w:r>
            <w:r w:rsidR="000A0C9C">
              <w:t>я</w:t>
            </w:r>
            <w:r w:rsidR="004112E3" w:rsidRPr="00224803">
              <w:t>.</w:t>
            </w:r>
          </w:p>
          <w:p w:rsidR="004112E3" w:rsidRPr="00224803" w:rsidRDefault="006C1833" w:rsidP="006C1833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Times New Roman CYR"/>
                <w:lang w:eastAsia="en-US"/>
              </w:rPr>
            </w:pPr>
            <w:r w:rsidRPr="00224803">
              <w:rPr>
                <w:bCs/>
                <w:iCs/>
              </w:rPr>
              <w:t xml:space="preserve">Районная </w:t>
            </w:r>
            <w:proofErr w:type="spellStart"/>
            <w:r w:rsidRPr="00224803">
              <w:rPr>
                <w:bCs/>
                <w:iCs/>
              </w:rPr>
              <w:t>межпоселенческая</w:t>
            </w:r>
            <w:proofErr w:type="spellEnd"/>
            <w:r w:rsidR="004112E3" w:rsidRPr="00224803">
              <w:rPr>
                <w:bCs/>
                <w:iCs/>
              </w:rPr>
              <w:t xml:space="preserve"> </w:t>
            </w:r>
            <w:r w:rsidRPr="00224803">
              <w:rPr>
                <w:bCs/>
                <w:iCs/>
              </w:rPr>
              <w:t>библиотека</w:t>
            </w:r>
            <w:r w:rsidR="004112E3" w:rsidRPr="00224803">
              <w:rPr>
                <w:bCs/>
                <w:iCs/>
              </w:rPr>
              <w:t xml:space="preserve"> ежегодно р</w:t>
            </w:r>
            <w:r w:rsidR="004112E3" w:rsidRPr="00224803">
              <w:rPr>
                <w:rFonts w:eastAsia="Times New Roman CYR"/>
                <w:lang w:eastAsia="en-US"/>
              </w:rPr>
              <w:t>асширяет информационные ресурсы путем приобретения специализированной литературы, периодических изданий, электронных ресурсов.</w:t>
            </w:r>
          </w:p>
          <w:p w:rsidR="007D3617" w:rsidRPr="00224803" w:rsidRDefault="004112E3" w:rsidP="006C1833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rFonts w:eastAsia="Arial CYR"/>
              </w:rPr>
            </w:pPr>
            <w:r w:rsidRPr="00224803">
              <w:rPr>
                <w:rFonts w:eastAsia="Times New Roman CYR"/>
                <w:lang w:eastAsia="en-US"/>
              </w:rPr>
              <w:t xml:space="preserve">В течение года проводятся </w:t>
            </w:r>
            <w:r w:rsidRPr="00224803">
              <w:rPr>
                <w:rFonts w:eastAsia="Calibri"/>
                <w:lang w:eastAsia="en-US"/>
              </w:rPr>
              <w:t>культурно-массовые и спортивные мероприятия для людей с ограниченными возможностями здоровья</w:t>
            </w:r>
          </w:p>
          <w:p w:rsidR="001B7F91" w:rsidRPr="00224803" w:rsidRDefault="003A7D92" w:rsidP="003A7D92">
            <w:pPr>
              <w:autoSpaceDE w:val="0"/>
              <w:autoSpaceDN w:val="0"/>
              <w:adjustRightInd w:val="0"/>
              <w:ind w:firstLine="539"/>
              <w:jc w:val="both"/>
              <w:rPr>
                <w:bCs/>
              </w:rPr>
            </w:pPr>
            <w:r w:rsidRPr="00224803">
              <w:rPr>
                <w:bCs/>
              </w:rPr>
              <w:t>П</w:t>
            </w:r>
            <w:r w:rsidR="00347D69" w:rsidRPr="00224803">
              <w:rPr>
                <w:bCs/>
              </w:rPr>
              <w:t>едагоги</w:t>
            </w:r>
            <w:r w:rsidRPr="00224803">
              <w:rPr>
                <w:bCs/>
              </w:rPr>
              <w:t xml:space="preserve">, </w:t>
            </w:r>
            <w:proofErr w:type="spellStart"/>
            <w:r w:rsidRPr="00224803">
              <w:rPr>
                <w:bCs/>
              </w:rPr>
              <w:t>культорганизаторы</w:t>
            </w:r>
            <w:proofErr w:type="spellEnd"/>
            <w:r w:rsidRPr="00224803">
              <w:rPr>
                <w:bCs/>
              </w:rPr>
              <w:t>, тренеры, работающие с детьми-инвалидами</w:t>
            </w:r>
            <w:r w:rsidR="001B7F91" w:rsidRPr="00224803">
              <w:rPr>
                <w:bCs/>
              </w:rPr>
              <w:t>,</w:t>
            </w:r>
            <w:r w:rsidR="00250C05" w:rsidRPr="00224803">
              <w:rPr>
                <w:bCs/>
              </w:rPr>
              <w:t xml:space="preserve"> про</w:t>
            </w:r>
            <w:r w:rsidR="00347D69" w:rsidRPr="00224803">
              <w:rPr>
                <w:bCs/>
              </w:rPr>
              <w:t>ходят обучение в рамках программ повышения квалификации по реализации образовательных</w:t>
            </w:r>
            <w:r w:rsidR="00347D69" w:rsidRPr="00224803">
              <w:t xml:space="preserve"> программ для детей </w:t>
            </w:r>
            <w:r w:rsidR="000A0C9C">
              <w:t xml:space="preserve">                    </w:t>
            </w:r>
            <w:r w:rsidR="00347D69" w:rsidRPr="00224803">
              <w:t>с ограниченными возможностями здоровья.</w:t>
            </w:r>
            <w:r w:rsidR="00347D69" w:rsidRPr="00224803">
              <w:rPr>
                <w:bCs/>
              </w:rPr>
              <w:t xml:space="preserve"> </w:t>
            </w:r>
          </w:p>
          <w:p w:rsidR="00347D69" w:rsidRPr="00224803" w:rsidRDefault="00347D69" w:rsidP="003A7D92">
            <w:pPr>
              <w:autoSpaceDE w:val="0"/>
              <w:autoSpaceDN w:val="0"/>
              <w:adjustRightInd w:val="0"/>
              <w:ind w:firstLine="539"/>
              <w:jc w:val="both"/>
              <w:rPr>
                <w:bCs/>
              </w:rPr>
            </w:pPr>
            <w:r w:rsidRPr="00224803">
              <w:rPr>
                <w:bCs/>
              </w:rPr>
              <w:t>В методический кабинет и школьные библиотеки приобретается специальная литература</w:t>
            </w:r>
            <w:r w:rsidRPr="00224803">
              <w:rPr>
                <w:rFonts w:eastAsia="Times New Roman CYR"/>
                <w:lang w:eastAsia="en-US"/>
              </w:rPr>
              <w:t xml:space="preserve"> для реализации учебной программы, проведения реабилитационных мероприятий с детьми-инвалидами.</w:t>
            </w:r>
          </w:p>
          <w:p w:rsidR="006C1833" w:rsidRPr="000A0C9C" w:rsidRDefault="003A7D92" w:rsidP="000A0C9C">
            <w:pPr>
              <w:autoSpaceDE w:val="0"/>
              <w:autoSpaceDN w:val="0"/>
              <w:adjustRightInd w:val="0"/>
              <w:ind w:firstLine="539"/>
              <w:jc w:val="both"/>
            </w:pPr>
            <w:r w:rsidRPr="00224803">
              <w:t xml:space="preserve">Однако, несмотря на проводимую работу по решению проблем инвалидов и других маломобильных групп населения, в настоящее время </w:t>
            </w:r>
            <w:r w:rsidR="000A0C9C">
              <w:t xml:space="preserve">            </w:t>
            </w:r>
            <w:r w:rsidRPr="00224803">
              <w:t xml:space="preserve">в Партизанском районе окончательно не сформирована система </w:t>
            </w:r>
            <w:proofErr w:type="spellStart"/>
            <w:r w:rsidRPr="00224803">
              <w:t>безбарьерной</w:t>
            </w:r>
            <w:proofErr w:type="spellEnd"/>
            <w:r w:rsidRPr="00224803">
              <w:t xml:space="preserve"> среды жизнедеятельности этих категорий граждан для интеграции их в общество, предоставления им равных с другими гражданами условий для получения муниципальных услуг.</w:t>
            </w:r>
          </w:p>
        </w:tc>
      </w:tr>
    </w:tbl>
    <w:p w:rsidR="000A0C9C" w:rsidRDefault="000A0C9C"/>
    <w:p w:rsidR="000A0C9C" w:rsidRDefault="000A0C9C"/>
    <w:p w:rsidR="000A0C9C" w:rsidRDefault="000A0C9C" w:rsidP="000A0C9C">
      <w:pPr>
        <w:jc w:val="center"/>
      </w:pPr>
      <w:r>
        <w:lastRenderedPageBreak/>
        <w:t>3</w:t>
      </w: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0A0C9C" w:rsidRPr="00737134" w:rsidTr="000A0C9C">
        <w:trPr>
          <w:trHeight w:val="78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0C9C" w:rsidRDefault="000A0C9C" w:rsidP="00443A80">
            <w:pPr>
              <w:autoSpaceDE w:val="0"/>
              <w:snapToGrid w:val="0"/>
              <w:jc w:val="center"/>
              <w:rPr>
                <w:rFonts w:eastAsia="Arial CYR" w:cs="Arial CYR"/>
              </w:rPr>
            </w:pP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C9C" w:rsidRPr="000A0C9C" w:rsidRDefault="000A0C9C" w:rsidP="000A0C9C">
            <w:pPr>
              <w:autoSpaceDE w:val="0"/>
              <w:ind w:firstLine="567"/>
              <w:jc w:val="both"/>
              <w:rPr>
                <w:rFonts w:eastAsia="Arial CYR" w:cs="Arial CYR"/>
                <w:bCs/>
              </w:rPr>
            </w:pPr>
            <w:r w:rsidRPr="000A0C9C">
              <w:rPr>
                <w:rFonts w:eastAsia="Arial CYR" w:cs="Arial CYR"/>
              </w:rPr>
              <w:t>На решение этих вопросов направлена муниципальная программа Партизанского муниципального района «</w:t>
            </w:r>
            <w:r w:rsidRPr="000A0C9C">
              <w:rPr>
                <w:rFonts w:eastAsia="Arial CYR" w:cs="Arial CYR"/>
                <w:bCs/>
              </w:rPr>
              <w:t>Доступная среда»</w:t>
            </w:r>
            <w:r w:rsidRPr="000A0C9C">
              <w:rPr>
                <w:rFonts w:eastAsia="Arial CYR" w:cs="Arial CYR"/>
                <w:b/>
                <w:bCs/>
              </w:rPr>
              <w:t xml:space="preserve"> </w:t>
            </w:r>
            <w:r w:rsidRPr="000A0C9C">
              <w:rPr>
                <w:rFonts w:eastAsia="Arial CYR" w:cs="Arial CYR"/>
                <w:bCs/>
              </w:rPr>
              <w:t>на 2019-</w:t>
            </w:r>
            <w:r>
              <w:rPr>
                <w:rFonts w:eastAsia="Arial CYR" w:cs="Arial CYR"/>
                <w:bCs/>
              </w:rPr>
              <w:t xml:space="preserve">               </w:t>
            </w:r>
            <w:r w:rsidRPr="000A0C9C">
              <w:rPr>
                <w:rFonts w:eastAsia="Arial CYR" w:cs="Arial CYR"/>
                <w:bCs/>
              </w:rPr>
              <w:t>2021 годы.</w:t>
            </w:r>
          </w:p>
          <w:p w:rsidR="000A0C9C" w:rsidRPr="000A0C9C" w:rsidRDefault="000A0C9C" w:rsidP="000A0C9C">
            <w:pPr>
              <w:autoSpaceDE w:val="0"/>
              <w:ind w:firstLine="567"/>
              <w:jc w:val="both"/>
            </w:pPr>
            <w:r w:rsidRPr="000A0C9C">
              <w:t xml:space="preserve">Программа определяет основные направления улучшения условий жизни лиц с ограниченными возможностями здоровья, проживающих на территории Партизанского муниципального района,  на основе повышения доступности </w:t>
            </w:r>
            <w:r w:rsidRPr="000A0C9C">
              <w:rPr>
                <w:spacing w:val="-4"/>
              </w:rPr>
              <w:t>социально-значимых объектов и качества предоставления муниципальных услуг.</w:t>
            </w:r>
            <w:r w:rsidRPr="000A0C9C">
              <w:t xml:space="preserve"> </w:t>
            </w:r>
          </w:p>
          <w:p w:rsidR="000A0C9C" w:rsidRPr="000A0C9C" w:rsidRDefault="000A0C9C" w:rsidP="000A0C9C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0A0C9C">
              <w:rPr>
                <w:bCs/>
              </w:rPr>
              <w:t xml:space="preserve">В рамках муниципальной программы необходимо продолжить системную работу, направленную на адаптацию объектов социальной инфраструктуры в приоритетной сфере жизнедеятельности,  реабилитацию инвалидов и других маломобильных групп населения Партизанского муниципального района, в частности, продолжить реализацию мероприятий по социальной адаптации инвалидов, вовлечению их </w:t>
            </w:r>
            <w:r w:rsidR="00E212C2">
              <w:rPr>
                <w:bCs/>
              </w:rPr>
              <w:t xml:space="preserve">                         </w:t>
            </w:r>
            <w:r w:rsidRPr="000A0C9C">
              <w:rPr>
                <w:bCs/>
              </w:rPr>
              <w:t>в общественно-культурную и спортивную жизнь.</w:t>
            </w:r>
          </w:p>
          <w:p w:rsidR="000A0C9C" w:rsidRDefault="000A0C9C" w:rsidP="000A0C9C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567"/>
              <w:jc w:val="both"/>
              <w:outlineLvl w:val="2"/>
            </w:pPr>
            <w:r w:rsidRPr="000A0C9C">
              <w:rPr>
                <w:bCs/>
              </w:rPr>
              <w:t>Программа является инструментом налаживания взаимодействия                   и выработки общих подходов органов местного самоуправления и учреждений культуры, образования и</w:t>
            </w:r>
            <w:r w:rsidRPr="000A0C9C">
              <w:rPr>
                <w:rFonts w:eastAsia="Arial CYR" w:cs="Arial CYR"/>
              </w:rPr>
              <w:t xml:space="preserve"> иных заинтересованных организаций</w:t>
            </w:r>
            <w:r w:rsidRPr="000A0C9C">
              <w:rPr>
                <w:bCs/>
              </w:rPr>
              <w:t xml:space="preserve">                               к реализации эффективных мер по формированию доступной среды жизнедеятельности для инвалидов и других маломобильных групп населения на территории Партизанского</w:t>
            </w:r>
            <w:r w:rsidRPr="003A7D92">
              <w:rPr>
                <w:bCs/>
              </w:rPr>
              <w:t xml:space="preserve"> муниципального района.</w:t>
            </w:r>
          </w:p>
        </w:tc>
      </w:tr>
      <w:tr w:rsidR="00737134" w:rsidRPr="00737134" w:rsidTr="000A0C9C">
        <w:trPr>
          <w:trHeight w:val="78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37134" w:rsidRDefault="00443A80" w:rsidP="00443A80">
            <w:pPr>
              <w:autoSpaceDE w:val="0"/>
              <w:snapToGrid w:val="0"/>
              <w:jc w:val="center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Цели и задачи П</w:t>
            </w:r>
            <w:r w:rsidR="00737134">
              <w:rPr>
                <w:rFonts w:eastAsia="Arial CYR" w:cs="Arial CYR"/>
              </w:rPr>
              <w:t>рограммы</w:t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134" w:rsidRDefault="00443A80" w:rsidP="00443A8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outlineLvl w:val="2"/>
            </w:pPr>
            <w:r>
              <w:t>Основная цель Программы - о</w:t>
            </w:r>
            <w:r w:rsidR="00737134" w:rsidRPr="00EA03B5">
              <w:t>беспечение инвалидам</w:t>
            </w:r>
            <w:r w:rsidR="00737134">
              <w:t xml:space="preserve"> и другим маломобильным гражданам</w:t>
            </w:r>
            <w:r w:rsidR="00737134" w:rsidRPr="00EA03B5">
              <w:t xml:space="preserve"> равных с другими гражданами возможностей для реализации гражданских,</w:t>
            </w:r>
            <w:r w:rsidR="00737134">
              <w:t xml:space="preserve"> социальных, экономических прав, у</w:t>
            </w:r>
            <w:r w:rsidR="00737134" w:rsidRPr="00997605">
              <w:t>странение социальной разобщенности инвалидов и граждан,</w:t>
            </w:r>
            <w:r w:rsidR="00737134">
              <w:t xml:space="preserve"> не являющихся </w:t>
            </w:r>
            <w:r w:rsidR="00737134" w:rsidRPr="00997605">
              <w:t>инвалидами</w:t>
            </w:r>
            <w:r>
              <w:t>.</w:t>
            </w:r>
          </w:p>
          <w:p w:rsidR="00443A80" w:rsidRDefault="00443A80" w:rsidP="00443A80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3B5">
              <w:rPr>
                <w:rFonts w:ascii="Times New Roman" w:hAnsi="Times New Roman" w:cs="Times New Roman"/>
                <w:sz w:val="24"/>
                <w:szCs w:val="24"/>
              </w:rPr>
              <w:t>сновные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EA03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3A80" w:rsidRDefault="00443A80" w:rsidP="00443A8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outlineLvl w:val="2"/>
            </w:pPr>
            <w:r w:rsidRPr="00EA03B5">
              <w:t>-</w:t>
            </w:r>
            <w:r>
              <w:t xml:space="preserve"> </w:t>
            </w:r>
            <w:r w:rsidRPr="00EA03B5">
              <w:t>обеспеч</w:t>
            </w:r>
            <w:r>
              <w:t>ить</w:t>
            </w:r>
            <w:r w:rsidRPr="00EA03B5">
              <w:t xml:space="preserve">  беспрепятственн</w:t>
            </w:r>
            <w:r>
              <w:t>ый  доступ</w:t>
            </w:r>
            <w:r w:rsidRPr="00EA03B5">
              <w:t xml:space="preserve">  инвалидов </w:t>
            </w:r>
            <w:r>
              <w:t xml:space="preserve">и других маломобильных групп населения </w:t>
            </w:r>
            <w:r w:rsidRPr="00EA03B5">
              <w:t>к объектам социальной инфраструктуры</w:t>
            </w:r>
            <w:r w:rsidR="00F56525">
              <w:t xml:space="preserve">, </w:t>
            </w:r>
            <w:r w:rsidR="00F56525" w:rsidRPr="00756B72">
              <w:t>муниципальным услугам</w:t>
            </w:r>
            <w:r w:rsidRPr="00EA03B5">
              <w:t xml:space="preserve"> и информации;</w:t>
            </w:r>
          </w:p>
          <w:p w:rsidR="00443A80" w:rsidRPr="00EA03B5" w:rsidRDefault="00443A80" w:rsidP="00443A80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3B5">
              <w:rPr>
                <w:rFonts w:ascii="Times New Roman" w:hAnsi="Times New Roman" w:cs="Times New Roman"/>
                <w:sz w:val="24"/>
                <w:szCs w:val="24"/>
              </w:rPr>
              <w:t>вовлеч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03B5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  <w:r>
              <w:rPr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  <w:r w:rsidRPr="00756B72">
              <w:rPr>
                <w:rFonts w:ascii="Times New Roman" w:hAnsi="Times New Roman" w:cs="Times New Roman"/>
                <w:sz w:val="24"/>
                <w:szCs w:val="24"/>
              </w:rPr>
              <w:t xml:space="preserve"> маломо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бильные</w:t>
            </w:r>
            <w:r w:rsidRPr="00756B72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03B5">
              <w:rPr>
                <w:rFonts w:ascii="Times New Roman" w:hAnsi="Times New Roman" w:cs="Times New Roman"/>
                <w:sz w:val="24"/>
                <w:szCs w:val="24"/>
              </w:rPr>
              <w:t xml:space="preserve"> в культурную,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спортивную и</w:t>
            </w:r>
            <w:r w:rsidRPr="00EA03B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общественную жизнь района;</w:t>
            </w:r>
          </w:p>
          <w:p w:rsidR="00443A80" w:rsidRPr="00EA03B5" w:rsidRDefault="00443A80" w:rsidP="00443A80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п</w:t>
            </w:r>
            <w:r w:rsidRPr="001F61CB">
              <w:rPr>
                <w:rFonts w:ascii="Times New Roman" w:eastAsia="Arial CYR" w:hAnsi="Times New Roman" w:cs="Times New Roman"/>
                <w:sz w:val="24"/>
                <w:szCs w:val="24"/>
              </w:rPr>
              <w:t>оддержк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у</w:t>
            </w:r>
            <w:r w:rsidRPr="001F61CB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социально-ориентированны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м</w:t>
            </w:r>
            <w:r w:rsidRPr="001F61CB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некоммерческим организациям инвалидов;</w:t>
            </w:r>
          </w:p>
          <w:p w:rsidR="00443A80" w:rsidRPr="00B573CD" w:rsidRDefault="00443A80" w:rsidP="000A0C9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outlineLvl w:val="2"/>
            </w:pPr>
            <w:r w:rsidRPr="00EA03B5">
              <w:t xml:space="preserve"> </w:t>
            </w:r>
            <w:r>
              <w:t>- привлечь</w:t>
            </w:r>
            <w:r w:rsidRPr="00EA03B5">
              <w:t xml:space="preserve"> средств</w:t>
            </w:r>
            <w:r>
              <w:t>а</w:t>
            </w:r>
            <w:r w:rsidRPr="00EA03B5">
              <w:t xml:space="preserve"> массовой информации к освещению вопросов  жизнедеятельности людей с ограниченными возможностями здоровья</w:t>
            </w:r>
            <w:r>
              <w:t>.</w:t>
            </w:r>
          </w:p>
        </w:tc>
      </w:tr>
      <w:tr w:rsidR="004C769B" w:rsidRPr="00737134" w:rsidTr="000A0C9C">
        <w:trPr>
          <w:trHeight w:val="78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769B" w:rsidRDefault="004C769B" w:rsidP="00443A80">
            <w:pPr>
              <w:autoSpaceDE w:val="0"/>
              <w:snapToGrid w:val="0"/>
              <w:jc w:val="center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Сроки и этапы реализации Программы</w:t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69B" w:rsidRPr="004C769B" w:rsidRDefault="004C769B" w:rsidP="004C769B">
            <w:pPr>
              <w:autoSpaceDE w:val="0"/>
              <w:autoSpaceDN w:val="0"/>
              <w:adjustRightInd w:val="0"/>
              <w:ind w:right="-31"/>
              <w:jc w:val="both"/>
              <w:rPr>
                <w:lang w:eastAsia="en-US"/>
              </w:rPr>
            </w:pPr>
            <w:r w:rsidRPr="004C769B">
              <w:rPr>
                <w:spacing w:val="-4"/>
                <w:lang w:eastAsia="en-US"/>
              </w:rPr>
              <w:t>Программа реализуется</w:t>
            </w:r>
            <w:r>
              <w:rPr>
                <w:spacing w:val="-4"/>
                <w:lang w:eastAsia="en-US"/>
              </w:rPr>
              <w:t xml:space="preserve"> в один этап</w:t>
            </w:r>
            <w:r w:rsidRPr="004C769B">
              <w:rPr>
                <w:spacing w:val="-4"/>
                <w:lang w:eastAsia="en-US"/>
              </w:rPr>
              <w:t xml:space="preserve"> </w:t>
            </w:r>
            <w:r w:rsidR="00BA3B8E">
              <w:rPr>
                <w:spacing w:val="-4"/>
                <w:lang w:eastAsia="en-US"/>
              </w:rPr>
              <w:t xml:space="preserve">в период </w:t>
            </w:r>
            <w:r w:rsidRPr="004C769B">
              <w:rPr>
                <w:spacing w:val="-4"/>
                <w:lang w:eastAsia="en-US"/>
              </w:rPr>
              <w:t>с 01 января 201</w:t>
            </w:r>
            <w:r>
              <w:rPr>
                <w:spacing w:val="-4"/>
                <w:lang w:eastAsia="en-US"/>
              </w:rPr>
              <w:t>9</w:t>
            </w:r>
            <w:r w:rsidRPr="004C769B">
              <w:rPr>
                <w:spacing w:val="-4"/>
                <w:lang w:eastAsia="en-US"/>
              </w:rPr>
              <w:t xml:space="preserve"> по 31 декабря</w:t>
            </w:r>
            <w:r w:rsidRPr="004C769B">
              <w:rPr>
                <w:lang w:eastAsia="en-US"/>
              </w:rPr>
              <w:t xml:space="preserve"> 20</w:t>
            </w:r>
            <w:r>
              <w:rPr>
                <w:lang w:eastAsia="en-US"/>
              </w:rPr>
              <w:t>21</w:t>
            </w:r>
            <w:r w:rsidRPr="004C769B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>.</w:t>
            </w:r>
          </w:p>
          <w:p w:rsidR="004C769B" w:rsidRDefault="004C769B" w:rsidP="00BA3B8E">
            <w:pPr>
              <w:autoSpaceDE w:val="0"/>
              <w:autoSpaceDN w:val="0"/>
              <w:adjustRightInd w:val="0"/>
              <w:ind w:right="-31"/>
              <w:jc w:val="both"/>
            </w:pPr>
          </w:p>
        </w:tc>
      </w:tr>
      <w:tr w:rsidR="007A2464" w:rsidRPr="00737134" w:rsidTr="000A0C9C">
        <w:trPr>
          <w:trHeight w:val="78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A2464" w:rsidRPr="007A2464" w:rsidRDefault="007A2464" w:rsidP="007A2464">
            <w:pPr>
              <w:autoSpaceDE w:val="0"/>
              <w:jc w:val="center"/>
              <w:rPr>
                <w:rFonts w:eastAsia="Arial CYR" w:cs="Arial CYR"/>
              </w:rPr>
            </w:pPr>
            <w:r w:rsidRPr="007A2464">
              <w:rPr>
                <w:rFonts w:eastAsia="Arial CYR" w:cs="Arial CYR"/>
              </w:rPr>
              <w:t>Структура Программы,</w:t>
            </w:r>
          </w:p>
          <w:p w:rsidR="007A2464" w:rsidRPr="007A2464" w:rsidRDefault="007A2464" w:rsidP="007A2464">
            <w:pPr>
              <w:autoSpaceDE w:val="0"/>
              <w:jc w:val="center"/>
              <w:rPr>
                <w:rFonts w:eastAsia="Arial CYR" w:cs="Arial CYR"/>
              </w:rPr>
            </w:pPr>
            <w:r w:rsidRPr="007A2464">
              <w:rPr>
                <w:rFonts w:eastAsia="Arial CYR" w:cs="Arial CYR"/>
              </w:rPr>
              <w:t xml:space="preserve"> перечень основных программных мероприятий и направлений</w:t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5B" w:rsidRPr="00FA2D5B" w:rsidRDefault="00FA2D5B" w:rsidP="00FA2D5B">
            <w:pPr>
              <w:autoSpaceDE w:val="0"/>
              <w:ind w:firstLine="539"/>
              <w:jc w:val="both"/>
              <w:rPr>
                <w:rFonts w:eastAsia="Arial CYR" w:cs="Arial CYR"/>
              </w:rPr>
            </w:pPr>
            <w:r w:rsidRPr="00FA2D5B">
              <w:rPr>
                <w:rFonts w:eastAsia="Arial CYR" w:cs="Arial CYR"/>
              </w:rPr>
              <w:t>Программа состоит из разделов, которые содержат комплекс конкретных мероприятий и видов работ, их</w:t>
            </w:r>
            <w:r>
              <w:rPr>
                <w:rFonts w:eastAsia="Arial CYR" w:cs="Arial CYR"/>
              </w:rPr>
              <w:t xml:space="preserve"> содержание по срокам, ресурсам </w:t>
            </w:r>
            <w:r w:rsidRPr="00FA2D5B">
              <w:rPr>
                <w:rFonts w:eastAsia="Arial CYR" w:cs="Arial CYR"/>
              </w:rPr>
              <w:t>и исполнителям. Программные мероприятия обеспечивают решение задач программы и достижение поставленной цели.</w:t>
            </w:r>
          </w:p>
          <w:p w:rsidR="00FA2D5B" w:rsidRPr="00906DA6" w:rsidRDefault="00FA2D5B" w:rsidP="00FA2D5B">
            <w:pPr>
              <w:autoSpaceDE w:val="0"/>
              <w:ind w:firstLine="539"/>
              <w:jc w:val="both"/>
              <w:rPr>
                <w:rFonts w:eastAsia="Arial CYR" w:cs="Arial CYR"/>
              </w:rPr>
            </w:pPr>
            <w:r w:rsidRPr="00906DA6">
              <w:rPr>
                <w:rFonts w:eastAsia="Arial CYR" w:cs="Arial CYR"/>
              </w:rPr>
              <w:t>Программа включает в себя следующие разделы:</w:t>
            </w:r>
          </w:p>
          <w:p w:rsidR="00FA2D5B" w:rsidRPr="00906DA6" w:rsidRDefault="00FA2D5B" w:rsidP="00FA2D5B">
            <w:pPr>
              <w:autoSpaceDE w:val="0"/>
              <w:ind w:firstLine="539"/>
              <w:jc w:val="both"/>
              <w:rPr>
                <w:rFonts w:eastAsia="Arial CYR" w:cs="Arial CYR"/>
              </w:rPr>
            </w:pPr>
            <w:r w:rsidRPr="00906DA6">
              <w:rPr>
                <w:rFonts w:eastAsia="Arial CYR" w:cs="Arial CYR"/>
              </w:rPr>
              <w:t>Раздел 1. «Организационные мероприятия»</w:t>
            </w:r>
            <w:r w:rsidR="00906DA6" w:rsidRPr="00906DA6">
              <w:rPr>
                <w:rFonts w:eastAsia="Arial CYR" w:cs="Arial CYR"/>
              </w:rPr>
              <w:t>.</w:t>
            </w:r>
          </w:p>
          <w:p w:rsidR="00FA2D5B" w:rsidRPr="00906DA6" w:rsidRDefault="00FA2D5B" w:rsidP="00FA2D5B">
            <w:pPr>
              <w:autoSpaceDE w:val="0"/>
              <w:ind w:firstLine="539"/>
              <w:jc w:val="both"/>
              <w:rPr>
                <w:rFonts w:eastAsia="Arial CYR" w:cs="Arial CYR"/>
              </w:rPr>
            </w:pPr>
            <w:r w:rsidRPr="00906DA6">
              <w:rPr>
                <w:rFonts w:eastAsia="Arial CYR" w:cs="Arial CYR"/>
              </w:rPr>
              <w:t>Раздел 2. «Поддержка социально-ориентированных некоммерческих организаций инвалидов»</w:t>
            </w:r>
            <w:r w:rsidR="00906DA6" w:rsidRPr="00906DA6">
              <w:rPr>
                <w:rFonts w:eastAsia="Arial CYR" w:cs="Arial CYR"/>
              </w:rPr>
              <w:t>.</w:t>
            </w:r>
          </w:p>
          <w:p w:rsidR="00FA2D5B" w:rsidRPr="00906DA6" w:rsidRDefault="00FA2D5B" w:rsidP="00FA2D5B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outlineLvl w:val="2"/>
              <w:rPr>
                <w:rFonts w:cs="Calibri"/>
              </w:rPr>
            </w:pPr>
            <w:r w:rsidRPr="00906DA6">
              <w:rPr>
                <w:rFonts w:eastAsia="Arial CYR" w:cs="Arial CYR"/>
              </w:rPr>
              <w:t>Раздел 3. «</w:t>
            </w:r>
            <w:r w:rsidRPr="00906DA6">
              <w:rPr>
                <w:rFonts w:cs="Calibri"/>
              </w:rPr>
              <w:t xml:space="preserve">Повышение уровня доступности муниципальных услуг </w:t>
            </w:r>
            <w:r w:rsidR="000A0C9C">
              <w:rPr>
                <w:rFonts w:cs="Calibri"/>
              </w:rPr>
              <w:t xml:space="preserve">                 </w:t>
            </w:r>
            <w:r w:rsidRPr="00906DA6">
              <w:rPr>
                <w:rFonts w:cs="Calibri"/>
              </w:rPr>
              <w:t>и информации»</w:t>
            </w:r>
            <w:r w:rsidR="00906DA6" w:rsidRPr="00906DA6">
              <w:rPr>
                <w:rFonts w:cs="Calibri"/>
              </w:rPr>
              <w:t>.</w:t>
            </w:r>
          </w:p>
          <w:p w:rsidR="00FA2D5B" w:rsidRPr="00906DA6" w:rsidRDefault="00FA2D5B" w:rsidP="00FA2D5B">
            <w:pPr>
              <w:autoSpaceDE w:val="0"/>
              <w:ind w:firstLine="539"/>
              <w:jc w:val="both"/>
              <w:rPr>
                <w:rFonts w:eastAsia="Arial CYR" w:cs="Arial CYR"/>
              </w:rPr>
            </w:pPr>
            <w:r w:rsidRPr="00906DA6">
              <w:rPr>
                <w:rFonts w:eastAsia="Arial CYR" w:cs="Arial CYR"/>
              </w:rPr>
              <w:t xml:space="preserve">Раздел 4. </w:t>
            </w:r>
            <w:r w:rsidRPr="00906DA6">
              <w:rPr>
                <w:rFonts w:eastAsia="Arial CYR" w:cs="Arial CYR"/>
                <w:i/>
              </w:rPr>
              <w:t>«</w:t>
            </w:r>
            <w:r w:rsidRPr="00906DA6">
              <w:rPr>
                <w:rFonts w:cs="Calibri"/>
              </w:rPr>
              <w:t>Повышение уровня доступности объектов социальной инфраструктуры в приоритетных сферах деятельности</w:t>
            </w:r>
            <w:r w:rsidRPr="00906DA6">
              <w:rPr>
                <w:rFonts w:cs="Calibri"/>
                <w:i/>
              </w:rPr>
              <w:t>»</w:t>
            </w:r>
            <w:r w:rsidR="00906DA6" w:rsidRPr="00906DA6">
              <w:rPr>
                <w:rFonts w:cs="Calibri"/>
                <w:i/>
              </w:rPr>
              <w:t>.</w:t>
            </w:r>
          </w:p>
          <w:p w:rsidR="00FA2D5B" w:rsidRPr="00906DA6" w:rsidRDefault="00FA2D5B" w:rsidP="00FA2D5B">
            <w:pPr>
              <w:autoSpaceDE w:val="0"/>
              <w:ind w:firstLine="539"/>
              <w:jc w:val="both"/>
            </w:pPr>
            <w:r w:rsidRPr="00906DA6">
              <w:rPr>
                <w:rFonts w:eastAsia="Arial CYR" w:cs="Arial CYR"/>
              </w:rPr>
              <w:t>Раздел 5. «</w:t>
            </w:r>
            <w:r w:rsidRPr="00906DA6">
              <w:rPr>
                <w:rFonts w:cs="Calibri"/>
              </w:rPr>
              <w:t>Устранение социальной разобщенности инвалидов                        и граждан, не являющихся инвалидами</w:t>
            </w:r>
            <w:r w:rsidRPr="00906DA6">
              <w:rPr>
                <w:rFonts w:eastAsia="Arial CYR" w:cs="Arial CYR"/>
              </w:rPr>
              <w:t>».</w:t>
            </w:r>
          </w:p>
          <w:p w:rsidR="007A2464" w:rsidRPr="00FA2D5B" w:rsidRDefault="00FA2D5B" w:rsidP="00FA2D5B">
            <w:pPr>
              <w:autoSpaceDE w:val="0"/>
              <w:ind w:firstLine="539"/>
              <w:jc w:val="both"/>
              <w:rPr>
                <w:rFonts w:eastAsia="Arial CYR" w:cs="Arial CYR"/>
                <w:b/>
              </w:rPr>
            </w:pPr>
            <w:r w:rsidRPr="00906DA6">
              <w:rPr>
                <w:rFonts w:eastAsia="Arial CYR" w:cs="Arial CYR"/>
              </w:rPr>
              <w:t>Раздел 6. «Информационное сопровождение программы».</w:t>
            </w:r>
          </w:p>
        </w:tc>
      </w:tr>
    </w:tbl>
    <w:p w:rsidR="000A0C9C" w:rsidRDefault="000A0C9C"/>
    <w:p w:rsidR="000A0C9C" w:rsidRDefault="000A0C9C" w:rsidP="000A0C9C">
      <w:pPr>
        <w:jc w:val="center"/>
      </w:pPr>
      <w:r>
        <w:lastRenderedPageBreak/>
        <w:t>4</w:t>
      </w:r>
    </w:p>
    <w:tbl>
      <w:tblPr>
        <w:tblW w:w="992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8080"/>
      </w:tblGrid>
      <w:tr w:rsidR="00440AD4" w:rsidRPr="00737134" w:rsidTr="00136D99">
        <w:trPr>
          <w:trHeight w:val="78"/>
        </w:trPr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40AD4" w:rsidRPr="007A2464" w:rsidRDefault="00440AD4" w:rsidP="007A2464">
            <w:pPr>
              <w:autoSpaceDE w:val="0"/>
              <w:jc w:val="center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Механизм реализации Программы</w:t>
            </w:r>
          </w:p>
        </w:tc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AD4" w:rsidRPr="00440AD4" w:rsidRDefault="00440AD4" w:rsidP="00406A0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540"/>
              <w:jc w:val="both"/>
              <w:rPr>
                <w:rFonts w:cs="Calibri"/>
              </w:rPr>
            </w:pPr>
            <w:proofErr w:type="gramStart"/>
            <w:r w:rsidRPr="00440AD4">
              <w:rPr>
                <w:rFonts w:cs="Calibri"/>
              </w:rPr>
              <w:t xml:space="preserve">Механизм реализации Программы основан на обеспечении достижения запланированных результатов и величин, установленных </w:t>
            </w:r>
            <w:r w:rsidR="000A0C9C">
              <w:rPr>
                <w:rFonts w:cs="Calibri"/>
              </w:rPr>
              <w:t xml:space="preserve">                     </w:t>
            </w:r>
            <w:r w:rsidRPr="00440AD4">
              <w:rPr>
                <w:rFonts w:cs="Calibri"/>
              </w:rPr>
              <w:t xml:space="preserve">в </w:t>
            </w:r>
            <w:hyperlink w:anchor="Par840" w:history="1">
              <w:r w:rsidRPr="00440AD4">
                <w:rPr>
                  <w:rFonts w:cs="Calibri"/>
                </w:rPr>
                <w:t>Программе</w:t>
              </w:r>
            </w:hyperlink>
            <w:r w:rsidRPr="00440AD4">
              <w:rPr>
                <w:rFonts w:cs="Calibri"/>
              </w:rPr>
              <w:t xml:space="preserve"> целевых индикаторов согласно приложению № 1 к настоящей Программе</w:t>
            </w:r>
            <w:r w:rsidR="00406A03">
              <w:rPr>
                <w:rFonts w:cs="Calibri"/>
              </w:rPr>
              <w:t>,</w:t>
            </w:r>
            <w:r w:rsidRPr="00440AD4">
              <w:rPr>
                <w:rFonts w:cs="Calibri"/>
              </w:rPr>
              <w:t xml:space="preserve"> в рамках средств, выделяемых из районного бюджета, а также </w:t>
            </w:r>
            <w:r w:rsidR="000A0C9C">
              <w:rPr>
                <w:rFonts w:cs="Calibri"/>
              </w:rPr>
              <w:t xml:space="preserve">  </w:t>
            </w:r>
            <w:r w:rsidRPr="00440AD4">
              <w:rPr>
                <w:rFonts w:cs="Calibri"/>
              </w:rPr>
              <w:t>с учетом выполнения предусмотренных Программой мероприятий, направленных на создание условий для реабилитации и интеграции инвалидов в общество и повышение уровня и качества их жизни.</w:t>
            </w:r>
            <w:proofErr w:type="gramEnd"/>
          </w:p>
        </w:tc>
      </w:tr>
      <w:tr w:rsidR="00737134" w:rsidRPr="00737134" w:rsidTr="00136D99">
        <w:trPr>
          <w:trHeight w:val="78"/>
        </w:trPr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37134" w:rsidRPr="007A2464" w:rsidRDefault="000A0C9C" w:rsidP="007A2464">
            <w:pPr>
              <w:autoSpaceDE w:val="0"/>
              <w:snapToGrid w:val="0"/>
              <w:jc w:val="center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Ресурсное обеспечение П</w:t>
            </w:r>
            <w:r w:rsidR="00737134" w:rsidRPr="007A2464">
              <w:rPr>
                <w:rFonts w:eastAsia="Arial CYR" w:cs="Arial CYR"/>
              </w:rPr>
              <w:t>рограммы</w:t>
            </w:r>
          </w:p>
        </w:tc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4ABD" w:rsidRPr="00486BFE" w:rsidRDefault="00AF4ABD" w:rsidP="00486BFE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486BFE">
              <w:rPr>
                <w:rFonts w:eastAsia="Calibri"/>
                <w:lang w:eastAsia="en-US"/>
              </w:rPr>
              <w:t xml:space="preserve">Финансирование Программы осуществляется за счет средств </w:t>
            </w:r>
            <w:r w:rsidRPr="00486BFE">
              <w:rPr>
                <w:rFonts w:eastAsia="Calibri"/>
                <w:spacing w:val="-8"/>
                <w:lang w:eastAsia="en-US"/>
              </w:rPr>
              <w:t xml:space="preserve">бюджета </w:t>
            </w:r>
            <w:r w:rsidRPr="00486BFE">
              <w:rPr>
                <w:rFonts w:eastAsia="Calibri"/>
                <w:lang w:eastAsia="en-US"/>
              </w:rPr>
              <w:t>Партизанского муниципального района.</w:t>
            </w:r>
          </w:p>
          <w:p w:rsidR="00AF4ABD" w:rsidRPr="00486BFE" w:rsidRDefault="00AF4ABD" w:rsidP="00486BFE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486BFE">
              <w:rPr>
                <w:rFonts w:eastAsia="Calibri"/>
                <w:lang w:eastAsia="en-US"/>
              </w:rPr>
              <w:t xml:space="preserve">Финансирование программы может осуществляться за счет субсидий, </w:t>
            </w:r>
            <w:r w:rsidR="00E30B80" w:rsidRPr="00486BFE">
              <w:rPr>
                <w:rFonts w:eastAsia="Calibri"/>
                <w:lang w:eastAsia="en-US"/>
              </w:rPr>
              <w:t xml:space="preserve"> </w:t>
            </w:r>
            <w:r w:rsidRPr="00486BFE">
              <w:rPr>
                <w:rFonts w:eastAsia="Calibri"/>
                <w:lang w:eastAsia="en-US"/>
              </w:rPr>
              <w:t>выделяемых из краевого и федерального бюджетов районному бюджету в рамках государственных программ Приморского края, а также за счет внебюджетных средств.</w:t>
            </w:r>
          </w:p>
          <w:p w:rsidR="00AF4ABD" w:rsidRPr="00486BFE" w:rsidRDefault="00AF4ABD" w:rsidP="00486BFE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486BFE">
              <w:rPr>
                <w:rFonts w:eastAsia="Arial CYR"/>
                <w:lang w:eastAsia="en-US"/>
              </w:rPr>
              <w:t>Сводные показатели финансирования приведены в приложении № 3 Программы.</w:t>
            </w:r>
          </w:p>
          <w:p w:rsidR="00486BFE" w:rsidRPr="00486BFE" w:rsidRDefault="00486BFE" w:rsidP="00486BFE">
            <w:pPr>
              <w:autoSpaceDE w:val="0"/>
              <w:snapToGrid w:val="0"/>
              <w:ind w:firstLine="709"/>
              <w:jc w:val="both"/>
              <w:rPr>
                <w:rFonts w:eastAsia="Arial CYR"/>
                <w:lang w:eastAsia="en-US"/>
              </w:rPr>
            </w:pPr>
            <w:r w:rsidRPr="00486BFE">
              <w:rPr>
                <w:rFonts w:eastAsia="Arial CYR"/>
                <w:lang w:eastAsia="en-US"/>
              </w:rPr>
              <w:t>Всего по программе – 1812,82 тыс. рублей, в том числе по годам:</w:t>
            </w:r>
          </w:p>
          <w:p w:rsidR="00486BFE" w:rsidRPr="00486BFE" w:rsidRDefault="00486BFE" w:rsidP="00486BFE">
            <w:pPr>
              <w:autoSpaceDE w:val="0"/>
              <w:snapToGrid w:val="0"/>
              <w:ind w:firstLine="708"/>
              <w:jc w:val="both"/>
              <w:rPr>
                <w:rFonts w:eastAsia="Arial CYR"/>
                <w:lang w:eastAsia="en-US"/>
              </w:rPr>
            </w:pPr>
            <w:r w:rsidRPr="00486BFE">
              <w:rPr>
                <w:rFonts w:eastAsia="Arial CYR"/>
                <w:lang w:eastAsia="en-US"/>
              </w:rPr>
              <w:t xml:space="preserve">2019 – </w:t>
            </w:r>
            <w:r w:rsidRPr="00486BFE">
              <w:rPr>
                <w:rFonts w:eastAsia="Calibri"/>
                <w:bCs/>
                <w:lang w:eastAsia="en-US"/>
              </w:rPr>
              <w:t xml:space="preserve">724,0 </w:t>
            </w:r>
            <w:r w:rsidRPr="00486BFE">
              <w:rPr>
                <w:rFonts w:eastAsia="Arial CYR"/>
                <w:lang w:eastAsia="en-US"/>
              </w:rPr>
              <w:t>тыс. руб.,</w:t>
            </w:r>
          </w:p>
          <w:p w:rsidR="00486BFE" w:rsidRPr="00486BFE" w:rsidRDefault="00486BFE" w:rsidP="00486BFE">
            <w:pPr>
              <w:autoSpaceDE w:val="0"/>
              <w:snapToGrid w:val="0"/>
              <w:ind w:firstLine="708"/>
              <w:jc w:val="both"/>
              <w:rPr>
                <w:rFonts w:eastAsia="Arial CYR"/>
                <w:lang w:eastAsia="en-US"/>
              </w:rPr>
            </w:pPr>
            <w:r w:rsidRPr="00486BFE">
              <w:rPr>
                <w:rFonts w:eastAsia="Arial CYR"/>
                <w:lang w:eastAsia="en-US"/>
              </w:rPr>
              <w:t>2020 – 607,32 тыс. руб.,</w:t>
            </w:r>
          </w:p>
          <w:p w:rsidR="00486BFE" w:rsidRPr="00486BFE" w:rsidRDefault="00486BFE" w:rsidP="00486BFE">
            <w:pPr>
              <w:autoSpaceDE w:val="0"/>
              <w:snapToGrid w:val="0"/>
              <w:jc w:val="both"/>
              <w:rPr>
                <w:rFonts w:eastAsia="Arial CYR"/>
                <w:lang w:eastAsia="en-US"/>
              </w:rPr>
            </w:pPr>
            <w:r w:rsidRPr="00486BFE">
              <w:rPr>
                <w:rFonts w:eastAsia="Arial CYR"/>
                <w:lang w:eastAsia="en-US"/>
              </w:rPr>
              <w:t xml:space="preserve">         </w:t>
            </w:r>
            <w:r>
              <w:rPr>
                <w:rFonts w:eastAsia="Arial CYR"/>
                <w:lang w:eastAsia="en-US"/>
              </w:rPr>
              <w:t xml:space="preserve">   </w:t>
            </w:r>
            <w:r w:rsidRPr="00486BFE">
              <w:rPr>
                <w:rFonts w:eastAsia="Arial CYR"/>
                <w:lang w:eastAsia="en-US"/>
              </w:rPr>
              <w:t xml:space="preserve">2021 – </w:t>
            </w:r>
            <w:r w:rsidRPr="00486BFE">
              <w:rPr>
                <w:rFonts w:eastAsia="Calibri"/>
                <w:bCs/>
                <w:lang w:eastAsia="en-US"/>
              </w:rPr>
              <w:t xml:space="preserve">481,5 </w:t>
            </w:r>
            <w:r w:rsidRPr="00486BFE">
              <w:rPr>
                <w:rFonts w:eastAsia="Arial CYR"/>
                <w:lang w:eastAsia="en-US"/>
              </w:rPr>
              <w:t>тыс. руб.</w:t>
            </w:r>
          </w:p>
          <w:p w:rsidR="00737134" w:rsidRPr="00440AD4" w:rsidRDefault="00E30B80" w:rsidP="00486BFE">
            <w:pPr>
              <w:jc w:val="both"/>
              <w:rPr>
                <w:rFonts w:eastAsia="Calibri"/>
                <w:lang w:eastAsia="en-US"/>
              </w:rPr>
            </w:pPr>
            <w:r w:rsidRPr="00486BFE">
              <w:rPr>
                <w:rFonts w:eastAsia="Arial CYR"/>
                <w:b/>
                <w:lang w:eastAsia="en-US"/>
              </w:rPr>
              <w:t xml:space="preserve">            </w:t>
            </w:r>
            <w:r w:rsidR="00AF4ABD" w:rsidRPr="00486BFE">
              <w:rPr>
                <w:rFonts w:eastAsia="Calibri"/>
                <w:lang w:eastAsia="en-US"/>
              </w:rPr>
              <w:t xml:space="preserve">В ходе реализации Программы объёмы финансирования могут </w:t>
            </w:r>
            <w:r w:rsidRPr="00486BFE">
              <w:rPr>
                <w:rFonts w:eastAsia="Calibri"/>
                <w:lang w:eastAsia="en-US"/>
              </w:rPr>
              <w:t xml:space="preserve"> </w:t>
            </w:r>
            <w:r w:rsidR="00AF4ABD" w:rsidRPr="00486BFE">
              <w:rPr>
                <w:rFonts w:eastAsia="Calibri"/>
                <w:lang w:eastAsia="en-US"/>
              </w:rPr>
              <w:t>корректироваться с учётом финансовых возможностей районного бюджета  на соответствующий финансовый год</w:t>
            </w:r>
          </w:p>
        </w:tc>
      </w:tr>
      <w:tr w:rsidR="00737134" w:rsidRPr="00737134" w:rsidTr="00136D99">
        <w:trPr>
          <w:trHeight w:val="78"/>
        </w:trPr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37134" w:rsidRDefault="00E053C4" w:rsidP="00737134">
            <w:pPr>
              <w:autoSpaceDE w:val="0"/>
              <w:snapToGrid w:val="0"/>
              <w:jc w:val="center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Управление реализацией Программы, система организации контроля за исполнением Программы</w:t>
            </w:r>
          </w:p>
        </w:tc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A05" w:rsidRPr="00932A05" w:rsidRDefault="00932A05" w:rsidP="00932A05">
            <w:pPr>
              <w:autoSpaceDE w:val="0"/>
              <w:autoSpaceDN w:val="0"/>
              <w:adjustRightInd w:val="0"/>
              <w:ind w:firstLine="709"/>
              <w:jc w:val="both"/>
            </w:pPr>
            <w:r w:rsidRPr="00932A05">
              <w:t>Заказчиком программы является администрация Партизанског</w:t>
            </w:r>
            <w:r w:rsidR="00406A03">
              <w:t>о муниципального района (далее -</w:t>
            </w:r>
            <w:r w:rsidRPr="00932A05">
              <w:t xml:space="preserve"> Заказчик). Заказчик формирует предложения к проекту решения Думы района о районном бюджете </w:t>
            </w:r>
            <w:r w:rsidR="00936EB5">
              <w:t>в части</w:t>
            </w:r>
            <w:r w:rsidRPr="00932A05">
              <w:t xml:space="preserve"> финансировани</w:t>
            </w:r>
            <w:r w:rsidR="00936EB5">
              <w:t>я</w:t>
            </w:r>
            <w:r w:rsidRPr="00932A05">
              <w:t xml:space="preserve"> Программы на очередной финансовый год.</w:t>
            </w:r>
          </w:p>
          <w:p w:rsidR="00932A05" w:rsidRPr="00932A05" w:rsidRDefault="00932A05" w:rsidP="00932A05">
            <w:pPr>
              <w:autoSpaceDE w:val="0"/>
              <w:ind w:firstLine="540"/>
              <w:jc w:val="both"/>
              <w:rPr>
                <w:rFonts w:eastAsia="Arial CYR" w:cs="Arial CYR"/>
              </w:rPr>
            </w:pPr>
            <w:r w:rsidRPr="00932A05">
              <w:rPr>
                <w:rFonts w:eastAsia="Arial CYR" w:cs="Arial CYR"/>
              </w:rPr>
              <w:t>Координатором программы является отдел организационно-контрольной работы администрации Партизанского</w:t>
            </w:r>
            <w:r w:rsidR="00406A03">
              <w:rPr>
                <w:rFonts w:eastAsia="Arial CYR" w:cs="Arial CYR"/>
              </w:rPr>
              <w:t xml:space="preserve"> муниципального района  (далее -</w:t>
            </w:r>
            <w:r w:rsidRPr="00932A05">
              <w:rPr>
                <w:rFonts w:eastAsia="Arial CYR" w:cs="Arial CYR"/>
              </w:rPr>
              <w:t xml:space="preserve"> координатор Программы).</w:t>
            </w:r>
          </w:p>
          <w:p w:rsidR="00932A05" w:rsidRPr="00932A05" w:rsidRDefault="00932A05" w:rsidP="00932A0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 CYR" w:cs="Arial CYR"/>
              </w:rPr>
            </w:pPr>
            <w:r w:rsidRPr="00932A05">
              <w:rPr>
                <w:rFonts w:eastAsia="Arial CYR" w:cs="Arial CYR"/>
              </w:rPr>
              <w:t xml:space="preserve">Координатор Программы </w:t>
            </w:r>
            <w:r w:rsidRPr="00932A05">
              <w:t>обеспечивает взаимодействие между исполнителями отдельных мероприятий Программы и координацию                        их действий по реализации Программы, о</w:t>
            </w:r>
            <w:r w:rsidRPr="00932A05">
              <w:rPr>
                <w:rFonts w:eastAsia="Arial CYR" w:cs="Arial CYR"/>
              </w:rPr>
              <w:t xml:space="preserve">существляет контроль над выполнением мероприятий Программы, </w:t>
            </w:r>
            <w:proofErr w:type="gramStart"/>
            <w:r w:rsidRPr="00932A05">
              <w:rPr>
                <w:rFonts w:eastAsia="Arial CYR" w:cs="Arial CYR"/>
              </w:rPr>
              <w:t xml:space="preserve">организует ведение отчетности </w:t>
            </w:r>
            <w:r w:rsidR="00406A03">
              <w:rPr>
                <w:rFonts w:eastAsia="Arial CYR" w:cs="Arial CYR"/>
              </w:rPr>
              <w:t xml:space="preserve">           </w:t>
            </w:r>
            <w:r w:rsidRPr="00932A05">
              <w:rPr>
                <w:rFonts w:eastAsia="Arial CYR" w:cs="Arial CYR"/>
              </w:rPr>
              <w:t>по Программе и обеспечивает</w:t>
            </w:r>
            <w:proofErr w:type="gramEnd"/>
            <w:r w:rsidRPr="00932A05">
              <w:rPr>
                <w:rFonts w:eastAsia="Arial CYR" w:cs="Arial CYR"/>
              </w:rPr>
              <w:t xml:space="preserve"> ее предоставление в установленном порядке. </w:t>
            </w:r>
          </w:p>
          <w:p w:rsidR="00737134" w:rsidRPr="00932A05" w:rsidRDefault="00932A05" w:rsidP="00936EB5">
            <w:pPr>
              <w:widowControl w:val="0"/>
              <w:autoSpaceDE w:val="0"/>
              <w:autoSpaceDN w:val="0"/>
              <w:adjustRightInd w:val="0"/>
              <w:ind w:firstLine="539"/>
              <w:jc w:val="both"/>
            </w:pPr>
            <w:r w:rsidRPr="00932A05">
              <w:rPr>
                <w:rFonts w:eastAsia="Arial CYR" w:cs="Arial CYR"/>
              </w:rPr>
              <w:t xml:space="preserve"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предоставляют информацию о ходе ее выполнения Координатору ежеквартально к 10 числу месяца, следующего за </w:t>
            </w:r>
            <w:proofErr w:type="gramStart"/>
            <w:r w:rsidRPr="00932A05">
              <w:rPr>
                <w:rFonts w:eastAsia="Arial CYR" w:cs="Arial CYR"/>
              </w:rPr>
              <w:t>отчетным</w:t>
            </w:r>
            <w:proofErr w:type="gramEnd"/>
            <w:r w:rsidRPr="00932A05">
              <w:rPr>
                <w:rFonts w:eastAsia="Arial CYR" w:cs="Arial CYR"/>
              </w:rPr>
              <w:t>.</w:t>
            </w:r>
            <w:r w:rsidRPr="00932A05">
              <w:t xml:space="preserve"> </w:t>
            </w:r>
          </w:p>
        </w:tc>
      </w:tr>
      <w:tr w:rsidR="00737134" w:rsidRPr="00737134" w:rsidTr="00136D99">
        <w:trPr>
          <w:trHeight w:val="78"/>
        </w:trPr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37134" w:rsidRDefault="00285A56" w:rsidP="00737134">
            <w:pPr>
              <w:autoSpaceDE w:val="0"/>
              <w:snapToGrid w:val="0"/>
              <w:jc w:val="center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Оценка эффективности реализации Программы</w:t>
            </w:r>
          </w:p>
        </w:tc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134" w:rsidRPr="00932A05" w:rsidRDefault="00737134" w:rsidP="00932A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0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Программы возможно при условии достижения целевых индикаторов: </w:t>
            </w:r>
          </w:p>
          <w:p w:rsidR="00737134" w:rsidRPr="00932A05" w:rsidRDefault="00737134" w:rsidP="00932A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05"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 количества муниципальных объектов социальной инфраструктуры в приоритетных сферах жизнедеятельности инвалидов </w:t>
            </w:r>
            <w:r w:rsidR="00E212C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32A05">
              <w:rPr>
                <w:rFonts w:ascii="Times New Roman" w:hAnsi="Times New Roman" w:cs="Times New Roman"/>
                <w:sz w:val="24"/>
                <w:szCs w:val="24"/>
              </w:rPr>
              <w:t>и других маломобильных групп населения.</w:t>
            </w:r>
          </w:p>
          <w:p w:rsidR="00285A56" w:rsidRDefault="00737134" w:rsidP="00932A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05">
              <w:rPr>
                <w:rFonts w:ascii="Times New Roman" w:hAnsi="Times New Roman" w:cs="Times New Roman"/>
                <w:sz w:val="24"/>
                <w:szCs w:val="24"/>
              </w:rPr>
              <w:t>2. Увеличение числа муниципальных объектов социальной инфраструктуры, которые в результате проведения на них капитального ремонта, реконструкции, модернизации, соответствуют требованиям доступности.</w:t>
            </w:r>
          </w:p>
          <w:p w:rsidR="00506D25" w:rsidRPr="00932A05" w:rsidRDefault="00506D25" w:rsidP="00506D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05"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 инвалидов и других маломобильных граждан, вовлеченных в мероприятия общественной, культурной и спортивной направленности.</w:t>
            </w:r>
          </w:p>
          <w:p w:rsidR="00506D25" w:rsidRDefault="00506D25" w:rsidP="00506D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05">
              <w:rPr>
                <w:rFonts w:ascii="Times New Roman" w:hAnsi="Times New Roman" w:cs="Times New Roman"/>
                <w:sz w:val="24"/>
                <w:szCs w:val="24"/>
              </w:rPr>
              <w:t xml:space="preserve"> 4. Повышение уровня доступности муниципальных услуг, информации для инвалидов и других маломобильных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D25" w:rsidRPr="00932A05" w:rsidRDefault="00506D25" w:rsidP="00506D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целевых индикаторах, показателях муниципальной программы приведены в приложении № 1.</w:t>
            </w:r>
          </w:p>
        </w:tc>
      </w:tr>
    </w:tbl>
    <w:p w:rsidR="00136D99" w:rsidRDefault="00136D99" w:rsidP="007525F1">
      <w:pPr>
        <w:autoSpaceDE w:val="0"/>
        <w:jc w:val="center"/>
        <w:rPr>
          <w:rFonts w:eastAsia="Arial CYR" w:cs="Arial CYR"/>
          <w:sz w:val="28"/>
          <w:szCs w:val="28"/>
        </w:rPr>
      </w:pPr>
    </w:p>
    <w:p w:rsidR="007525F1" w:rsidRPr="00506D25" w:rsidRDefault="00506D25" w:rsidP="007525F1">
      <w:pPr>
        <w:autoSpaceDE w:val="0"/>
        <w:jc w:val="center"/>
        <w:rPr>
          <w:rFonts w:eastAsia="Arial CYR" w:cs="Arial CYR"/>
          <w:sz w:val="28"/>
          <w:szCs w:val="28"/>
        </w:rPr>
      </w:pPr>
      <w:r w:rsidRPr="00506D25">
        <w:rPr>
          <w:rFonts w:eastAsia="Arial CYR" w:cs="Arial CYR"/>
          <w:sz w:val="28"/>
          <w:szCs w:val="28"/>
        </w:rPr>
        <w:lastRenderedPageBreak/>
        <w:t>5</w:t>
      </w:r>
    </w:p>
    <w:p w:rsidR="002377D5" w:rsidRPr="002377D5" w:rsidRDefault="002377D5" w:rsidP="002377D5">
      <w:pPr>
        <w:numPr>
          <w:ilvl w:val="0"/>
          <w:numId w:val="3"/>
        </w:numPr>
        <w:ind w:left="0"/>
        <w:jc w:val="center"/>
        <w:rPr>
          <w:b/>
          <w:bCs/>
          <w:sz w:val="28"/>
          <w:szCs w:val="28"/>
        </w:rPr>
      </w:pPr>
      <w:r w:rsidRPr="002377D5">
        <w:rPr>
          <w:b/>
          <w:bCs/>
          <w:sz w:val="28"/>
          <w:szCs w:val="28"/>
        </w:rPr>
        <w:t>Содержание проблемы и обоснование необходимости её решения</w:t>
      </w:r>
    </w:p>
    <w:p w:rsidR="002377D5" w:rsidRDefault="002377D5" w:rsidP="002377D5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2377D5">
        <w:rPr>
          <w:b/>
          <w:bCs/>
          <w:sz w:val="28"/>
          <w:szCs w:val="28"/>
          <w:lang w:eastAsia="en-US"/>
        </w:rPr>
        <w:t>программными методами</w:t>
      </w:r>
    </w:p>
    <w:p w:rsidR="002377D5" w:rsidRDefault="002377D5" w:rsidP="002377D5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7D3617" w:rsidRPr="007D3617" w:rsidRDefault="007D3617" w:rsidP="00406A03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  <w:rPr>
          <w:sz w:val="28"/>
          <w:szCs w:val="28"/>
        </w:rPr>
      </w:pPr>
      <w:r w:rsidRPr="007D3617">
        <w:rPr>
          <w:sz w:val="28"/>
          <w:szCs w:val="28"/>
        </w:rPr>
        <w:t>Актуальность проблемы определяется наличием в социальной структуре общества значительного количества лиц, имеющих признаки ограничения жизнедеятельности. Во многом это обусловлено высоким уровнем заболеваемости и травматизма населения, недостаточным качеством медицинской помощи и услуг, оказываемых лечебно-профилактическими учреждениями, а также другими причинами подобного характера.</w:t>
      </w:r>
    </w:p>
    <w:p w:rsidR="003E604C" w:rsidRPr="007D3617" w:rsidRDefault="0040440C" w:rsidP="00406A03">
      <w:pPr>
        <w:spacing w:line="312" w:lineRule="auto"/>
        <w:ind w:firstLine="540"/>
        <w:jc w:val="both"/>
        <w:rPr>
          <w:rFonts w:eastAsia="Arial CYR" w:cs="Arial CYR"/>
          <w:sz w:val="28"/>
          <w:szCs w:val="28"/>
        </w:rPr>
      </w:pPr>
      <w:r w:rsidRPr="007D3617">
        <w:rPr>
          <w:rFonts w:eastAsia="Arial CYR" w:cs="Arial CYR"/>
          <w:sz w:val="28"/>
          <w:szCs w:val="28"/>
        </w:rPr>
        <w:t xml:space="preserve">По состоянию на </w:t>
      </w:r>
      <w:r w:rsidRPr="007D3617">
        <w:rPr>
          <w:rFonts w:eastAsia="Arial CYR" w:cs="Arial CYR"/>
          <w:b/>
          <w:sz w:val="28"/>
          <w:szCs w:val="28"/>
        </w:rPr>
        <w:t>01 января 2018</w:t>
      </w:r>
      <w:r w:rsidRPr="007D3617">
        <w:rPr>
          <w:rFonts w:eastAsia="Arial CYR" w:cs="Arial CYR"/>
          <w:sz w:val="28"/>
          <w:szCs w:val="28"/>
        </w:rPr>
        <w:t xml:space="preserve"> </w:t>
      </w:r>
      <w:r w:rsidRPr="007D3617">
        <w:rPr>
          <w:rFonts w:eastAsia="Arial CYR" w:cs="Arial CYR"/>
          <w:b/>
          <w:sz w:val="28"/>
          <w:szCs w:val="28"/>
        </w:rPr>
        <w:t>года</w:t>
      </w:r>
      <w:r w:rsidRPr="007D3617">
        <w:rPr>
          <w:rFonts w:eastAsia="Arial CYR" w:cs="Arial CYR"/>
          <w:sz w:val="28"/>
          <w:szCs w:val="28"/>
        </w:rPr>
        <w:t xml:space="preserve"> в </w:t>
      </w:r>
      <w:r w:rsidRPr="007D3617">
        <w:rPr>
          <w:sz w:val="28"/>
          <w:szCs w:val="28"/>
        </w:rPr>
        <w:t xml:space="preserve">Партизанском муниципальном  районе </w:t>
      </w:r>
      <w:r w:rsidRPr="007D3617">
        <w:rPr>
          <w:rFonts w:eastAsia="Arial CYR" w:cs="Arial CYR"/>
          <w:sz w:val="28"/>
          <w:szCs w:val="28"/>
        </w:rPr>
        <w:t>проживает</w:t>
      </w:r>
      <w:r w:rsidRPr="007D3617">
        <w:rPr>
          <w:rFonts w:eastAsia="Arial CYR" w:cs="Arial CYR"/>
          <w:b/>
          <w:sz w:val="28"/>
          <w:szCs w:val="28"/>
        </w:rPr>
        <w:t xml:space="preserve"> 1444</w:t>
      </w:r>
      <w:r w:rsidRPr="007D3617">
        <w:rPr>
          <w:rFonts w:eastAsia="Arial CYR" w:cs="Arial CYR"/>
          <w:sz w:val="28"/>
          <w:szCs w:val="28"/>
        </w:rPr>
        <w:t xml:space="preserve"> инвалида, из них: инвалидов </w:t>
      </w:r>
      <w:r w:rsidRPr="007D3617">
        <w:rPr>
          <w:rFonts w:eastAsia="Arial CYR" w:cs="Arial CYR"/>
          <w:sz w:val="28"/>
          <w:szCs w:val="28"/>
          <w:lang w:val="en-US"/>
        </w:rPr>
        <w:t>I</w:t>
      </w:r>
      <w:r w:rsidRPr="007D3617">
        <w:rPr>
          <w:rFonts w:eastAsia="Arial CYR" w:cs="Arial CYR"/>
          <w:sz w:val="28"/>
          <w:szCs w:val="28"/>
        </w:rPr>
        <w:t xml:space="preserve"> группы - </w:t>
      </w:r>
      <w:r w:rsidRPr="007D3617">
        <w:rPr>
          <w:rFonts w:eastAsia="Arial CYR" w:cs="Arial CYR"/>
          <w:b/>
          <w:sz w:val="28"/>
          <w:szCs w:val="28"/>
        </w:rPr>
        <w:t>183</w:t>
      </w:r>
      <w:r w:rsidRPr="007D3617">
        <w:rPr>
          <w:rFonts w:eastAsia="Arial CYR" w:cs="Arial CYR"/>
          <w:sz w:val="28"/>
          <w:szCs w:val="28"/>
        </w:rPr>
        <w:t xml:space="preserve">, инвалидов </w:t>
      </w:r>
      <w:r w:rsidRPr="007D3617">
        <w:rPr>
          <w:rFonts w:eastAsia="Arial CYR" w:cs="Arial CYR"/>
          <w:sz w:val="28"/>
          <w:szCs w:val="28"/>
          <w:lang w:val="en-US"/>
        </w:rPr>
        <w:t>II</w:t>
      </w:r>
      <w:r w:rsidRPr="007D3617">
        <w:rPr>
          <w:rFonts w:eastAsia="Arial CYR" w:cs="Arial CYR"/>
          <w:sz w:val="28"/>
          <w:szCs w:val="28"/>
        </w:rPr>
        <w:t xml:space="preserve"> группы - </w:t>
      </w:r>
      <w:r w:rsidRPr="007D3617">
        <w:rPr>
          <w:rFonts w:eastAsia="Arial CYR" w:cs="Arial CYR"/>
          <w:b/>
          <w:sz w:val="28"/>
          <w:szCs w:val="28"/>
        </w:rPr>
        <w:t xml:space="preserve">604, </w:t>
      </w:r>
      <w:r w:rsidRPr="007D3617">
        <w:rPr>
          <w:rFonts w:eastAsia="Arial CYR" w:cs="Arial CYR"/>
          <w:sz w:val="28"/>
          <w:szCs w:val="28"/>
        </w:rPr>
        <w:t xml:space="preserve">инвалидов </w:t>
      </w:r>
      <w:r w:rsidRPr="007D3617">
        <w:rPr>
          <w:rFonts w:eastAsia="Arial CYR" w:cs="Arial CYR"/>
          <w:sz w:val="28"/>
          <w:szCs w:val="28"/>
          <w:lang w:val="en-US"/>
        </w:rPr>
        <w:t>III</w:t>
      </w:r>
      <w:r w:rsidRPr="007D3617">
        <w:rPr>
          <w:rFonts w:eastAsia="Arial CYR" w:cs="Arial CYR"/>
          <w:sz w:val="28"/>
          <w:szCs w:val="28"/>
        </w:rPr>
        <w:t xml:space="preserve"> группы - </w:t>
      </w:r>
      <w:r w:rsidRPr="007D3617">
        <w:rPr>
          <w:rFonts w:eastAsia="Arial CYR" w:cs="Arial CYR"/>
          <w:b/>
          <w:sz w:val="28"/>
          <w:szCs w:val="28"/>
        </w:rPr>
        <w:t xml:space="preserve">584, </w:t>
      </w:r>
      <w:r w:rsidRPr="007D3617">
        <w:rPr>
          <w:rFonts w:eastAsia="Arial CYR" w:cs="Arial CYR"/>
          <w:sz w:val="28"/>
          <w:szCs w:val="28"/>
        </w:rPr>
        <w:t xml:space="preserve">детей-инвалидов - </w:t>
      </w:r>
      <w:r w:rsidRPr="007D3617">
        <w:rPr>
          <w:rFonts w:eastAsia="Arial CYR" w:cs="Arial CYR"/>
          <w:b/>
          <w:sz w:val="28"/>
          <w:szCs w:val="28"/>
        </w:rPr>
        <w:t>73</w:t>
      </w:r>
      <w:r w:rsidRPr="007D3617">
        <w:rPr>
          <w:rFonts w:eastAsia="Arial CYR" w:cs="Arial CYR"/>
          <w:sz w:val="28"/>
          <w:szCs w:val="28"/>
        </w:rPr>
        <w:t>.</w:t>
      </w:r>
    </w:p>
    <w:p w:rsidR="008F4ADC" w:rsidRPr="007D3617" w:rsidRDefault="003E604C" w:rsidP="00406A03">
      <w:pPr>
        <w:spacing w:line="312" w:lineRule="auto"/>
        <w:ind w:firstLine="539"/>
        <w:jc w:val="both"/>
        <w:rPr>
          <w:rFonts w:eastAsia="Arial CYR" w:cs="Arial CYR"/>
          <w:sz w:val="28"/>
          <w:szCs w:val="28"/>
        </w:rPr>
      </w:pPr>
      <w:r w:rsidRPr="007D3617">
        <w:rPr>
          <w:rFonts w:eastAsia="Arial CYR" w:cs="Arial CYR"/>
          <w:sz w:val="28"/>
          <w:szCs w:val="28"/>
        </w:rPr>
        <w:t>В</w:t>
      </w:r>
      <w:r w:rsidR="008F4ADC" w:rsidRPr="007D3617">
        <w:rPr>
          <w:sz w:val="28"/>
          <w:szCs w:val="28"/>
        </w:rPr>
        <w:t xml:space="preserve"> современных социально-экономических условиях государственная поддержка и социальная защита инвалидов, обеспечение доступной среды для инвалидов и других </w:t>
      </w:r>
      <w:r w:rsidRPr="007D3617">
        <w:rPr>
          <w:sz w:val="28"/>
          <w:szCs w:val="28"/>
        </w:rPr>
        <w:t xml:space="preserve">маломобильных групп населения </w:t>
      </w:r>
      <w:r w:rsidR="008F4ADC" w:rsidRPr="007D3617">
        <w:rPr>
          <w:sz w:val="28"/>
          <w:szCs w:val="28"/>
        </w:rPr>
        <w:t xml:space="preserve">является одной </w:t>
      </w:r>
      <w:r w:rsidR="00406A03">
        <w:rPr>
          <w:sz w:val="28"/>
          <w:szCs w:val="28"/>
        </w:rPr>
        <w:t xml:space="preserve">                </w:t>
      </w:r>
      <w:r w:rsidR="008F4ADC" w:rsidRPr="007D3617">
        <w:rPr>
          <w:sz w:val="28"/>
          <w:szCs w:val="28"/>
        </w:rPr>
        <w:t xml:space="preserve">из важнейших задач общества, </w:t>
      </w:r>
      <w:proofErr w:type="gramStart"/>
      <w:r w:rsidR="008F4ADC" w:rsidRPr="007D3617">
        <w:rPr>
          <w:sz w:val="28"/>
          <w:szCs w:val="28"/>
        </w:rPr>
        <w:t>необходимость</w:t>
      </w:r>
      <w:proofErr w:type="gramEnd"/>
      <w:r w:rsidR="008F4ADC" w:rsidRPr="007D3617">
        <w:rPr>
          <w:sz w:val="28"/>
          <w:szCs w:val="28"/>
        </w:rPr>
        <w:t xml:space="preserve"> выполнения </w:t>
      </w:r>
      <w:proofErr w:type="gramStart"/>
      <w:r w:rsidR="008F4ADC" w:rsidRPr="007D3617">
        <w:rPr>
          <w:sz w:val="28"/>
          <w:szCs w:val="28"/>
        </w:rPr>
        <w:t>которой</w:t>
      </w:r>
      <w:proofErr w:type="gramEnd"/>
      <w:r w:rsidR="008F4ADC" w:rsidRPr="007D3617">
        <w:rPr>
          <w:sz w:val="28"/>
          <w:szCs w:val="28"/>
        </w:rPr>
        <w:t xml:space="preserve"> вытекает из требований законодательства Российской Федерации.</w:t>
      </w:r>
    </w:p>
    <w:p w:rsidR="008F4ADC" w:rsidRPr="003E604C" w:rsidRDefault="008F4ADC" w:rsidP="00406A03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8"/>
          <w:szCs w:val="28"/>
        </w:rPr>
      </w:pPr>
      <w:proofErr w:type="gramStart"/>
      <w:r w:rsidRPr="007D3617">
        <w:rPr>
          <w:sz w:val="28"/>
          <w:szCs w:val="28"/>
        </w:rPr>
        <w:t xml:space="preserve">Конвенцией </w:t>
      </w:r>
      <w:r w:rsidR="003E604C" w:rsidRPr="007D3617">
        <w:rPr>
          <w:sz w:val="28"/>
          <w:szCs w:val="28"/>
        </w:rPr>
        <w:t>Организации Объединенных Наций «О правах инвалидов»</w:t>
      </w:r>
      <w:r w:rsidRPr="007D3617">
        <w:rPr>
          <w:sz w:val="28"/>
          <w:szCs w:val="28"/>
        </w:rPr>
        <w:t xml:space="preserve"> </w:t>
      </w:r>
      <w:r w:rsidR="00406A03">
        <w:rPr>
          <w:sz w:val="28"/>
          <w:szCs w:val="28"/>
        </w:rPr>
        <w:t xml:space="preserve"> </w:t>
      </w:r>
      <w:r w:rsidRPr="007D3617">
        <w:rPr>
          <w:sz w:val="28"/>
          <w:szCs w:val="28"/>
        </w:rPr>
        <w:t xml:space="preserve">от </w:t>
      </w:r>
      <w:r w:rsidR="003E604C" w:rsidRPr="007D3617">
        <w:rPr>
          <w:sz w:val="28"/>
          <w:szCs w:val="28"/>
        </w:rPr>
        <w:t>13.12.2006</w:t>
      </w:r>
      <w:r w:rsidRPr="007D3617">
        <w:rPr>
          <w:sz w:val="28"/>
          <w:szCs w:val="28"/>
        </w:rPr>
        <w:t xml:space="preserve">, ратифицированной Федеральным </w:t>
      </w:r>
      <w:hyperlink r:id="rId9" w:history="1">
        <w:r w:rsidRPr="002377D5">
          <w:rPr>
            <w:sz w:val="28"/>
            <w:szCs w:val="28"/>
          </w:rPr>
          <w:t>законом</w:t>
        </w:r>
      </w:hyperlink>
      <w:r w:rsidRPr="007D3617">
        <w:rPr>
          <w:sz w:val="28"/>
          <w:szCs w:val="28"/>
        </w:rPr>
        <w:t xml:space="preserve"> от </w:t>
      </w:r>
      <w:r w:rsidR="003E604C" w:rsidRPr="007D3617">
        <w:rPr>
          <w:sz w:val="28"/>
          <w:szCs w:val="28"/>
        </w:rPr>
        <w:t xml:space="preserve">03.05.2012 </w:t>
      </w:r>
      <w:r w:rsidR="00406A03">
        <w:rPr>
          <w:sz w:val="28"/>
          <w:szCs w:val="28"/>
        </w:rPr>
        <w:t xml:space="preserve">                      </w:t>
      </w:r>
      <w:r w:rsidR="003E604C" w:rsidRPr="007D3617">
        <w:rPr>
          <w:sz w:val="28"/>
          <w:szCs w:val="28"/>
        </w:rPr>
        <w:t>№</w:t>
      </w:r>
      <w:r w:rsidRPr="007D3617">
        <w:rPr>
          <w:sz w:val="28"/>
          <w:szCs w:val="28"/>
        </w:rPr>
        <w:t xml:space="preserve"> 46-ФЗ, предусмотрено, что государства-участники должны принимать</w:t>
      </w:r>
      <w:r w:rsidRPr="003E604C">
        <w:rPr>
          <w:sz w:val="28"/>
          <w:szCs w:val="28"/>
        </w:rPr>
        <w:t xml:space="preserve"> надлежащие меры для обеспечения доступа инвалидов наравне с другими гражданами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для населения.</w:t>
      </w:r>
      <w:proofErr w:type="gramEnd"/>
    </w:p>
    <w:p w:rsidR="00406A03" w:rsidRPr="00506D25" w:rsidRDefault="008F4ADC" w:rsidP="00506D25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8"/>
          <w:szCs w:val="28"/>
        </w:rPr>
      </w:pPr>
      <w:r w:rsidRPr="003E604C">
        <w:rPr>
          <w:sz w:val="28"/>
          <w:szCs w:val="28"/>
        </w:rPr>
        <w:t xml:space="preserve">Приоритеты в решении проблем инвалидов и других </w:t>
      </w:r>
      <w:r w:rsidR="003E604C" w:rsidRPr="003E604C">
        <w:rPr>
          <w:sz w:val="28"/>
          <w:szCs w:val="28"/>
        </w:rPr>
        <w:t>маломобильных групп населения</w:t>
      </w:r>
      <w:r w:rsidRPr="003E604C">
        <w:rPr>
          <w:sz w:val="28"/>
          <w:szCs w:val="28"/>
        </w:rPr>
        <w:t xml:space="preserve"> в части обеспечения доступной среды жизнедеятельности, создания оптимальных условий и возможностей для самообслуживания инвалидов обозначены нормативными правовыми актами, принятыми </w:t>
      </w:r>
      <w:r w:rsidR="00406A03">
        <w:rPr>
          <w:sz w:val="28"/>
          <w:szCs w:val="28"/>
        </w:rPr>
        <w:t xml:space="preserve">                      </w:t>
      </w:r>
      <w:r w:rsidRPr="003E604C">
        <w:rPr>
          <w:sz w:val="28"/>
          <w:szCs w:val="28"/>
        </w:rPr>
        <w:t>на федеральном уровне.</w:t>
      </w:r>
    </w:p>
    <w:p w:rsidR="00506D25" w:rsidRDefault="008F4ADC" w:rsidP="00406A03">
      <w:pPr>
        <w:autoSpaceDE w:val="0"/>
        <w:autoSpaceDN w:val="0"/>
        <w:adjustRightInd w:val="0"/>
        <w:spacing w:line="326" w:lineRule="auto"/>
        <w:ind w:firstLine="539"/>
        <w:jc w:val="both"/>
        <w:rPr>
          <w:sz w:val="28"/>
          <w:szCs w:val="28"/>
        </w:rPr>
      </w:pPr>
      <w:r w:rsidRPr="006A5EDB">
        <w:rPr>
          <w:sz w:val="28"/>
          <w:szCs w:val="28"/>
        </w:rPr>
        <w:t xml:space="preserve">Законодательством Российской Федерации, в том числе федеральными законами от </w:t>
      </w:r>
      <w:r w:rsidR="003E604C" w:rsidRPr="006A5EDB">
        <w:rPr>
          <w:sz w:val="28"/>
          <w:szCs w:val="28"/>
        </w:rPr>
        <w:t xml:space="preserve">21.11.1995 № </w:t>
      </w:r>
      <w:hyperlink r:id="rId10" w:history="1">
        <w:r w:rsidRPr="006A5EDB">
          <w:rPr>
            <w:sz w:val="28"/>
            <w:szCs w:val="28"/>
          </w:rPr>
          <w:t>181-ФЗ</w:t>
        </w:r>
      </w:hyperlink>
      <w:r w:rsidR="003E604C" w:rsidRPr="006A5EDB">
        <w:rPr>
          <w:sz w:val="28"/>
          <w:szCs w:val="28"/>
        </w:rPr>
        <w:t xml:space="preserve"> «</w:t>
      </w:r>
      <w:r w:rsidRPr="006A5EDB">
        <w:rPr>
          <w:sz w:val="28"/>
          <w:szCs w:val="28"/>
        </w:rPr>
        <w:t>О социальной защите и</w:t>
      </w:r>
      <w:r w:rsidR="003E604C" w:rsidRPr="006A5EDB">
        <w:rPr>
          <w:sz w:val="28"/>
          <w:szCs w:val="28"/>
        </w:rPr>
        <w:t xml:space="preserve">нвалидов </w:t>
      </w:r>
      <w:r w:rsidR="00406A03">
        <w:rPr>
          <w:sz w:val="28"/>
          <w:szCs w:val="28"/>
        </w:rPr>
        <w:t xml:space="preserve">                          </w:t>
      </w:r>
      <w:r w:rsidR="003E604C" w:rsidRPr="006A5EDB">
        <w:rPr>
          <w:sz w:val="28"/>
          <w:szCs w:val="28"/>
        </w:rPr>
        <w:t>в Российской Федерации»</w:t>
      </w:r>
      <w:r w:rsidRPr="006A5EDB">
        <w:rPr>
          <w:sz w:val="28"/>
          <w:szCs w:val="28"/>
        </w:rPr>
        <w:t xml:space="preserve">, </w:t>
      </w:r>
      <w:r w:rsidR="003E604C" w:rsidRPr="006A5EDB">
        <w:rPr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Pr="006A5EDB">
        <w:rPr>
          <w:sz w:val="28"/>
          <w:szCs w:val="28"/>
        </w:rPr>
        <w:t xml:space="preserve">Градостроительным </w:t>
      </w:r>
      <w:hyperlink r:id="rId11" w:history="1">
        <w:r w:rsidRPr="006A5EDB">
          <w:rPr>
            <w:sz w:val="28"/>
            <w:szCs w:val="28"/>
          </w:rPr>
          <w:t>кодексом</w:t>
        </w:r>
      </w:hyperlink>
      <w:r w:rsidRPr="006A5EDB">
        <w:rPr>
          <w:sz w:val="28"/>
          <w:szCs w:val="28"/>
        </w:rPr>
        <w:t xml:space="preserve"> Российской Федерации от </w:t>
      </w:r>
      <w:r w:rsidR="003E604C" w:rsidRPr="006A5EDB">
        <w:rPr>
          <w:sz w:val="28"/>
          <w:szCs w:val="28"/>
        </w:rPr>
        <w:t>29.12.2004 №</w:t>
      </w:r>
      <w:r w:rsidRPr="006A5EDB">
        <w:rPr>
          <w:sz w:val="28"/>
          <w:szCs w:val="28"/>
        </w:rPr>
        <w:t xml:space="preserve"> 190-ФЗ и </w:t>
      </w:r>
      <w:hyperlink r:id="rId12" w:history="1">
        <w:r w:rsidRPr="006A5EDB">
          <w:rPr>
            <w:sz w:val="28"/>
            <w:szCs w:val="28"/>
          </w:rPr>
          <w:t>Кодексом</w:t>
        </w:r>
      </w:hyperlink>
      <w:r w:rsidRPr="006A5EDB">
        <w:rPr>
          <w:sz w:val="28"/>
          <w:szCs w:val="28"/>
        </w:rPr>
        <w:t xml:space="preserve"> Российской Федерации об административных правонарушениях от </w:t>
      </w:r>
      <w:r w:rsidR="003E604C" w:rsidRPr="006A5EDB">
        <w:rPr>
          <w:sz w:val="28"/>
          <w:szCs w:val="28"/>
        </w:rPr>
        <w:t>30.12.2001 №</w:t>
      </w:r>
      <w:r w:rsidRPr="006A5EDB">
        <w:rPr>
          <w:sz w:val="28"/>
          <w:szCs w:val="28"/>
        </w:rPr>
        <w:t xml:space="preserve"> 195-ФЗ предусмотрены требования к органам власти</w:t>
      </w:r>
    </w:p>
    <w:p w:rsidR="00506D25" w:rsidRDefault="00506D25" w:rsidP="00506D25">
      <w:pPr>
        <w:autoSpaceDE w:val="0"/>
        <w:autoSpaceDN w:val="0"/>
        <w:adjustRightInd w:val="0"/>
        <w:spacing w:line="326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8F4ADC" w:rsidRPr="003E604C" w:rsidRDefault="008F4ADC" w:rsidP="00506D25">
      <w:pPr>
        <w:autoSpaceDE w:val="0"/>
        <w:autoSpaceDN w:val="0"/>
        <w:adjustRightInd w:val="0"/>
        <w:spacing w:line="326" w:lineRule="auto"/>
        <w:jc w:val="both"/>
        <w:rPr>
          <w:sz w:val="28"/>
          <w:szCs w:val="28"/>
        </w:rPr>
      </w:pPr>
      <w:r w:rsidRPr="006A5EDB">
        <w:rPr>
          <w:sz w:val="28"/>
          <w:szCs w:val="28"/>
        </w:rPr>
        <w:t xml:space="preserve">и организациям независимо от организационно-правовой формы по созданию условий инвалидам для </w:t>
      </w:r>
      <w:r w:rsidRPr="003E604C">
        <w:rPr>
          <w:sz w:val="28"/>
          <w:szCs w:val="28"/>
        </w:rPr>
        <w:t>беспрепятственного доступа к объектам инженерной, транспортной и социальной инфраструктур, информации, а также ответственность за их неисполнение.</w:t>
      </w:r>
    </w:p>
    <w:p w:rsidR="00416065" w:rsidRDefault="008F4ADC" w:rsidP="00406A03">
      <w:pPr>
        <w:autoSpaceDE w:val="0"/>
        <w:autoSpaceDN w:val="0"/>
        <w:adjustRightInd w:val="0"/>
        <w:spacing w:line="326" w:lineRule="auto"/>
        <w:ind w:firstLine="539"/>
        <w:jc w:val="both"/>
        <w:rPr>
          <w:sz w:val="28"/>
          <w:szCs w:val="28"/>
        </w:rPr>
      </w:pPr>
      <w:r w:rsidRPr="003E604C">
        <w:rPr>
          <w:sz w:val="28"/>
          <w:szCs w:val="28"/>
        </w:rPr>
        <w:t xml:space="preserve">Вышеперечисленные нормативные правовые акты явились основанием для комплексного подхода к решению проблем по формированию доступной среды для инвалидов и других </w:t>
      </w:r>
      <w:r w:rsidR="003E604C" w:rsidRPr="003E604C">
        <w:rPr>
          <w:sz w:val="28"/>
          <w:szCs w:val="28"/>
        </w:rPr>
        <w:t>маломобильных групп населения</w:t>
      </w:r>
      <w:r w:rsidRPr="003E604C">
        <w:rPr>
          <w:sz w:val="28"/>
          <w:szCs w:val="28"/>
        </w:rPr>
        <w:t>.</w:t>
      </w:r>
    </w:p>
    <w:p w:rsidR="00867C42" w:rsidRPr="00250C05" w:rsidRDefault="00867C42" w:rsidP="00406A03">
      <w:pPr>
        <w:autoSpaceDE w:val="0"/>
        <w:autoSpaceDN w:val="0"/>
        <w:adjustRightInd w:val="0"/>
        <w:spacing w:line="326" w:lineRule="auto"/>
        <w:ind w:firstLine="539"/>
        <w:jc w:val="both"/>
        <w:rPr>
          <w:sz w:val="28"/>
          <w:szCs w:val="28"/>
        </w:rPr>
      </w:pPr>
      <w:r w:rsidRPr="00250C05">
        <w:rPr>
          <w:sz w:val="28"/>
          <w:szCs w:val="28"/>
        </w:rPr>
        <w:t xml:space="preserve">На реализацию мероприятий муниципальной программы Партизанского муниципального района «Доступная среда» на 2013-2018 годы </w:t>
      </w:r>
      <w:r w:rsidR="003A7D92" w:rsidRPr="00250C05">
        <w:rPr>
          <w:sz w:val="28"/>
          <w:szCs w:val="28"/>
        </w:rPr>
        <w:t xml:space="preserve">из районного бюджета </w:t>
      </w:r>
      <w:r w:rsidRPr="00250C05">
        <w:rPr>
          <w:sz w:val="28"/>
          <w:szCs w:val="28"/>
        </w:rPr>
        <w:t xml:space="preserve">было выделено </w:t>
      </w:r>
      <w:r w:rsidR="003A7D92" w:rsidRPr="00250C05">
        <w:rPr>
          <w:sz w:val="28"/>
          <w:szCs w:val="28"/>
        </w:rPr>
        <w:t>4734,24</w:t>
      </w:r>
      <w:r w:rsidRPr="00250C05">
        <w:rPr>
          <w:sz w:val="28"/>
          <w:szCs w:val="28"/>
        </w:rPr>
        <w:t xml:space="preserve"> тысяч</w:t>
      </w:r>
      <w:r w:rsidR="003A7D92" w:rsidRPr="00250C05">
        <w:rPr>
          <w:sz w:val="28"/>
          <w:szCs w:val="28"/>
        </w:rPr>
        <w:t>и</w:t>
      </w:r>
      <w:r w:rsidRPr="00250C05">
        <w:rPr>
          <w:sz w:val="28"/>
          <w:szCs w:val="28"/>
        </w:rPr>
        <w:t xml:space="preserve"> рублей, из краевого и федерального бюджета привлечено 1820,63 тысяч рублей.</w:t>
      </w:r>
    </w:p>
    <w:p w:rsidR="00D93C02" w:rsidRPr="00250C05" w:rsidRDefault="00250C05" w:rsidP="00406A03">
      <w:pPr>
        <w:widowControl w:val="0"/>
        <w:autoSpaceDE w:val="0"/>
        <w:autoSpaceDN w:val="0"/>
        <w:adjustRightInd w:val="0"/>
        <w:spacing w:line="326" w:lineRule="auto"/>
        <w:ind w:firstLine="539"/>
        <w:jc w:val="both"/>
        <w:rPr>
          <w:sz w:val="28"/>
          <w:szCs w:val="28"/>
        </w:rPr>
      </w:pPr>
      <w:r w:rsidRPr="00250C05">
        <w:rPr>
          <w:sz w:val="28"/>
          <w:szCs w:val="28"/>
        </w:rPr>
        <w:t xml:space="preserve">За период 2013-2018 годов проведены паспортизация муниципальных объектов социальной инфраструктуры, работы по адаптации зданий Центра детского творчества районной </w:t>
      </w:r>
      <w:proofErr w:type="spellStart"/>
      <w:r w:rsidRPr="00250C05">
        <w:rPr>
          <w:sz w:val="28"/>
          <w:szCs w:val="28"/>
        </w:rPr>
        <w:t>межпоселенческой</w:t>
      </w:r>
      <w:proofErr w:type="spellEnd"/>
      <w:r w:rsidRPr="00250C05">
        <w:rPr>
          <w:sz w:val="28"/>
          <w:szCs w:val="28"/>
        </w:rPr>
        <w:t xml:space="preserve"> библиотеки, историко-краеведческого музея, общеобразовательной школы в </w:t>
      </w:r>
      <w:proofErr w:type="spellStart"/>
      <w:r w:rsidRPr="00250C05">
        <w:rPr>
          <w:sz w:val="28"/>
          <w:szCs w:val="28"/>
        </w:rPr>
        <w:t>с</w:t>
      </w:r>
      <w:proofErr w:type="gramStart"/>
      <w:r w:rsidRPr="00250C05">
        <w:rPr>
          <w:sz w:val="28"/>
          <w:szCs w:val="28"/>
        </w:rPr>
        <w:t>.В</w:t>
      </w:r>
      <w:proofErr w:type="gramEnd"/>
      <w:r w:rsidRPr="00250C05">
        <w:rPr>
          <w:sz w:val="28"/>
          <w:szCs w:val="28"/>
        </w:rPr>
        <w:t>ладимиро</w:t>
      </w:r>
      <w:proofErr w:type="spellEnd"/>
      <w:r w:rsidRPr="00250C05">
        <w:rPr>
          <w:sz w:val="28"/>
          <w:szCs w:val="28"/>
        </w:rPr>
        <w:t xml:space="preserve">-Александровское и здания администрации района, приобретено специальное оборудование для обеспечения доступности объекта и услуг для инвалидов </w:t>
      </w:r>
      <w:r w:rsidR="00406A03">
        <w:rPr>
          <w:sz w:val="28"/>
          <w:szCs w:val="28"/>
        </w:rPr>
        <w:t xml:space="preserve">                       </w:t>
      </w:r>
      <w:r w:rsidRPr="00250C05">
        <w:rPr>
          <w:sz w:val="28"/>
          <w:szCs w:val="28"/>
        </w:rPr>
        <w:t xml:space="preserve">и других маломобильных групп населения. Адаптированы здания многофункционального центра предоставления государственных и муниципальных услуг, районной больницы. </w:t>
      </w:r>
    </w:p>
    <w:p w:rsidR="00406A03" w:rsidRPr="00506D25" w:rsidRDefault="008F4ADC" w:rsidP="00506D25">
      <w:pPr>
        <w:autoSpaceDE w:val="0"/>
        <w:autoSpaceDN w:val="0"/>
        <w:adjustRightInd w:val="0"/>
        <w:spacing w:line="326" w:lineRule="auto"/>
        <w:ind w:firstLine="539"/>
        <w:jc w:val="both"/>
        <w:rPr>
          <w:sz w:val="28"/>
          <w:szCs w:val="28"/>
        </w:rPr>
      </w:pPr>
      <w:r w:rsidRPr="00250C05">
        <w:rPr>
          <w:sz w:val="28"/>
          <w:szCs w:val="28"/>
        </w:rPr>
        <w:t xml:space="preserve">Внесены дополнения в </w:t>
      </w:r>
      <w:r w:rsidR="00EB7783" w:rsidRPr="00250C05">
        <w:rPr>
          <w:sz w:val="28"/>
          <w:szCs w:val="28"/>
        </w:rPr>
        <w:t>57 административных</w:t>
      </w:r>
      <w:r w:rsidRPr="00250C05">
        <w:rPr>
          <w:sz w:val="28"/>
          <w:szCs w:val="28"/>
        </w:rPr>
        <w:t xml:space="preserve"> регламентов </w:t>
      </w:r>
      <w:r w:rsidR="00EB7783" w:rsidRPr="00250C05">
        <w:rPr>
          <w:sz w:val="28"/>
          <w:szCs w:val="28"/>
        </w:rPr>
        <w:t>предоставления</w:t>
      </w:r>
      <w:r w:rsidRPr="00250C05">
        <w:rPr>
          <w:sz w:val="28"/>
          <w:szCs w:val="28"/>
        </w:rPr>
        <w:t xml:space="preserve"> муниципальных услуг</w:t>
      </w:r>
      <w:r w:rsidR="00EB7783" w:rsidRPr="00250C05">
        <w:rPr>
          <w:sz w:val="28"/>
          <w:szCs w:val="28"/>
        </w:rPr>
        <w:t xml:space="preserve"> администрацией Партизанского муниципального района, сельскими поселениями и муниципальными</w:t>
      </w:r>
      <w:r w:rsidR="00EB7783" w:rsidRPr="00EB7783">
        <w:rPr>
          <w:sz w:val="28"/>
          <w:szCs w:val="28"/>
        </w:rPr>
        <w:t xml:space="preserve"> учреждениями Партизанского муниципального района</w:t>
      </w:r>
      <w:r w:rsidRPr="00EB7783">
        <w:rPr>
          <w:sz w:val="28"/>
          <w:szCs w:val="28"/>
        </w:rPr>
        <w:t xml:space="preserve">, предусматривающие требования по обеспечению доступности </w:t>
      </w:r>
      <w:r w:rsidR="00EB7783" w:rsidRPr="00EB7783">
        <w:rPr>
          <w:sz w:val="28"/>
          <w:szCs w:val="28"/>
        </w:rPr>
        <w:t>м</w:t>
      </w:r>
      <w:r w:rsidRPr="00EB7783">
        <w:rPr>
          <w:sz w:val="28"/>
          <w:szCs w:val="28"/>
        </w:rPr>
        <w:t xml:space="preserve">униципальных услуг и объектов, </w:t>
      </w:r>
      <w:r w:rsidR="00406A03">
        <w:rPr>
          <w:sz w:val="28"/>
          <w:szCs w:val="28"/>
        </w:rPr>
        <w:t xml:space="preserve">           </w:t>
      </w:r>
      <w:r w:rsidRPr="00EB7783">
        <w:rPr>
          <w:sz w:val="28"/>
          <w:szCs w:val="28"/>
        </w:rPr>
        <w:t xml:space="preserve">на которых они предоставляются. </w:t>
      </w:r>
    </w:p>
    <w:p w:rsidR="008F4ADC" w:rsidRPr="00EB7783" w:rsidRDefault="00EB7783" w:rsidP="00406A03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8"/>
          <w:szCs w:val="28"/>
        </w:rPr>
      </w:pPr>
      <w:r w:rsidRPr="00EB7783">
        <w:rPr>
          <w:sz w:val="28"/>
          <w:szCs w:val="28"/>
        </w:rPr>
        <w:t>Постановлением а</w:t>
      </w:r>
      <w:r w:rsidR="008F4ADC" w:rsidRPr="00EB7783">
        <w:rPr>
          <w:sz w:val="28"/>
          <w:szCs w:val="28"/>
        </w:rPr>
        <w:t>дминистрации</w:t>
      </w:r>
      <w:r w:rsidRPr="00EB7783">
        <w:rPr>
          <w:sz w:val="28"/>
          <w:szCs w:val="28"/>
        </w:rPr>
        <w:t xml:space="preserve"> Партизанского муниципального района</w:t>
      </w:r>
      <w:r w:rsidR="008F4ADC" w:rsidRPr="00EB7783">
        <w:rPr>
          <w:sz w:val="28"/>
          <w:szCs w:val="28"/>
        </w:rPr>
        <w:t xml:space="preserve"> края от </w:t>
      </w:r>
      <w:r w:rsidRPr="00EB7783">
        <w:rPr>
          <w:sz w:val="28"/>
          <w:szCs w:val="28"/>
        </w:rPr>
        <w:t>16.02.2017 № 119</w:t>
      </w:r>
      <w:r w:rsidR="008F4ADC" w:rsidRPr="00EB7783">
        <w:rPr>
          <w:sz w:val="28"/>
          <w:szCs w:val="28"/>
        </w:rPr>
        <w:t xml:space="preserve"> </w:t>
      </w:r>
      <w:r w:rsidRPr="00EB7783">
        <w:rPr>
          <w:sz w:val="28"/>
          <w:szCs w:val="28"/>
        </w:rPr>
        <w:t xml:space="preserve">утвержден </w:t>
      </w:r>
      <w:r w:rsidRPr="00EB7783">
        <w:rPr>
          <w:rStyle w:val="num0userselectiontruehover"/>
          <w:sz w:val="28"/>
          <w:szCs w:val="28"/>
        </w:rPr>
        <w:t>План мероприятий («дорожная карта») Партизанского муниципального района Приморского края «Повышение значений показателей доступности для инвалидов объектов и услуг в сферах установленной деятельности» на 2015-2020 годы.</w:t>
      </w:r>
    </w:p>
    <w:p w:rsidR="00506D25" w:rsidRDefault="003A2FCB" w:rsidP="00406A03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8"/>
          <w:szCs w:val="28"/>
        </w:rPr>
      </w:pPr>
      <w:r w:rsidRPr="003A2FCB">
        <w:rPr>
          <w:sz w:val="28"/>
          <w:szCs w:val="28"/>
        </w:rPr>
        <w:t>Д</w:t>
      </w:r>
      <w:r w:rsidR="008F4ADC" w:rsidRPr="003A2FCB">
        <w:rPr>
          <w:sz w:val="28"/>
          <w:szCs w:val="28"/>
        </w:rPr>
        <w:t xml:space="preserve">ля организации обучения (инструктирования) сотрудников, предоставляющих услуги инвалидам, на официальном сайте </w:t>
      </w:r>
      <w:r w:rsidRPr="003A2FCB">
        <w:rPr>
          <w:sz w:val="28"/>
          <w:szCs w:val="28"/>
        </w:rPr>
        <w:t>администрации Партизанского муниципального района</w:t>
      </w:r>
      <w:r w:rsidR="008F4ADC" w:rsidRPr="003A2FCB">
        <w:rPr>
          <w:sz w:val="28"/>
          <w:szCs w:val="28"/>
        </w:rPr>
        <w:t xml:space="preserve"> размещено методическое пособие </w:t>
      </w:r>
      <w:proofErr w:type="gramStart"/>
      <w:r w:rsidR="008F4ADC" w:rsidRPr="003A2FCB">
        <w:rPr>
          <w:sz w:val="28"/>
          <w:szCs w:val="28"/>
        </w:rPr>
        <w:t>для</w:t>
      </w:r>
      <w:proofErr w:type="gramEnd"/>
    </w:p>
    <w:p w:rsidR="00506D25" w:rsidRDefault="00506D25" w:rsidP="00506D25">
      <w:pPr>
        <w:autoSpaceDE w:val="0"/>
        <w:autoSpaceDN w:val="0"/>
        <w:adjustRightInd w:val="0"/>
        <w:spacing w:line="312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8F4ADC" w:rsidRPr="00FC33CB" w:rsidRDefault="008F4ADC" w:rsidP="00506D2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3A2FCB">
        <w:rPr>
          <w:sz w:val="28"/>
          <w:szCs w:val="28"/>
        </w:rPr>
        <w:t xml:space="preserve">обучения (инструктирования) сотрудников учреждений МСЭ и других организаций по вопросам обеспечения доступности для инвалидов услуг </w:t>
      </w:r>
      <w:r w:rsidR="00406A03">
        <w:rPr>
          <w:sz w:val="28"/>
          <w:szCs w:val="28"/>
        </w:rPr>
        <w:t xml:space="preserve">                       </w:t>
      </w:r>
      <w:r w:rsidRPr="003A2FCB">
        <w:rPr>
          <w:sz w:val="28"/>
          <w:szCs w:val="28"/>
        </w:rPr>
        <w:t xml:space="preserve">и объектов, на которых они предоставляются, оказания при этом необходимой помощи. С использованием пособия организовано проведение инструктирования сотрудников органов местного самоуправления, подведомственных им </w:t>
      </w:r>
      <w:r w:rsidRPr="00FC33CB">
        <w:rPr>
          <w:sz w:val="28"/>
          <w:szCs w:val="28"/>
        </w:rPr>
        <w:t>учреждений, предоставляющих услуги населению.</w:t>
      </w:r>
    </w:p>
    <w:p w:rsidR="00D71064" w:rsidRDefault="00FC33CB" w:rsidP="00406A03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8"/>
          <w:szCs w:val="28"/>
        </w:rPr>
      </w:pPr>
      <w:proofErr w:type="gramStart"/>
      <w:r w:rsidRPr="00FC33CB">
        <w:rPr>
          <w:sz w:val="28"/>
          <w:szCs w:val="28"/>
        </w:rPr>
        <w:t>Администрацией района</w:t>
      </w:r>
      <w:r w:rsidR="008F4ADC" w:rsidRPr="00FC33CB">
        <w:rPr>
          <w:sz w:val="28"/>
          <w:szCs w:val="28"/>
        </w:rPr>
        <w:t xml:space="preserve"> проинформировано </w:t>
      </w:r>
      <w:r w:rsidRPr="00FC33CB">
        <w:rPr>
          <w:sz w:val="28"/>
          <w:szCs w:val="28"/>
        </w:rPr>
        <w:t>30</w:t>
      </w:r>
      <w:r w:rsidR="008F4ADC" w:rsidRPr="00FC33CB">
        <w:rPr>
          <w:sz w:val="28"/>
          <w:szCs w:val="28"/>
        </w:rPr>
        <w:t xml:space="preserve"> негосударственных организаций, осуществляющих свою деятельность на территории </w:t>
      </w:r>
      <w:r w:rsidRPr="00FC33CB">
        <w:rPr>
          <w:sz w:val="28"/>
          <w:szCs w:val="28"/>
        </w:rPr>
        <w:t>района</w:t>
      </w:r>
      <w:r w:rsidR="008F4ADC" w:rsidRPr="00FC33CB">
        <w:rPr>
          <w:sz w:val="28"/>
          <w:szCs w:val="28"/>
        </w:rPr>
        <w:t xml:space="preserve">, </w:t>
      </w:r>
      <w:r w:rsidR="00406A03">
        <w:rPr>
          <w:sz w:val="28"/>
          <w:szCs w:val="28"/>
        </w:rPr>
        <w:t xml:space="preserve">                 </w:t>
      </w:r>
      <w:r w:rsidR="008F4ADC" w:rsidRPr="00FC33CB">
        <w:rPr>
          <w:sz w:val="28"/>
          <w:szCs w:val="28"/>
        </w:rPr>
        <w:t xml:space="preserve">о требованиях законодательства, действующего в сфере обеспечения доступности для инвалидов объектов и услуг, в том числе направлены выписки из Федерального закона от </w:t>
      </w:r>
      <w:r w:rsidRPr="00FC33CB">
        <w:rPr>
          <w:sz w:val="28"/>
          <w:szCs w:val="28"/>
        </w:rPr>
        <w:t>24.11.1995 №</w:t>
      </w:r>
      <w:r w:rsidR="008F4ADC" w:rsidRPr="00FC33CB">
        <w:rPr>
          <w:sz w:val="28"/>
          <w:szCs w:val="28"/>
        </w:rPr>
        <w:t xml:space="preserve"> 181-ФЗ </w:t>
      </w:r>
      <w:r w:rsidRPr="00FC33CB">
        <w:rPr>
          <w:sz w:val="28"/>
          <w:szCs w:val="28"/>
        </w:rPr>
        <w:t>«</w:t>
      </w:r>
      <w:r w:rsidR="008F4ADC" w:rsidRPr="00FC33CB">
        <w:rPr>
          <w:sz w:val="28"/>
          <w:szCs w:val="28"/>
        </w:rPr>
        <w:t>О социальной защите и</w:t>
      </w:r>
      <w:r w:rsidRPr="00FC33CB">
        <w:rPr>
          <w:sz w:val="28"/>
          <w:szCs w:val="28"/>
        </w:rPr>
        <w:t>нвалидов в Российской Федерации»</w:t>
      </w:r>
      <w:r w:rsidR="008F4ADC" w:rsidRPr="00FC33CB">
        <w:rPr>
          <w:sz w:val="28"/>
          <w:szCs w:val="28"/>
        </w:rPr>
        <w:t xml:space="preserve"> </w:t>
      </w:r>
      <w:r w:rsidRPr="00FC33CB">
        <w:rPr>
          <w:sz w:val="28"/>
          <w:szCs w:val="28"/>
        </w:rPr>
        <w:t>и порядок</w:t>
      </w:r>
      <w:r w:rsidR="008F4ADC" w:rsidRPr="00FC33CB">
        <w:rPr>
          <w:sz w:val="28"/>
          <w:szCs w:val="28"/>
        </w:rPr>
        <w:t xml:space="preserve"> обеспечения условий доступности для инвалидов объектов социальной, инженерной </w:t>
      </w:r>
      <w:r w:rsidR="00406A03">
        <w:rPr>
          <w:sz w:val="28"/>
          <w:szCs w:val="28"/>
        </w:rPr>
        <w:t xml:space="preserve">                                      </w:t>
      </w:r>
      <w:r w:rsidR="008F4ADC" w:rsidRPr="00FC33CB">
        <w:rPr>
          <w:sz w:val="28"/>
          <w:szCs w:val="28"/>
        </w:rPr>
        <w:t>и транспортной инфраструктур и предоставляемых услуг, а</w:t>
      </w:r>
      <w:proofErr w:type="gramEnd"/>
      <w:r w:rsidR="008F4ADC" w:rsidRPr="00FC33CB">
        <w:rPr>
          <w:sz w:val="28"/>
          <w:szCs w:val="28"/>
        </w:rPr>
        <w:t xml:space="preserve"> </w:t>
      </w:r>
      <w:proofErr w:type="gramStart"/>
      <w:r w:rsidR="008F4ADC" w:rsidRPr="00FC33CB">
        <w:rPr>
          <w:sz w:val="28"/>
          <w:szCs w:val="28"/>
        </w:rPr>
        <w:t>также оказания им при этом необходимой помощи, действующих в соответствующих сферах деятельности.</w:t>
      </w:r>
      <w:r w:rsidR="00C4511D">
        <w:rPr>
          <w:sz w:val="28"/>
          <w:szCs w:val="28"/>
        </w:rPr>
        <w:t xml:space="preserve"> </w:t>
      </w:r>
      <w:proofErr w:type="gramEnd"/>
    </w:p>
    <w:p w:rsidR="0019214B" w:rsidRPr="00BC5C37" w:rsidRDefault="00346966" w:rsidP="00406A03">
      <w:pPr>
        <w:autoSpaceDE w:val="0"/>
        <w:autoSpaceDN w:val="0"/>
        <w:adjustRightInd w:val="0"/>
        <w:spacing w:line="312" w:lineRule="auto"/>
        <w:ind w:firstLine="539"/>
        <w:jc w:val="both"/>
        <w:rPr>
          <w:bCs/>
          <w:sz w:val="28"/>
          <w:szCs w:val="28"/>
        </w:rPr>
      </w:pPr>
      <w:r w:rsidRPr="00BC5C37">
        <w:rPr>
          <w:bCs/>
          <w:sz w:val="28"/>
          <w:szCs w:val="28"/>
        </w:rPr>
        <w:t xml:space="preserve">Особое внимание в общеобразовательных учреждениях </w:t>
      </w:r>
      <w:r w:rsidR="00BC5C37">
        <w:rPr>
          <w:bCs/>
          <w:sz w:val="28"/>
          <w:szCs w:val="28"/>
        </w:rPr>
        <w:t>Партизанского муниципального района</w:t>
      </w:r>
      <w:r w:rsidRPr="00BC5C37">
        <w:rPr>
          <w:bCs/>
          <w:sz w:val="28"/>
          <w:szCs w:val="28"/>
        </w:rPr>
        <w:t xml:space="preserve"> уделяется обучению детей с ограниченными возможностями здоровья. Общая численность обучающихся с ограниченными возможностями здоровья составляет </w:t>
      </w:r>
      <w:r w:rsidR="0019214B" w:rsidRPr="00BC5C37">
        <w:rPr>
          <w:bCs/>
          <w:sz w:val="28"/>
          <w:szCs w:val="28"/>
        </w:rPr>
        <w:t>63 человек</w:t>
      </w:r>
      <w:r w:rsidR="00BC5C37">
        <w:rPr>
          <w:bCs/>
          <w:sz w:val="28"/>
          <w:szCs w:val="28"/>
        </w:rPr>
        <w:t>а</w:t>
      </w:r>
      <w:r w:rsidR="0019214B" w:rsidRPr="00BC5C37">
        <w:rPr>
          <w:bCs/>
          <w:sz w:val="28"/>
          <w:szCs w:val="28"/>
        </w:rPr>
        <w:t xml:space="preserve"> (2</w:t>
      </w:r>
      <w:r w:rsidRPr="00BC5C37">
        <w:rPr>
          <w:bCs/>
          <w:sz w:val="28"/>
          <w:szCs w:val="28"/>
        </w:rPr>
        <w:t>% от общей численности обучающ</w:t>
      </w:r>
      <w:r w:rsidR="0019214B" w:rsidRPr="00BC5C37">
        <w:rPr>
          <w:bCs/>
          <w:sz w:val="28"/>
          <w:szCs w:val="28"/>
        </w:rPr>
        <w:t>ихся детей школьного возраста).</w:t>
      </w:r>
    </w:p>
    <w:p w:rsidR="00406A03" w:rsidRPr="00506D25" w:rsidRDefault="0019214B" w:rsidP="00506D25">
      <w:pPr>
        <w:autoSpaceDE w:val="0"/>
        <w:autoSpaceDN w:val="0"/>
        <w:adjustRightInd w:val="0"/>
        <w:spacing w:line="312" w:lineRule="auto"/>
        <w:ind w:firstLine="539"/>
        <w:jc w:val="both"/>
        <w:rPr>
          <w:rFonts w:eastAsia="Times New Roman CYR"/>
          <w:sz w:val="28"/>
          <w:szCs w:val="28"/>
          <w:lang w:eastAsia="en-US"/>
        </w:rPr>
      </w:pPr>
      <w:r w:rsidRPr="00BC5C37">
        <w:rPr>
          <w:bCs/>
          <w:sz w:val="28"/>
          <w:szCs w:val="28"/>
        </w:rPr>
        <w:t xml:space="preserve">Ежегодно </w:t>
      </w:r>
      <w:r w:rsidR="00686465" w:rsidRPr="00BC5C37">
        <w:rPr>
          <w:bCs/>
          <w:sz w:val="28"/>
          <w:szCs w:val="28"/>
        </w:rPr>
        <w:t>педагоги общеобразовательных учреждений приходят обучение в рамках программ повышения квалификации</w:t>
      </w:r>
      <w:r w:rsidR="00477DA9">
        <w:rPr>
          <w:bCs/>
          <w:sz w:val="28"/>
          <w:szCs w:val="28"/>
        </w:rPr>
        <w:t xml:space="preserve"> </w:t>
      </w:r>
      <w:r w:rsidR="00477DA9" w:rsidRPr="00477DA9">
        <w:rPr>
          <w:bCs/>
          <w:sz w:val="28"/>
          <w:szCs w:val="28"/>
        </w:rPr>
        <w:t>по реализации образовател</w:t>
      </w:r>
      <w:r w:rsidR="00012E5F" w:rsidRPr="00477DA9">
        <w:rPr>
          <w:bCs/>
          <w:sz w:val="28"/>
          <w:szCs w:val="28"/>
        </w:rPr>
        <w:t>ьны</w:t>
      </w:r>
      <w:r w:rsidR="00477DA9" w:rsidRPr="00477DA9">
        <w:rPr>
          <w:bCs/>
          <w:sz w:val="28"/>
          <w:szCs w:val="28"/>
        </w:rPr>
        <w:t>х</w:t>
      </w:r>
      <w:r w:rsidR="00012E5F" w:rsidRPr="00477DA9">
        <w:rPr>
          <w:sz w:val="28"/>
          <w:szCs w:val="28"/>
        </w:rPr>
        <w:t xml:space="preserve"> </w:t>
      </w:r>
      <w:r w:rsidR="00477DA9" w:rsidRPr="00477DA9">
        <w:rPr>
          <w:sz w:val="28"/>
          <w:szCs w:val="28"/>
        </w:rPr>
        <w:t>программ для детей с ограниченными возможностями здоровья.</w:t>
      </w:r>
      <w:r w:rsidR="00686465" w:rsidRPr="00BC5C37">
        <w:rPr>
          <w:bCs/>
          <w:sz w:val="28"/>
          <w:szCs w:val="28"/>
        </w:rPr>
        <w:t xml:space="preserve"> </w:t>
      </w:r>
      <w:r w:rsidR="00BC5C37">
        <w:rPr>
          <w:bCs/>
          <w:sz w:val="28"/>
          <w:szCs w:val="28"/>
        </w:rPr>
        <w:t>В методический кабинет и школьные библиотеки приобретается специальная литература</w:t>
      </w:r>
      <w:r w:rsidR="00686465" w:rsidRPr="00BC5C37">
        <w:rPr>
          <w:rFonts w:eastAsia="Times New Roman CYR"/>
          <w:sz w:val="28"/>
          <w:szCs w:val="28"/>
          <w:lang w:eastAsia="en-US"/>
        </w:rPr>
        <w:t xml:space="preserve"> для реализации учебной программы, проведения реабилитационных мероприятий с детьми-инвалидами</w:t>
      </w:r>
      <w:r w:rsidR="004112E3">
        <w:rPr>
          <w:rFonts w:eastAsia="Times New Roman CYR"/>
          <w:sz w:val="28"/>
          <w:szCs w:val="28"/>
          <w:lang w:eastAsia="en-US"/>
        </w:rPr>
        <w:t>.</w:t>
      </w:r>
    </w:p>
    <w:p w:rsidR="004112E3" w:rsidRDefault="00005270" w:rsidP="005E5ABA">
      <w:pPr>
        <w:autoSpaceDE w:val="0"/>
        <w:autoSpaceDN w:val="0"/>
        <w:adjustRightInd w:val="0"/>
        <w:spacing w:line="307" w:lineRule="auto"/>
        <w:ind w:firstLine="708"/>
        <w:jc w:val="both"/>
        <w:rPr>
          <w:bCs/>
          <w:iCs/>
          <w:sz w:val="28"/>
          <w:szCs w:val="28"/>
        </w:rPr>
      </w:pPr>
      <w:r w:rsidRPr="00BC5C37">
        <w:rPr>
          <w:bCs/>
          <w:iCs/>
          <w:sz w:val="28"/>
          <w:szCs w:val="28"/>
        </w:rPr>
        <w:t>Одним из направлений системы реабилитации инвалидов является социокультурная реабилитация, создание условий для их самореализации, привлечение внимания государственной</w:t>
      </w:r>
      <w:r w:rsidR="00BC5C37">
        <w:rPr>
          <w:bCs/>
          <w:iCs/>
          <w:sz w:val="28"/>
          <w:szCs w:val="28"/>
        </w:rPr>
        <w:t xml:space="preserve"> и муниципальной</w:t>
      </w:r>
      <w:r w:rsidRPr="00BC5C37">
        <w:rPr>
          <w:bCs/>
          <w:iCs/>
          <w:sz w:val="28"/>
          <w:szCs w:val="28"/>
        </w:rPr>
        <w:t xml:space="preserve"> власти и общества к инвалидам как к гражданам, имеющим равные права и возможности </w:t>
      </w:r>
      <w:r w:rsidR="00406A03">
        <w:rPr>
          <w:bCs/>
          <w:iCs/>
          <w:sz w:val="28"/>
          <w:szCs w:val="28"/>
        </w:rPr>
        <w:t xml:space="preserve">                       </w:t>
      </w:r>
      <w:r w:rsidRPr="00BC5C37">
        <w:rPr>
          <w:bCs/>
          <w:iCs/>
          <w:sz w:val="28"/>
          <w:szCs w:val="28"/>
        </w:rPr>
        <w:t xml:space="preserve">с другими категориями населения </w:t>
      </w:r>
      <w:r w:rsidR="00BC5C37">
        <w:rPr>
          <w:bCs/>
          <w:iCs/>
          <w:sz w:val="28"/>
          <w:szCs w:val="28"/>
        </w:rPr>
        <w:t>района</w:t>
      </w:r>
      <w:r w:rsidRPr="00BC5C37">
        <w:rPr>
          <w:bCs/>
          <w:iCs/>
          <w:sz w:val="28"/>
          <w:szCs w:val="28"/>
        </w:rPr>
        <w:t>.</w:t>
      </w:r>
      <w:r w:rsidR="00F46FB0">
        <w:rPr>
          <w:bCs/>
          <w:iCs/>
          <w:sz w:val="28"/>
          <w:szCs w:val="28"/>
        </w:rPr>
        <w:t xml:space="preserve"> </w:t>
      </w:r>
    </w:p>
    <w:p w:rsidR="00506D25" w:rsidRDefault="00F46FB0" w:rsidP="005E5ABA">
      <w:pPr>
        <w:autoSpaceDE w:val="0"/>
        <w:autoSpaceDN w:val="0"/>
        <w:adjustRightInd w:val="0"/>
        <w:spacing w:line="307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="00867C42">
        <w:rPr>
          <w:bCs/>
          <w:iCs/>
          <w:sz w:val="28"/>
          <w:szCs w:val="28"/>
        </w:rPr>
        <w:t>течение</w:t>
      </w:r>
      <w:r>
        <w:rPr>
          <w:bCs/>
          <w:iCs/>
          <w:sz w:val="28"/>
          <w:szCs w:val="28"/>
        </w:rPr>
        <w:t xml:space="preserve"> года учреждения культуры района </w:t>
      </w:r>
      <w:r w:rsidR="00867C42">
        <w:rPr>
          <w:bCs/>
          <w:iCs/>
          <w:sz w:val="28"/>
          <w:szCs w:val="28"/>
        </w:rPr>
        <w:t>проводят</w:t>
      </w:r>
      <w:r>
        <w:rPr>
          <w:bCs/>
          <w:iCs/>
          <w:sz w:val="28"/>
          <w:szCs w:val="28"/>
        </w:rPr>
        <w:t xml:space="preserve"> культурно-массовые </w:t>
      </w:r>
      <w:r w:rsidR="00867C42">
        <w:rPr>
          <w:bCs/>
          <w:iCs/>
          <w:sz w:val="28"/>
          <w:szCs w:val="28"/>
        </w:rPr>
        <w:t>мероприятия</w:t>
      </w:r>
      <w:r>
        <w:rPr>
          <w:bCs/>
          <w:iCs/>
          <w:sz w:val="28"/>
          <w:szCs w:val="28"/>
        </w:rPr>
        <w:t xml:space="preserve"> для людей с ограниченными возможностями здоровья, напр</w:t>
      </w:r>
      <w:r w:rsidR="00867C42"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>вленные</w:t>
      </w:r>
      <w:r w:rsidR="005E5ABA">
        <w:rPr>
          <w:bCs/>
          <w:iCs/>
          <w:sz w:val="28"/>
          <w:szCs w:val="28"/>
        </w:rPr>
        <w:t xml:space="preserve"> </w:t>
      </w:r>
      <w:r w:rsidR="009F2F25">
        <w:rPr>
          <w:bCs/>
          <w:iCs/>
          <w:sz w:val="28"/>
          <w:szCs w:val="28"/>
        </w:rPr>
        <w:t xml:space="preserve">на </w:t>
      </w:r>
      <w:r>
        <w:rPr>
          <w:bCs/>
          <w:iCs/>
          <w:sz w:val="28"/>
          <w:szCs w:val="28"/>
        </w:rPr>
        <w:t>устранение социальной разобщенности инвалидов</w:t>
      </w:r>
    </w:p>
    <w:p w:rsidR="00506D25" w:rsidRDefault="00506D25" w:rsidP="00506D25">
      <w:pPr>
        <w:autoSpaceDE w:val="0"/>
        <w:autoSpaceDN w:val="0"/>
        <w:adjustRightInd w:val="0"/>
        <w:spacing w:line="307" w:lineRule="auto"/>
        <w:ind w:firstLine="708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8</w:t>
      </w:r>
    </w:p>
    <w:p w:rsidR="00F46FB0" w:rsidRDefault="00F46FB0" w:rsidP="00506D25">
      <w:pPr>
        <w:autoSpaceDE w:val="0"/>
        <w:autoSpaceDN w:val="0"/>
        <w:adjustRightInd w:val="0"/>
        <w:spacing w:line="307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 граждан, не являющихся инвалидами</w:t>
      </w:r>
      <w:r w:rsidR="00867C42">
        <w:rPr>
          <w:bCs/>
          <w:iCs/>
          <w:sz w:val="28"/>
          <w:szCs w:val="28"/>
        </w:rPr>
        <w:t>: маст</w:t>
      </w:r>
      <w:r>
        <w:rPr>
          <w:bCs/>
          <w:iCs/>
          <w:sz w:val="28"/>
          <w:szCs w:val="28"/>
        </w:rPr>
        <w:t xml:space="preserve">ер-классы, </w:t>
      </w:r>
      <w:r w:rsidR="00867C42">
        <w:rPr>
          <w:bCs/>
          <w:iCs/>
          <w:sz w:val="28"/>
          <w:szCs w:val="28"/>
        </w:rPr>
        <w:t>благотворительные</w:t>
      </w:r>
      <w:r>
        <w:rPr>
          <w:bCs/>
          <w:iCs/>
          <w:sz w:val="28"/>
          <w:szCs w:val="28"/>
        </w:rPr>
        <w:t xml:space="preserve"> </w:t>
      </w:r>
      <w:r w:rsidR="00867C42">
        <w:rPr>
          <w:bCs/>
          <w:iCs/>
          <w:sz w:val="28"/>
          <w:szCs w:val="28"/>
        </w:rPr>
        <w:t>концерты</w:t>
      </w:r>
      <w:r>
        <w:rPr>
          <w:bCs/>
          <w:iCs/>
          <w:sz w:val="28"/>
          <w:szCs w:val="28"/>
        </w:rPr>
        <w:t xml:space="preserve"> и фестивали. </w:t>
      </w:r>
    </w:p>
    <w:p w:rsidR="00F46FB0" w:rsidRDefault="00867C42" w:rsidP="005E5ABA">
      <w:pPr>
        <w:autoSpaceDE w:val="0"/>
        <w:autoSpaceDN w:val="0"/>
        <w:adjustRightInd w:val="0"/>
        <w:spacing w:line="307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Ежегодно</w:t>
      </w:r>
      <w:r w:rsidR="00F46FB0">
        <w:rPr>
          <w:bCs/>
          <w:iCs/>
          <w:sz w:val="28"/>
          <w:szCs w:val="28"/>
        </w:rPr>
        <w:t xml:space="preserve"> дети-инвалиды приглашаются на праздничное новогоднее мероприятие с вручением нов</w:t>
      </w:r>
      <w:r>
        <w:rPr>
          <w:bCs/>
          <w:iCs/>
          <w:sz w:val="28"/>
          <w:szCs w:val="28"/>
        </w:rPr>
        <w:t>о</w:t>
      </w:r>
      <w:r w:rsidR="00F46FB0">
        <w:rPr>
          <w:bCs/>
          <w:iCs/>
          <w:sz w:val="28"/>
          <w:szCs w:val="28"/>
        </w:rPr>
        <w:t>годних подарков.</w:t>
      </w:r>
    </w:p>
    <w:p w:rsidR="004112E3" w:rsidRDefault="00F46FB0" w:rsidP="005E5ABA">
      <w:pPr>
        <w:autoSpaceDE w:val="0"/>
        <w:autoSpaceDN w:val="0"/>
        <w:adjustRightInd w:val="0"/>
        <w:spacing w:line="307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Отдел по спорту и молодежной политики администрации района привлекает </w:t>
      </w:r>
      <w:r w:rsidR="002C79FF">
        <w:rPr>
          <w:bCs/>
          <w:iCs/>
          <w:sz w:val="28"/>
          <w:szCs w:val="28"/>
        </w:rPr>
        <w:t xml:space="preserve">инвалидов к участию </w:t>
      </w:r>
      <w:r>
        <w:rPr>
          <w:bCs/>
          <w:iCs/>
          <w:sz w:val="28"/>
          <w:szCs w:val="28"/>
        </w:rPr>
        <w:t xml:space="preserve">в спортивных мероприятиях для людей </w:t>
      </w:r>
      <w:r w:rsidR="005E5ABA">
        <w:rPr>
          <w:bCs/>
          <w:iCs/>
          <w:sz w:val="28"/>
          <w:szCs w:val="28"/>
        </w:rPr>
        <w:t xml:space="preserve">                      </w:t>
      </w:r>
      <w:r>
        <w:rPr>
          <w:bCs/>
          <w:iCs/>
          <w:sz w:val="28"/>
          <w:szCs w:val="28"/>
        </w:rPr>
        <w:t xml:space="preserve">с </w:t>
      </w:r>
      <w:r w:rsidR="002C79FF">
        <w:rPr>
          <w:bCs/>
          <w:iCs/>
          <w:sz w:val="28"/>
          <w:szCs w:val="28"/>
        </w:rPr>
        <w:t>ограниченными</w:t>
      </w:r>
      <w:r>
        <w:rPr>
          <w:bCs/>
          <w:iCs/>
          <w:sz w:val="28"/>
          <w:szCs w:val="28"/>
        </w:rPr>
        <w:t xml:space="preserve"> возможностями здоровья различного уровня, а также </w:t>
      </w:r>
      <w:r w:rsidR="002C79FF">
        <w:rPr>
          <w:bCs/>
          <w:iCs/>
          <w:sz w:val="28"/>
          <w:szCs w:val="28"/>
        </w:rPr>
        <w:t>организует</w:t>
      </w:r>
      <w:r>
        <w:rPr>
          <w:bCs/>
          <w:iCs/>
          <w:sz w:val="28"/>
          <w:szCs w:val="28"/>
        </w:rPr>
        <w:t xml:space="preserve"> </w:t>
      </w:r>
      <w:r w:rsidR="002C79FF">
        <w:rPr>
          <w:bCs/>
          <w:iCs/>
          <w:sz w:val="28"/>
          <w:szCs w:val="28"/>
        </w:rPr>
        <w:t>проведение районных соревнований и спортивных фестивалей</w:t>
      </w:r>
      <w:r>
        <w:rPr>
          <w:bCs/>
          <w:iCs/>
          <w:sz w:val="28"/>
          <w:szCs w:val="28"/>
        </w:rPr>
        <w:t>.</w:t>
      </w:r>
    </w:p>
    <w:p w:rsidR="00005270" w:rsidRPr="00BC5C37" w:rsidRDefault="00686465" w:rsidP="005E5ABA">
      <w:pPr>
        <w:autoSpaceDE w:val="0"/>
        <w:autoSpaceDN w:val="0"/>
        <w:adjustRightInd w:val="0"/>
        <w:spacing w:line="307" w:lineRule="auto"/>
        <w:ind w:firstLine="708"/>
        <w:jc w:val="both"/>
        <w:rPr>
          <w:rFonts w:eastAsia="Times New Roman CYR"/>
          <w:sz w:val="28"/>
          <w:szCs w:val="28"/>
          <w:lang w:eastAsia="en-US"/>
        </w:rPr>
      </w:pPr>
      <w:r w:rsidRPr="00BC5C37">
        <w:rPr>
          <w:bCs/>
          <w:iCs/>
          <w:sz w:val="28"/>
          <w:szCs w:val="28"/>
        </w:rPr>
        <w:t xml:space="preserve">Районная </w:t>
      </w:r>
      <w:proofErr w:type="spellStart"/>
      <w:r w:rsidRPr="00BC5C37">
        <w:rPr>
          <w:bCs/>
          <w:iCs/>
          <w:sz w:val="28"/>
          <w:szCs w:val="28"/>
        </w:rPr>
        <w:t>межпоселенческая</w:t>
      </w:r>
      <w:proofErr w:type="spellEnd"/>
      <w:r w:rsidRPr="00BC5C37">
        <w:rPr>
          <w:bCs/>
          <w:iCs/>
          <w:sz w:val="28"/>
          <w:szCs w:val="28"/>
        </w:rPr>
        <w:t xml:space="preserve"> библиотека </w:t>
      </w:r>
      <w:r w:rsidR="002C79FF">
        <w:rPr>
          <w:bCs/>
          <w:iCs/>
          <w:sz w:val="28"/>
          <w:szCs w:val="28"/>
        </w:rPr>
        <w:t xml:space="preserve">ежегодно </w:t>
      </w:r>
      <w:r w:rsidRPr="00BC5C37">
        <w:rPr>
          <w:bCs/>
          <w:iCs/>
          <w:sz w:val="28"/>
          <w:szCs w:val="28"/>
        </w:rPr>
        <w:t>р</w:t>
      </w:r>
      <w:r w:rsidRPr="00BC5C37">
        <w:rPr>
          <w:rFonts w:eastAsia="Times New Roman CYR"/>
          <w:sz w:val="28"/>
          <w:szCs w:val="28"/>
          <w:lang w:eastAsia="en-US"/>
        </w:rPr>
        <w:t>асширяет информационные ресурсы путем приобретения специализированной литературы, периодических изданий, электронных ресурсов.</w:t>
      </w:r>
      <w:r w:rsidR="00F46FB0">
        <w:rPr>
          <w:rFonts w:eastAsia="Times New Roman CYR"/>
          <w:sz w:val="28"/>
          <w:szCs w:val="28"/>
          <w:lang w:eastAsia="en-US"/>
        </w:rPr>
        <w:t xml:space="preserve"> В 2015 году </w:t>
      </w:r>
      <w:r w:rsidR="005E5ABA">
        <w:rPr>
          <w:rFonts w:eastAsia="Times New Roman CYR"/>
          <w:sz w:val="28"/>
          <w:szCs w:val="28"/>
          <w:lang w:eastAsia="en-US"/>
        </w:rPr>
        <w:t xml:space="preserve">                  </w:t>
      </w:r>
      <w:r w:rsidR="002C79FF">
        <w:rPr>
          <w:rFonts w:eastAsia="Times New Roman CYR"/>
          <w:sz w:val="28"/>
          <w:szCs w:val="28"/>
          <w:lang w:eastAsia="en-US"/>
        </w:rPr>
        <w:t xml:space="preserve">в библиотеку </w:t>
      </w:r>
      <w:r w:rsidR="00F46FB0">
        <w:rPr>
          <w:rFonts w:eastAsia="Times New Roman CYR"/>
          <w:sz w:val="28"/>
          <w:szCs w:val="28"/>
          <w:lang w:eastAsia="en-US"/>
        </w:rPr>
        <w:t xml:space="preserve">были приобретены </w:t>
      </w:r>
      <w:proofErr w:type="spellStart"/>
      <w:r w:rsidR="00F46FB0">
        <w:rPr>
          <w:rFonts w:eastAsia="Times New Roman CYR"/>
          <w:sz w:val="28"/>
          <w:szCs w:val="28"/>
          <w:lang w:eastAsia="en-US"/>
        </w:rPr>
        <w:t>тифлофлешплееры</w:t>
      </w:r>
      <w:proofErr w:type="spellEnd"/>
      <w:r w:rsidR="00F46FB0">
        <w:rPr>
          <w:rFonts w:eastAsia="Times New Roman CYR"/>
          <w:sz w:val="28"/>
          <w:szCs w:val="28"/>
          <w:lang w:eastAsia="en-US"/>
        </w:rPr>
        <w:t xml:space="preserve"> для чтения книг инвалидами по зрению.</w:t>
      </w:r>
    </w:p>
    <w:p w:rsidR="008A1B15" w:rsidRPr="00551A06" w:rsidRDefault="008A1B15" w:rsidP="005E5ABA">
      <w:pPr>
        <w:widowControl w:val="0"/>
        <w:autoSpaceDE w:val="0"/>
        <w:autoSpaceDN w:val="0"/>
        <w:adjustRightInd w:val="0"/>
        <w:spacing w:line="307" w:lineRule="auto"/>
        <w:ind w:firstLine="540"/>
        <w:jc w:val="both"/>
        <w:rPr>
          <w:i/>
          <w:sz w:val="28"/>
          <w:szCs w:val="28"/>
        </w:rPr>
      </w:pPr>
      <w:proofErr w:type="gramStart"/>
      <w:r w:rsidRPr="00551A06">
        <w:rPr>
          <w:sz w:val="28"/>
          <w:szCs w:val="28"/>
        </w:rPr>
        <w:t>В Партизанском районе осуществляет свою деятельность Общество инвалидов Партизанского района Приморской краевой организации общероссийской общественной организации «Всероссийское общество инвалидов» (ВОИ), деятельность которого направлена на реализацию общественно-полезных мероприятий, включающих организацию и проведение социально значимых мероприятий, акций, проектов по защите прав и интересов инвалидов в Партизанском муниципальном районе, их социокультурной реабилитации и интеграции в общественную жизнь</w:t>
      </w:r>
      <w:r>
        <w:rPr>
          <w:sz w:val="28"/>
          <w:szCs w:val="28"/>
        </w:rPr>
        <w:t>.</w:t>
      </w:r>
      <w:proofErr w:type="gramEnd"/>
    </w:p>
    <w:p w:rsidR="005E5ABA" w:rsidRPr="00506D25" w:rsidRDefault="008A1B15" w:rsidP="00506D25">
      <w:pPr>
        <w:widowControl w:val="0"/>
        <w:autoSpaceDE w:val="0"/>
        <w:autoSpaceDN w:val="0"/>
        <w:adjustRightInd w:val="0"/>
        <w:spacing w:line="307" w:lineRule="auto"/>
        <w:ind w:firstLine="540"/>
        <w:jc w:val="both"/>
        <w:rPr>
          <w:sz w:val="28"/>
          <w:szCs w:val="28"/>
        </w:rPr>
      </w:pPr>
      <w:r w:rsidRPr="00551A06">
        <w:rPr>
          <w:sz w:val="28"/>
          <w:szCs w:val="28"/>
        </w:rPr>
        <w:t>При администрации района создана межведомственная комиссия по координации деятельности в сфере формирования доступной среды жизнедеятельности для инвалидов и других маломобильных групп населения  с целью обеспечения взаимодействия органов местного самоуправления, государственных и муниципальных учреждений и организаций, общественных организаций инвалидов на территории Парт</w:t>
      </w:r>
      <w:r>
        <w:rPr>
          <w:sz w:val="28"/>
          <w:szCs w:val="28"/>
        </w:rPr>
        <w:t>изанского муниципального района.</w:t>
      </w:r>
    </w:p>
    <w:p w:rsidR="006F26EE" w:rsidRDefault="00B2429F" w:rsidP="005E5ABA">
      <w:pPr>
        <w:autoSpaceDE w:val="0"/>
        <w:autoSpaceDN w:val="0"/>
        <w:adjustRightInd w:val="0"/>
        <w:spacing w:line="307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Однако, н</w:t>
      </w:r>
      <w:r w:rsidR="006F26EE" w:rsidRPr="00B2429F">
        <w:rPr>
          <w:sz w:val="28"/>
          <w:szCs w:val="28"/>
        </w:rPr>
        <w:t xml:space="preserve">есмотря на проводимую работу по решению проблем инвалидов и других </w:t>
      </w:r>
      <w:r w:rsidR="008A1B15">
        <w:rPr>
          <w:sz w:val="28"/>
          <w:szCs w:val="28"/>
        </w:rPr>
        <w:t>маломобильных групп населения</w:t>
      </w:r>
      <w:r w:rsidR="006F26EE" w:rsidRPr="00B2429F">
        <w:rPr>
          <w:sz w:val="28"/>
          <w:szCs w:val="28"/>
        </w:rPr>
        <w:t xml:space="preserve">, в настоящее время в </w:t>
      </w:r>
      <w:r>
        <w:rPr>
          <w:sz w:val="28"/>
          <w:szCs w:val="28"/>
        </w:rPr>
        <w:t>Партизанском районе</w:t>
      </w:r>
      <w:r w:rsidR="006F26EE" w:rsidRPr="00B2429F">
        <w:rPr>
          <w:sz w:val="28"/>
          <w:szCs w:val="28"/>
        </w:rPr>
        <w:t xml:space="preserve"> окончательно не сформирована система </w:t>
      </w:r>
      <w:proofErr w:type="spellStart"/>
      <w:r w:rsidR="006F26EE" w:rsidRPr="00B2429F">
        <w:rPr>
          <w:sz w:val="28"/>
          <w:szCs w:val="28"/>
        </w:rPr>
        <w:t>безбарьерной</w:t>
      </w:r>
      <w:proofErr w:type="spellEnd"/>
      <w:r w:rsidR="006F26EE" w:rsidRPr="00B2429F">
        <w:rPr>
          <w:sz w:val="28"/>
          <w:szCs w:val="28"/>
        </w:rPr>
        <w:t xml:space="preserve"> среды жизнедеятельности этих категорий гражд</w:t>
      </w:r>
      <w:r w:rsidR="006E6B85">
        <w:rPr>
          <w:sz w:val="28"/>
          <w:szCs w:val="28"/>
        </w:rPr>
        <w:t>ан для интеграции их в общество</w:t>
      </w:r>
      <w:r w:rsidR="00394C84">
        <w:rPr>
          <w:sz w:val="28"/>
          <w:szCs w:val="28"/>
        </w:rPr>
        <w:t>, предоставления им равных с другими гражданами условий для получения муниципальных услуг.</w:t>
      </w:r>
    </w:p>
    <w:p w:rsidR="00506D25" w:rsidRPr="00B2429F" w:rsidRDefault="00506D25" w:rsidP="005E5ABA">
      <w:pPr>
        <w:autoSpaceDE w:val="0"/>
        <w:autoSpaceDN w:val="0"/>
        <w:adjustRightInd w:val="0"/>
        <w:spacing w:line="307" w:lineRule="auto"/>
        <w:ind w:firstLine="539"/>
        <w:jc w:val="both"/>
        <w:rPr>
          <w:sz w:val="28"/>
          <w:szCs w:val="28"/>
        </w:rPr>
      </w:pPr>
    </w:p>
    <w:p w:rsidR="00506D25" w:rsidRDefault="00506D25" w:rsidP="005E5ABA">
      <w:pPr>
        <w:autoSpaceDE w:val="0"/>
        <w:spacing w:line="307" w:lineRule="auto"/>
        <w:ind w:firstLine="708"/>
        <w:jc w:val="both"/>
        <w:rPr>
          <w:rFonts w:eastAsia="Arial CYR" w:cs="Arial CYR"/>
          <w:sz w:val="28"/>
          <w:szCs w:val="28"/>
        </w:rPr>
      </w:pPr>
    </w:p>
    <w:p w:rsidR="00506D25" w:rsidRDefault="00506D25" w:rsidP="00506D25">
      <w:pPr>
        <w:autoSpaceDE w:val="0"/>
        <w:spacing w:line="307" w:lineRule="auto"/>
        <w:ind w:firstLine="708"/>
        <w:jc w:val="center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lastRenderedPageBreak/>
        <w:t>9</w:t>
      </w:r>
    </w:p>
    <w:p w:rsidR="008A1B15" w:rsidRDefault="008A1B15" w:rsidP="005E5ABA">
      <w:pPr>
        <w:autoSpaceDE w:val="0"/>
        <w:spacing w:line="307" w:lineRule="auto"/>
        <w:ind w:firstLine="708"/>
        <w:jc w:val="both"/>
        <w:rPr>
          <w:rFonts w:eastAsia="Arial CYR" w:cs="Arial CYR"/>
          <w:bCs/>
          <w:sz w:val="28"/>
          <w:szCs w:val="28"/>
        </w:rPr>
      </w:pPr>
      <w:r w:rsidRPr="006A4AC4">
        <w:rPr>
          <w:rFonts w:eastAsia="Arial CYR" w:cs="Arial CYR"/>
          <w:sz w:val="28"/>
          <w:szCs w:val="28"/>
        </w:rPr>
        <w:t xml:space="preserve">На решение этих вопросов направлена </w:t>
      </w:r>
      <w:r>
        <w:rPr>
          <w:rFonts w:eastAsia="Arial CYR" w:cs="Arial CYR"/>
          <w:sz w:val="28"/>
          <w:szCs w:val="28"/>
        </w:rPr>
        <w:t xml:space="preserve">муниципальная </w:t>
      </w:r>
      <w:r w:rsidRPr="006A4AC4">
        <w:rPr>
          <w:rFonts w:eastAsia="Arial CYR" w:cs="Arial CYR"/>
          <w:sz w:val="28"/>
          <w:szCs w:val="28"/>
        </w:rPr>
        <w:t xml:space="preserve">программа </w:t>
      </w:r>
      <w:r>
        <w:rPr>
          <w:rFonts w:eastAsia="Arial CYR" w:cs="Arial CYR"/>
          <w:sz w:val="28"/>
          <w:szCs w:val="28"/>
        </w:rPr>
        <w:t xml:space="preserve">Партизанского муниципального района </w:t>
      </w:r>
      <w:r w:rsidRPr="00D90390">
        <w:rPr>
          <w:rFonts w:eastAsia="Arial CYR" w:cs="Arial CYR"/>
          <w:sz w:val="28"/>
          <w:szCs w:val="28"/>
        </w:rPr>
        <w:t>«</w:t>
      </w:r>
      <w:r w:rsidRPr="00D90390">
        <w:rPr>
          <w:rFonts w:eastAsia="Arial CYR" w:cs="Arial CYR"/>
          <w:bCs/>
          <w:sz w:val="28"/>
          <w:szCs w:val="28"/>
        </w:rPr>
        <w:t>Доступная среда»</w:t>
      </w:r>
      <w:r>
        <w:rPr>
          <w:rFonts w:eastAsia="Arial CYR" w:cs="Arial CYR"/>
          <w:b/>
          <w:bCs/>
          <w:sz w:val="28"/>
          <w:szCs w:val="28"/>
        </w:rPr>
        <w:t xml:space="preserve"> </w:t>
      </w:r>
      <w:r>
        <w:rPr>
          <w:rFonts w:eastAsia="Arial CYR" w:cs="Arial CYR"/>
          <w:bCs/>
          <w:sz w:val="28"/>
          <w:szCs w:val="28"/>
        </w:rPr>
        <w:t>на 2019-2021</w:t>
      </w:r>
      <w:r w:rsidRPr="004208E0">
        <w:rPr>
          <w:rFonts w:eastAsia="Arial CYR" w:cs="Arial CYR"/>
          <w:bCs/>
          <w:sz w:val="28"/>
          <w:szCs w:val="28"/>
        </w:rPr>
        <w:t xml:space="preserve"> годы</w:t>
      </w:r>
      <w:r>
        <w:rPr>
          <w:rFonts w:eastAsia="Arial CYR" w:cs="Arial CYR"/>
          <w:bCs/>
          <w:sz w:val="28"/>
          <w:szCs w:val="28"/>
        </w:rPr>
        <w:t>.</w:t>
      </w:r>
    </w:p>
    <w:p w:rsidR="006F26EE" w:rsidRPr="008A1B15" w:rsidRDefault="008A1B15" w:rsidP="005E5ABA">
      <w:pPr>
        <w:autoSpaceDE w:val="0"/>
        <w:spacing w:line="307" w:lineRule="auto"/>
        <w:ind w:firstLine="708"/>
        <w:jc w:val="both"/>
        <w:rPr>
          <w:sz w:val="28"/>
          <w:szCs w:val="28"/>
        </w:rPr>
      </w:pPr>
      <w:r w:rsidRPr="008A1B15">
        <w:rPr>
          <w:sz w:val="28"/>
          <w:szCs w:val="28"/>
        </w:rPr>
        <w:t xml:space="preserve">Программа определяет основные направления улучшения условий жизни лиц с ограниченными возможностями здоровья, проживающих </w:t>
      </w:r>
      <w:r w:rsidR="005E5ABA">
        <w:rPr>
          <w:sz w:val="28"/>
          <w:szCs w:val="28"/>
        </w:rPr>
        <w:t xml:space="preserve">                    </w:t>
      </w:r>
      <w:r w:rsidRPr="008A1B15">
        <w:rPr>
          <w:sz w:val="28"/>
          <w:szCs w:val="28"/>
        </w:rPr>
        <w:t xml:space="preserve">на территории Партизанского муниципального района, на основе повышения доступности </w:t>
      </w:r>
      <w:r w:rsidRPr="008A1B15">
        <w:rPr>
          <w:spacing w:val="-4"/>
          <w:sz w:val="28"/>
          <w:szCs w:val="28"/>
        </w:rPr>
        <w:t>социально-значимых объектов и качества предоставления муниципальных услуг.</w:t>
      </w:r>
      <w:r w:rsidRPr="008A1B15">
        <w:rPr>
          <w:sz w:val="28"/>
          <w:szCs w:val="28"/>
        </w:rPr>
        <w:t xml:space="preserve"> </w:t>
      </w:r>
    </w:p>
    <w:p w:rsidR="006F26EE" w:rsidRPr="008A1B15" w:rsidRDefault="008A1B15" w:rsidP="005E5ABA">
      <w:pPr>
        <w:autoSpaceDE w:val="0"/>
        <w:autoSpaceDN w:val="0"/>
        <w:adjustRightInd w:val="0"/>
        <w:spacing w:line="307" w:lineRule="auto"/>
        <w:ind w:firstLine="540"/>
        <w:jc w:val="both"/>
        <w:rPr>
          <w:bCs/>
          <w:sz w:val="28"/>
          <w:szCs w:val="28"/>
        </w:rPr>
      </w:pPr>
      <w:r w:rsidRPr="008A1B15">
        <w:rPr>
          <w:bCs/>
          <w:sz w:val="28"/>
          <w:szCs w:val="28"/>
        </w:rPr>
        <w:t>В</w:t>
      </w:r>
      <w:r w:rsidR="006F26EE" w:rsidRPr="008A1B15">
        <w:rPr>
          <w:bCs/>
          <w:sz w:val="28"/>
          <w:szCs w:val="28"/>
        </w:rPr>
        <w:t xml:space="preserve"> рамках </w:t>
      </w:r>
      <w:r w:rsidRPr="008A1B15">
        <w:rPr>
          <w:bCs/>
          <w:sz w:val="28"/>
          <w:szCs w:val="28"/>
        </w:rPr>
        <w:t>муниципальной программы</w:t>
      </w:r>
      <w:r w:rsidR="006F26EE" w:rsidRPr="008A1B15">
        <w:rPr>
          <w:bCs/>
          <w:sz w:val="28"/>
          <w:szCs w:val="28"/>
        </w:rPr>
        <w:t xml:space="preserve"> необходимо продолжить системную работу, направленную на</w:t>
      </w:r>
      <w:r w:rsidRPr="008A1B15">
        <w:rPr>
          <w:bCs/>
          <w:sz w:val="28"/>
          <w:szCs w:val="28"/>
        </w:rPr>
        <w:t xml:space="preserve"> адаптацию объектов социальной инфраструктуры </w:t>
      </w:r>
      <w:r w:rsidR="005E5ABA">
        <w:rPr>
          <w:bCs/>
          <w:sz w:val="28"/>
          <w:szCs w:val="28"/>
        </w:rPr>
        <w:t xml:space="preserve">            </w:t>
      </w:r>
      <w:r w:rsidRPr="008A1B15">
        <w:rPr>
          <w:bCs/>
          <w:sz w:val="28"/>
          <w:szCs w:val="28"/>
        </w:rPr>
        <w:t xml:space="preserve">в приоритетной сфере жизнедеятельности, </w:t>
      </w:r>
      <w:r w:rsidR="006F26EE" w:rsidRPr="008A1B15">
        <w:rPr>
          <w:bCs/>
          <w:sz w:val="28"/>
          <w:szCs w:val="28"/>
        </w:rPr>
        <w:t xml:space="preserve"> реабилитацию инвалидов и других </w:t>
      </w:r>
      <w:r w:rsidRPr="008A1B15">
        <w:rPr>
          <w:bCs/>
          <w:sz w:val="28"/>
          <w:szCs w:val="28"/>
        </w:rPr>
        <w:t>маломобильных групп населения Партизанского муниципального района</w:t>
      </w:r>
      <w:r w:rsidR="006F26EE" w:rsidRPr="008A1B15">
        <w:rPr>
          <w:bCs/>
          <w:sz w:val="28"/>
          <w:szCs w:val="28"/>
        </w:rPr>
        <w:t xml:space="preserve">, </w:t>
      </w:r>
      <w:r w:rsidR="005E5ABA">
        <w:rPr>
          <w:bCs/>
          <w:sz w:val="28"/>
          <w:szCs w:val="28"/>
        </w:rPr>
        <w:t xml:space="preserve">                   </w:t>
      </w:r>
      <w:r w:rsidR="006F26EE" w:rsidRPr="008A1B15">
        <w:rPr>
          <w:bCs/>
          <w:sz w:val="28"/>
          <w:szCs w:val="28"/>
        </w:rPr>
        <w:t>в частности, продолжить реализацию мероприятий по социальной адаптации инвалидов, вовлечению их в общественн</w:t>
      </w:r>
      <w:r w:rsidR="00AD3623">
        <w:rPr>
          <w:bCs/>
          <w:sz w:val="28"/>
          <w:szCs w:val="28"/>
        </w:rPr>
        <w:t>о-культурную и спортивную жизнь</w:t>
      </w:r>
      <w:r w:rsidR="006F26EE" w:rsidRPr="008A1B15">
        <w:rPr>
          <w:bCs/>
          <w:sz w:val="28"/>
          <w:szCs w:val="28"/>
        </w:rPr>
        <w:t>.</w:t>
      </w:r>
    </w:p>
    <w:p w:rsidR="006F26EE" w:rsidRPr="008A1B15" w:rsidRDefault="008A1B15" w:rsidP="005E5ABA">
      <w:pPr>
        <w:autoSpaceDE w:val="0"/>
        <w:autoSpaceDN w:val="0"/>
        <w:adjustRightInd w:val="0"/>
        <w:spacing w:line="307" w:lineRule="auto"/>
        <w:ind w:firstLine="540"/>
        <w:jc w:val="both"/>
        <w:rPr>
          <w:bCs/>
          <w:sz w:val="28"/>
          <w:szCs w:val="28"/>
        </w:rPr>
      </w:pPr>
      <w:r w:rsidRPr="008A1B15">
        <w:rPr>
          <w:bCs/>
          <w:sz w:val="28"/>
          <w:szCs w:val="28"/>
        </w:rPr>
        <w:t xml:space="preserve">Программа </w:t>
      </w:r>
      <w:r w:rsidR="006F26EE" w:rsidRPr="008A1B15">
        <w:rPr>
          <w:bCs/>
          <w:sz w:val="28"/>
          <w:szCs w:val="28"/>
        </w:rPr>
        <w:t xml:space="preserve">является инструментом налаживания взаимодействия </w:t>
      </w:r>
      <w:r w:rsidR="005E5ABA">
        <w:rPr>
          <w:bCs/>
          <w:sz w:val="28"/>
          <w:szCs w:val="28"/>
        </w:rPr>
        <w:t xml:space="preserve">                      </w:t>
      </w:r>
      <w:r w:rsidR="006F26EE" w:rsidRPr="008A1B15">
        <w:rPr>
          <w:bCs/>
          <w:sz w:val="28"/>
          <w:szCs w:val="28"/>
        </w:rPr>
        <w:t xml:space="preserve">и выработки общих подходов </w:t>
      </w:r>
      <w:r w:rsidRPr="008A1B15">
        <w:rPr>
          <w:bCs/>
          <w:sz w:val="28"/>
          <w:szCs w:val="28"/>
        </w:rPr>
        <w:t xml:space="preserve">органов местного самоуправления </w:t>
      </w:r>
      <w:r w:rsidR="005E5ABA">
        <w:rPr>
          <w:bCs/>
          <w:sz w:val="28"/>
          <w:szCs w:val="28"/>
        </w:rPr>
        <w:t xml:space="preserve">                               </w:t>
      </w:r>
      <w:r w:rsidRPr="008A1B15">
        <w:rPr>
          <w:bCs/>
          <w:sz w:val="28"/>
          <w:szCs w:val="28"/>
        </w:rPr>
        <w:t>и учреждений культуры, образования и</w:t>
      </w:r>
      <w:r w:rsidRPr="008A1B15">
        <w:rPr>
          <w:rFonts w:eastAsia="Arial CYR" w:cs="Arial CYR"/>
          <w:sz w:val="28"/>
          <w:szCs w:val="28"/>
        </w:rPr>
        <w:t xml:space="preserve"> иных заинтересованных организаций</w:t>
      </w:r>
      <w:r w:rsidRPr="008A1B15">
        <w:rPr>
          <w:bCs/>
          <w:sz w:val="28"/>
          <w:szCs w:val="28"/>
        </w:rPr>
        <w:t xml:space="preserve"> </w:t>
      </w:r>
      <w:r w:rsidR="006F26EE" w:rsidRPr="008A1B15">
        <w:rPr>
          <w:bCs/>
          <w:sz w:val="28"/>
          <w:szCs w:val="28"/>
        </w:rPr>
        <w:t xml:space="preserve"> к реализации эффективных мер по формированию доступной среды</w:t>
      </w:r>
      <w:r w:rsidRPr="008A1B15">
        <w:rPr>
          <w:bCs/>
          <w:sz w:val="28"/>
          <w:szCs w:val="28"/>
        </w:rPr>
        <w:t xml:space="preserve"> жизнедеятельности для инвалидов и других маломобильных групп населения</w:t>
      </w:r>
      <w:r w:rsidR="006F26EE" w:rsidRPr="008A1B15">
        <w:rPr>
          <w:bCs/>
          <w:sz w:val="28"/>
          <w:szCs w:val="28"/>
        </w:rPr>
        <w:t xml:space="preserve"> </w:t>
      </w:r>
      <w:r w:rsidRPr="008A1B15">
        <w:rPr>
          <w:bCs/>
          <w:sz w:val="28"/>
          <w:szCs w:val="28"/>
        </w:rPr>
        <w:t>на территории Партизанского муниципального района</w:t>
      </w:r>
      <w:r w:rsidR="006F26EE" w:rsidRPr="008A1B15">
        <w:rPr>
          <w:bCs/>
          <w:sz w:val="28"/>
          <w:szCs w:val="28"/>
        </w:rPr>
        <w:t>.</w:t>
      </w:r>
    </w:p>
    <w:p w:rsidR="007525F1" w:rsidRPr="005F5332" w:rsidRDefault="004B6B88" w:rsidP="005E5ABA">
      <w:pPr>
        <w:autoSpaceDE w:val="0"/>
        <w:spacing w:line="307" w:lineRule="auto"/>
        <w:jc w:val="center"/>
        <w:rPr>
          <w:rFonts w:eastAsia="Arial CYR" w:cs="Arial CYR"/>
          <w:b/>
          <w:sz w:val="28"/>
          <w:szCs w:val="28"/>
        </w:rPr>
      </w:pPr>
      <w:r>
        <w:rPr>
          <w:rFonts w:eastAsia="Arial CYR" w:cs="Arial CYR"/>
          <w:b/>
          <w:sz w:val="28"/>
          <w:szCs w:val="28"/>
        </w:rPr>
        <w:t>2</w:t>
      </w:r>
      <w:r w:rsidR="007525F1" w:rsidRPr="005F5332">
        <w:rPr>
          <w:rFonts w:eastAsia="Arial CYR" w:cs="Arial CYR"/>
          <w:b/>
          <w:sz w:val="28"/>
          <w:szCs w:val="28"/>
        </w:rPr>
        <w:t xml:space="preserve">. </w:t>
      </w:r>
      <w:r w:rsidR="002377D5">
        <w:rPr>
          <w:rFonts w:eastAsia="Arial CYR" w:cs="Arial CYR"/>
          <w:b/>
          <w:sz w:val="28"/>
          <w:szCs w:val="28"/>
        </w:rPr>
        <w:t>Ц</w:t>
      </w:r>
      <w:r w:rsidR="007525F1" w:rsidRPr="005F5332">
        <w:rPr>
          <w:rFonts w:eastAsia="Arial CYR" w:cs="Arial CYR"/>
          <w:b/>
          <w:sz w:val="28"/>
          <w:szCs w:val="28"/>
        </w:rPr>
        <w:t xml:space="preserve">ели и задачи </w:t>
      </w:r>
      <w:r w:rsidR="002377D5">
        <w:rPr>
          <w:rFonts w:eastAsia="Arial CYR" w:cs="Arial CYR"/>
          <w:b/>
          <w:sz w:val="28"/>
          <w:szCs w:val="28"/>
        </w:rPr>
        <w:t>Программы</w:t>
      </w:r>
    </w:p>
    <w:p w:rsidR="007525F1" w:rsidRPr="00F10FDA" w:rsidRDefault="007525F1" w:rsidP="005E5ABA">
      <w:pPr>
        <w:autoSpaceDE w:val="0"/>
        <w:spacing w:line="307" w:lineRule="auto"/>
        <w:ind w:firstLine="540"/>
        <w:jc w:val="both"/>
        <w:rPr>
          <w:i/>
          <w:sz w:val="28"/>
          <w:szCs w:val="28"/>
        </w:rPr>
      </w:pPr>
      <w:r w:rsidRPr="006A4AC4">
        <w:rPr>
          <w:rFonts w:eastAsia="Arial CYR" w:cs="Arial CYR"/>
          <w:sz w:val="28"/>
          <w:szCs w:val="28"/>
        </w:rPr>
        <w:t>Основной целью программы является</w:t>
      </w:r>
      <w:r>
        <w:rPr>
          <w:rFonts w:eastAsia="Arial CYR" w:cs="Arial CYR"/>
          <w:sz w:val="28"/>
          <w:szCs w:val="28"/>
        </w:rPr>
        <w:t xml:space="preserve"> </w:t>
      </w:r>
      <w:r w:rsidRPr="009943F2">
        <w:rPr>
          <w:rFonts w:eastAsia="Arial CYR" w:cs="Arial CYR"/>
          <w:sz w:val="28"/>
          <w:szCs w:val="28"/>
        </w:rPr>
        <w:t>о</w:t>
      </w:r>
      <w:r w:rsidRPr="009943F2">
        <w:rPr>
          <w:sz w:val="28"/>
          <w:szCs w:val="28"/>
        </w:rPr>
        <w:t xml:space="preserve">беспечение инвалидам </w:t>
      </w:r>
      <w:r>
        <w:rPr>
          <w:sz w:val="28"/>
          <w:szCs w:val="28"/>
        </w:rPr>
        <w:t xml:space="preserve">и другим маломобильным  гражданам </w:t>
      </w:r>
      <w:r w:rsidRPr="009943F2">
        <w:rPr>
          <w:sz w:val="28"/>
          <w:szCs w:val="28"/>
        </w:rPr>
        <w:t xml:space="preserve">равных с другими гражданами возможностей </w:t>
      </w:r>
      <w:r w:rsidR="005E5ABA">
        <w:rPr>
          <w:sz w:val="28"/>
          <w:szCs w:val="28"/>
        </w:rPr>
        <w:t xml:space="preserve">            </w:t>
      </w:r>
      <w:r w:rsidRPr="009943F2">
        <w:rPr>
          <w:sz w:val="28"/>
          <w:szCs w:val="28"/>
        </w:rPr>
        <w:t>для реализации гражданских, социальных, экономических прав</w:t>
      </w:r>
      <w:r>
        <w:rPr>
          <w:sz w:val="28"/>
          <w:szCs w:val="28"/>
        </w:rPr>
        <w:t>,</w:t>
      </w:r>
      <w:r w:rsidRPr="00E83942">
        <w:rPr>
          <w:i/>
          <w:sz w:val="28"/>
          <w:szCs w:val="28"/>
        </w:rPr>
        <w:t xml:space="preserve"> </w:t>
      </w:r>
      <w:r w:rsidRPr="00E83942">
        <w:rPr>
          <w:sz w:val="28"/>
          <w:szCs w:val="28"/>
        </w:rPr>
        <w:t>устранение социальной разобщенности инвалидов и граждан, не являющихся инвалидами</w:t>
      </w:r>
      <w:r>
        <w:rPr>
          <w:sz w:val="28"/>
          <w:szCs w:val="28"/>
        </w:rPr>
        <w:t xml:space="preserve">. </w:t>
      </w:r>
      <w:r w:rsidR="00E93345">
        <w:rPr>
          <w:sz w:val="28"/>
          <w:szCs w:val="28"/>
        </w:rPr>
        <w:tab/>
      </w:r>
    </w:p>
    <w:p w:rsidR="007525F1" w:rsidRPr="009943F2" w:rsidRDefault="00E93345" w:rsidP="005E5ABA">
      <w:pPr>
        <w:pStyle w:val="ConsPlusCell"/>
        <w:spacing w:line="30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25F1" w:rsidRPr="009943F2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решить следующие основные задачи:</w:t>
      </w:r>
    </w:p>
    <w:p w:rsidR="005E5ABA" w:rsidRPr="00506D25" w:rsidRDefault="007525F1" w:rsidP="00506D25">
      <w:pPr>
        <w:pStyle w:val="ConsPlusCell"/>
        <w:spacing w:line="30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345">
        <w:rPr>
          <w:rFonts w:ascii="Times New Roman" w:hAnsi="Times New Roman" w:cs="Times New Roman"/>
          <w:sz w:val="28"/>
          <w:szCs w:val="28"/>
        </w:rPr>
        <w:t>- обеспечить беспрепятственный</w:t>
      </w:r>
      <w:r w:rsidR="00E93345">
        <w:rPr>
          <w:rFonts w:ascii="Times New Roman" w:hAnsi="Times New Roman" w:cs="Times New Roman"/>
          <w:sz w:val="28"/>
          <w:szCs w:val="28"/>
        </w:rPr>
        <w:t xml:space="preserve"> доступ </w:t>
      </w:r>
      <w:r w:rsidRPr="00E93345">
        <w:rPr>
          <w:rFonts w:ascii="Times New Roman" w:hAnsi="Times New Roman" w:cs="Times New Roman"/>
          <w:sz w:val="28"/>
          <w:szCs w:val="28"/>
        </w:rPr>
        <w:t>инвалидов и других маломобильных граждан</w:t>
      </w:r>
      <w:r w:rsidR="00E93345" w:rsidRPr="00E93345">
        <w:rPr>
          <w:rFonts w:ascii="Times New Roman" w:hAnsi="Times New Roman" w:cs="Times New Roman"/>
          <w:sz w:val="28"/>
          <w:szCs w:val="28"/>
        </w:rPr>
        <w:t xml:space="preserve"> </w:t>
      </w:r>
      <w:r w:rsidRPr="00E93345">
        <w:rPr>
          <w:rFonts w:ascii="Times New Roman" w:hAnsi="Times New Roman" w:cs="Times New Roman"/>
          <w:sz w:val="28"/>
          <w:szCs w:val="28"/>
        </w:rPr>
        <w:t>к объектам социальной инфраструктуры, муниципальным услугам и  информации;</w:t>
      </w:r>
    </w:p>
    <w:p w:rsidR="007525F1" w:rsidRPr="00E93345" w:rsidRDefault="007525F1" w:rsidP="00406A03">
      <w:pPr>
        <w:pStyle w:val="ConsPlusCel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345">
        <w:rPr>
          <w:rFonts w:ascii="Times New Roman" w:hAnsi="Times New Roman" w:cs="Times New Roman"/>
          <w:sz w:val="28"/>
          <w:szCs w:val="28"/>
        </w:rPr>
        <w:t>- вовлечь инвалидов и других маломобильных граждан в культурную, спортивную, общественную жизнь района;</w:t>
      </w:r>
    </w:p>
    <w:p w:rsidR="007525F1" w:rsidRPr="00E93345" w:rsidRDefault="00BE7505" w:rsidP="00406A03">
      <w:pPr>
        <w:autoSpaceDE w:val="0"/>
        <w:spacing w:line="312" w:lineRule="auto"/>
        <w:ind w:firstLine="540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>- привлекать</w:t>
      </w:r>
      <w:r w:rsidR="007525F1" w:rsidRPr="00E93345">
        <w:rPr>
          <w:sz w:val="28"/>
          <w:szCs w:val="28"/>
        </w:rPr>
        <w:t xml:space="preserve"> средства массовой информации к освещению вопросов  жизнедеятельности людей с ограниченными возможностями здоровья;</w:t>
      </w:r>
    </w:p>
    <w:p w:rsidR="007525F1" w:rsidRPr="00E93345" w:rsidRDefault="007525F1" w:rsidP="00406A03">
      <w:pPr>
        <w:pStyle w:val="ConsPlusCel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345">
        <w:rPr>
          <w:rFonts w:ascii="Times New Roman" w:hAnsi="Times New Roman" w:cs="Times New Roman"/>
          <w:sz w:val="28"/>
          <w:szCs w:val="28"/>
        </w:rPr>
        <w:t>- оказ</w:t>
      </w:r>
      <w:r w:rsidR="00FE0129">
        <w:rPr>
          <w:rFonts w:ascii="Times New Roman" w:hAnsi="Times New Roman" w:cs="Times New Roman"/>
          <w:sz w:val="28"/>
          <w:szCs w:val="28"/>
        </w:rPr>
        <w:t>ыва</w:t>
      </w:r>
      <w:r w:rsidRPr="00E93345">
        <w:rPr>
          <w:rFonts w:ascii="Times New Roman" w:hAnsi="Times New Roman" w:cs="Times New Roman"/>
          <w:sz w:val="28"/>
          <w:szCs w:val="28"/>
        </w:rPr>
        <w:t xml:space="preserve">ть </w:t>
      </w:r>
      <w:r w:rsidR="00E93345">
        <w:rPr>
          <w:rFonts w:ascii="Times New Roman" w:hAnsi="Times New Roman" w:cs="Times New Roman"/>
          <w:sz w:val="28"/>
          <w:szCs w:val="28"/>
        </w:rPr>
        <w:t xml:space="preserve">содействие общественной организации </w:t>
      </w:r>
      <w:r w:rsidRPr="00E93345">
        <w:rPr>
          <w:rFonts w:ascii="Times New Roman" w:hAnsi="Times New Roman" w:cs="Times New Roman"/>
          <w:sz w:val="28"/>
          <w:szCs w:val="28"/>
        </w:rPr>
        <w:t>инвалидов Парт</w:t>
      </w:r>
      <w:r w:rsidR="004F3EAD">
        <w:rPr>
          <w:rFonts w:ascii="Times New Roman" w:hAnsi="Times New Roman" w:cs="Times New Roman"/>
          <w:sz w:val="28"/>
          <w:szCs w:val="28"/>
        </w:rPr>
        <w:t>изанского муниципального района.</w:t>
      </w:r>
    </w:p>
    <w:p w:rsidR="00506D25" w:rsidRPr="00506D25" w:rsidRDefault="00506D25" w:rsidP="00406A03">
      <w:pPr>
        <w:autoSpaceDE w:val="0"/>
        <w:spacing w:line="312" w:lineRule="auto"/>
        <w:ind w:firstLine="540"/>
        <w:jc w:val="center"/>
        <w:rPr>
          <w:rFonts w:eastAsia="Arial CYR" w:cs="Arial CYR"/>
          <w:sz w:val="28"/>
          <w:szCs w:val="28"/>
        </w:rPr>
      </w:pPr>
      <w:r w:rsidRPr="00506D25">
        <w:rPr>
          <w:rFonts w:eastAsia="Arial CYR" w:cs="Arial CYR"/>
          <w:sz w:val="28"/>
          <w:szCs w:val="28"/>
        </w:rPr>
        <w:lastRenderedPageBreak/>
        <w:t>10</w:t>
      </w:r>
    </w:p>
    <w:p w:rsidR="007A2464" w:rsidRDefault="007A2464" w:rsidP="00406A03">
      <w:pPr>
        <w:autoSpaceDE w:val="0"/>
        <w:spacing w:line="312" w:lineRule="auto"/>
        <w:ind w:firstLine="540"/>
        <w:jc w:val="center"/>
        <w:rPr>
          <w:rFonts w:eastAsia="Arial CYR" w:cs="Arial CYR"/>
          <w:b/>
          <w:sz w:val="28"/>
          <w:szCs w:val="28"/>
        </w:rPr>
      </w:pPr>
      <w:r w:rsidRPr="007A2464">
        <w:rPr>
          <w:rFonts w:eastAsia="Arial CYR" w:cs="Arial CYR"/>
          <w:b/>
          <w:sz w:val="28"/>
          <w:szCs w:val="28"/>
        </w:rPr>
        <w:t>3. Сроки и этапы реализации Программы</w:t>
      </w:r>
    </w:p>
    <w:p w:rsidR="007A2464" w:rsidRDefault="007A2464" w:rsidP="00406A03">
      <w:pPr>
        <w:autoSpaceDE w:val="0"/>
        <w:spacing w:line="312" w:lineRule="auto"/>
        <w:ind w:firstLine="540"/>
        <w:jc w:val="both"/>
        <w:rPr>
          <w:rFonts w:eastAsia="Arial CYR" w:cs="Arial CYR"/>
          <w:sz w:val="28"/>
          <w:szCs w:val="28"/>
        </w:rPr>
      </w:pPr>
      <w:r w:rsidRPr="006A4AC4">
        <w:rPr>
          <w:rFonts w:eastAsia="Arial CYR" w:cs="Arial CYR"/>
          <w:sz w:val="28"/>
          <w:szCs w:val="28"/>
        </w:rPr>
        <w:t xml:space="preserve">Программа </w:t>
      </w:r>
      <w:r>
        <w:rPr>
          <w:rFonts w:eastAsia="Arial CYR" w:cs="Arial CYR"/>
          <w:sz w:val="28"/>
          <w:szCs w:val="28"/>
        </w:rPr>
        <w:t>реализуется в один</w:t>
      </w:r>
      <w:r w:rsidR="00C65700">
        <w:rPr>
          <w:rFonts w:eastAsia="Arial CYR" w:cs="Arial CYR"/>
          <w:sz w:val="28"/>
          <w:szCs w:val="28"/>
        </w:rPr>
        <w:t xml:space="preserve"> этап в период с </w:t>
      </w:r>
      <w:r w:rsidR="00755AA7">
        <w:rPr>
          <w:rFonts w:eastAsia="Arial CYR" w:cs="Arial CYR"/>
          <w:sz w:val="28"/>
          <w:szCs w:val="28"/>
        </w:rPr>
        <w:t>0</w:t>
      </w:r>
      <w:r w:rsidR="00C65700">
        <w:rPr>
          <w:rFonts w:eastAsia="Arial CYR" w:cs="Arial CYR"/>
          <w:sz w:val="28"/>
          <w:szCs w:val="28"/>
        </w:rPr>
        <w:t xml:space="preserve">1 января 2019 года </w:t>
      </w:r>
      <w:r w:rsidR="00755AA7">
        <w:rPr>
          <w:rFonts w:eastAsia="Arial CYR" w:cs="Arial CYR"/>
          <w:sz w:val="28"/>
          <w:szCs w:val="28"/>
        </w:rPr>
        <w:t xml:space="preserve">                   </w:t>
      </w:r>
      <w:r w:rsidR="00C65700">
        <w:rPr>
          <w:rFonts w:eastAsia="Arial CYR" w:cs="Arial CYR"/>
          <w:sz w:val="28"/>
          <w:szCs w:val="28"/>
        </w:rPr>
        <w:t>по</w:t>
      </w:r>
      <w:r w:rsidR="00755AA7">
        <w:rPr>
          <w:rFonts w:eastAsia="Arial CYR" w:cs="Arial CYR"/>
          <w:sz w:val="28"/>
          <w:szCs w:val="28"/>
        </w:rPr>
        <w:t xml:space="preserve"> </w:t>
      </w:r>
      <w:r w:rsidR="00C65700">
        <w:rPr>
          <w:rFonts w:eastAsia="Arial CYR" w:cs="Arial CYR"/>
          <w:sz w:val="28"/>
          <w:szCs w:val="28"/>
        </w:rPr>
        <w:t>31 декабря 2021 года</w:t>
      </w:r>
      <w:r>
        <w:rPr>
          <w:rFonts w:eastAsia="Arial CYR" w:cs="Arial CYR"/>
          <w:sz w:val="28"/>
          <w:szCs w:val="28"/>
        </w:rPr>
        <w:t>.</w:t>
      </w:r>
    </w:p>
    <w:p w:rsidR="00755AA7" w:rsidRDefault="007A2464" w:rsidP="00755AA7">
      <w:pPr>
        <w:autoSpaceDE w:val="0"/>
        <w:jc w:val="center"/>
        <w:rPr>
          <w:rFonts w:eastAsia="Arial CYR" w:cs="Arial CYR"/>
          <w:b/>
          <w:sz w:val="28"/>
          <w:szCs w:val="28"/>
        </w:rPr>
      </w:pPr>
      <w:r>
        <w:rPr>
          <w:rFonts w:eastAsia="Arial CYR" w:cs="Arial CYR"/>
          <w:b/>
          <w:sz w:val="28"/>
          <w:szCs w:val="28"/>
        </w:rPr>
        <w:t>4</w:t>
      </w:r>
      <w:r w:rsidR="007525F1" w:rsidRPr="005F5332">
        <w:rPr>
          <w:rFonts w:eastAsia="Arial CYR" w:cs="Arial CYR"/>
          <w:b/>
          <w:sz w:val="28"/>
          <w:szCs w:val="28"/>
        </w:rPr>
        <w:t xml:space="preserve">. </w:t>
      </w:r>
      <w:r w:rsidR="00433F56">
        <w:rPr>
          <w:rFonts w:eastAsia="Arial CYR" w:cs="Arial CYR"/>
          <w:b/>
          <w:sz w:val="28"/>
          <w:szCs w:val="28"/>
        </w:rPr>
        <w:t>Структура Программы,</w:t>
      </w:r>
      <w:r w:rsidR="00755AA7">
        <w:rPr>
          <w:rFonts w:eastAsia="Arial CYR" w:cs="Arial CYR"/>
          <w:b/>
          <w:sz w:val="28"/>
          <w:szCs w:val="28"/>
        </w:rPr>
        <w:t xml:space="preserve"> </w:t>
      </w:r>
      <w:r w:rsidR="00433F56">
        <w:rPr>
          <w:rFonts w:eastAsia="Arial CYR" w:cs="Arial CYR"/>
          <w:b/>
          <w:sz w:val="28"/>
          <w:szCs w:val="28"/>
        </w:rPr>
        <w:t>п</w:t>
      </w:r>
      <w:r w:rsidR="007525F1" w:rsidRPr="005F5332">
        <w:rPr>
          <w:rFonts w:eastAsia="Arial CYR" w:cs="Arial CYR"/>
          <w:b/>
          <w:sz w:val="28"/>
          <w:szCs w:val="28"/>
        </w:rPr>
        <w:t xml:space="preserve">еречень </w:t>
      </w:r>
      <w:proofErr w:type="gramStart"/>
      <w:r w:rsidR="00755AA7">
        <w:rPr>
          <w:rFonts w:eastAsia="Arial CYR" w:cs="Arial CYR"/>
          <w:b/>
          <w:sz w:val="28"/>
          <w:szCs w:val="28"/>
        </w:rPr>
        <w:t>основных</w:t>
      </w:r>
      <w:proofErr w:type="gramEnd"/>
    </w:p>
    <w:p w:rsidR="007525F1" w:rsidRDefault="007525F1" w:rsidP="007A2464">
      <w:pPr>
        <w:autoSpaceDE w:val="0"/>
        <w:spacing w:line="312" w:lineRule="auto"/>
        <w:jc w:val="center"/>
        <w:rPr>
          <w:rFonts w:eastAsia="Arial CYR" w:cs="Arial CYR"/>
          <w:b/>
          <w:sz w:val="28"/>
          <w:szCs w:val="28"/>
        </w:rPr>
      </w:pPr>
      <w:r w:rsidRPr="005F5332">
        <w:rPr>
          <w:rFonts w:eastAsia="Arial CYR" w:cs="Arial CYR"/>
          <w:b/>
          <w:sz w:val="28"/>
          <w:szCs w:val="28"/>
        </w:rPr>
        <w:t>программных мероприятий</w:t>
      </w:r>
      <w:r w:rsidR="00433F56">
        <w:rPr>
          <w:rFonts w:eastAsia="Arial CYR" w:cs="Arial CYR"/>
          <w:b/>
          <w:sz w:val="28"/>
          <w:szCs w:val="28"/>
        </w:rPr>
        <w:t xml:space="preserve"> и направлений</w:t>
      </w:r>
    </w:p>
    <w:p w:rsidR="00D442A8" w:rsidRPr="00755AA7" w:rsidRDefault="00D442A8" w:rsidP="007A2464">
      <w:pPr>
        <w:autoSpaceDE w:val="0"/>
        <w:spacing w:line="312" w:lineRule="auto"/>
        <w:jc w:val="center"/>
        <w:rPr>
          <w:rFonts w:eastAsia="Arial CYR" w:cs="Arial CYR"/>
          <w:sz w:val="16"/>
          <w:szCs w:val="16"/>
        </w:rPr>
      </w:pPr>
    </w:p>
    <w:p w:rsidR="007525F1" w:rsidRPr="006A4AC4" w:rsidRDefault="006850EF" w:rsidP="00E93345">
      <w:pPr>
        <w:autoSpaceDE w:val="0"/>
        <w:spacing w:line="312" w:lineRule="auto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Программа состоит из разделов, которые</w:t>
      </w:r>
      <w:r w:rsidR="007525F1" w:rsidRPr="006A4AC4">
        <w:rPr>
          <w:rFonts w:eastAsia="Arial CYR" w:cs="Arial CYR"/>
          <w:sz w:val="28"/>
          <w:szCs w:val="28"/>
        </w:rPr>
        <w:t xml:space="preserve"> содержат комплекс конкрет</w:t>
      </w:r>
      <w:r w:rsidR="00E90F7A">
        <w:rPr>
          <w:rFonts w:eastAsia="Arial CYR" w:cs="Arial CYR"/>
          <w:sz w:val="28"/>
          <w:szCs w:val="28"/>
        </w:rPr>
        <w:t>ных мероприятий (П</w:t>
      </w:r>
      <w:r w:rsidR="007525F1" w:rsidRPr="006A4AC4">
        <w:rPr>
          <w:rFonts w:eastAsia="Arial CYR" w:cs="Arial CYR"/>
          <w:sz w:val="28"/>
          <w:szCs w:val="28"/>
        </w:rPr>
        <w:t>риложение</w:t>
      </w:r>
      <w:r w:rsidR="00BC28C8">
        <w:rPr>
          <w:rFonts w:eastAsia="Arial CYR" w:cs="Arial CYR"/>
          <w:sz w:val="28"/>
          <w:szCs w:val="28"/>
        </w:rPr>
        <w:t xml:space="preserve"> </w:t>
      </w:r>
      <w:r w:rsidR="00E90F7A">
        <w:rPr>
          <w:rFonts w:eastAsia="Arial CYR" w:cs="Arial CYR"/>
          <w:sz w:val="28"/>
          <w:szCs w:val="28"/>
        </w:rPr>
        <w:t xml:space="preserve">№ </w:t>
      </w:r>
      <w:r w:rsidR="000A277B">
        <w:rPr>
          <w:rFonts w:eastAsia="Arial CYR" w:cs="Arial CYR"/>
          <w:sz w:val="28"/>
          <w:szCs w:val="28"/>
        </w:rPr>
        <w:t>2</w:t>
      </w:r>
      <w:r w:rsidR="007525F1" w:rsidRPr="006A4AC4">
        <w:rPr>
          <w:rFonts w:eastAsia="Arial CYR" w:cs="Arial CYR"/>
          <w:sz w:val="28"/>
          <w:szCs w:val="28"/>
        </w:rPr>
        <w:t>) и видов работ, их содержание по срокам, ресурсам и исполнителям. Программные мероприятия обеспечивают решение задач программы и достижение поставленной цели.</w:t>
      </w:r>
    </w:p>
    <w:p w:rsidR="00E93345" w:rsidRDefault="007525F1" w:rsidP="00E93345">
      <w:pPr>
        <w:autoSpaceDE w:val="0"/>
        <w:spacing w:line="312" w:lineRule="auto"/>
        <w:ind w:firstLine="540"/>
        <w:jc w:val="both"/>
        <w:rPr>
          <w:rFonts w:eastAsia="Arial CYR" w:cs="Arial CYR"/>
          <w:sz w:val="28"/>
          <w:szCs w:val="28"/>
        </w:rPr>
      </w:pPr>
      <w:r w:rsidRPr="006A4AC4">
        <w:rPr>
          <w:rFonts w:eastAsia="Arial CYR" w:cs="Arial CYR"/>
          <w:sz w:val="28"/>
          <w:szCs w:val="28"/>
        </w:rPr>
        <w:t>Программа включает в себя следующие разделы:</w:t>
      </w:r>
    </w:p>
    <w:p w:rsidR="00017C1F" w:rsidRDefault="00017C1F" w:rsidP="00C92A64">
      <w:pPr>
        <w:autoSpaceDE w:val="0"/>
        <w:spacing w:line="312" w:lineRule="auto"/>
        <w:ind w:firstLine="540"/>
        <w:jc w:val="both"/>
        <w:rPr>
          <w:rFonts w:eastAsia="Arial CYR" w:cs="Arial CYR"/>
          <w:b/>
          <w:sz w:val="28"/>
          <w:szCs w:val="28"/>
        </w:rPr>
      </w:pPr>
      <w:r>
        <w:rPr>
          <w:rFonts w:eastAsia="Arial CYR" w:cs="Arial CYR"/>
          <w:b/>
          <w:sz w:val="28"/>
          <w:szCs w:val="28"/>
        </w:rPr>
        <w:t>Раздел 1. «Организационные мероприятия»</w:t>
      </w:r>
    </w:p>
    <w:p w:rsidR="00004A72" w:rsidRDefault="00017C1F" w:rsidP="00C92A64">
      <w:pPr>
        <w:autoSpaceDE w:val="0"/>
        <w:spacing w:line="312" w:lineRule="auto"/>
        <w:ind w:firstLine="540"/>
        <w:jc w:val="both"/>
        <w:rPr>
          <w:sz w:val="28"/>
          <w:szCs w:val="28"/>
        </w:rPr>
      </w:pPr>
      <w:r w:rsidRPr="00004A72">
        <w:rPr>
          <w:rFonts w:eastAsia="Arial CYR" w:cs="Arial CYR"/>
          <w:sz w:val="28"/>
          <w:szCs w:val="28"/>
        </w:rPr>
        <w:t xml:space="preserve">Данный раздел включает в себя организационную работу </w:t>
      </w:r>
      <w:r w:rsidR="009D458C">
        <w:rPr>
          <w:rFonts w:eastAsia="Arial CYR" w:cs="Arial CYR"/>
          <w:sz w:val="28"/>
          <w:szCs w:val="28"/>
        </w:rPr>
        <w:t xml:space="preserve">по </w:t>
      </w:r>
      <w:r w:rsidR="00004A72" w:rsidRPr="00004A72">
        <w:rPr>
          <w:rFonts w:eastAsia="Arial CYR" w:cs="Arial CYR"/>
          <w:sz w:val="28"/>
          <w:szCs w:val="28"/>
        </w:rPr>
        <w:t>межведомственному взаимодействию</w:t>
      </w:r>
      <w:r w:rsidR="00004A72" w:rsidRPr="00004A72">
        <w:rPr>
          <w:sz w:val="28"/>
          <w:szCs w:val="28"/>
        </w:rPr>
        <w:t xml:space="preserve"> </w:t>
      </w:r>
      <w:r w:rsidR="00004A72" w:rsidRPr="00551A06">
        <w:rPr>
          <w:sz w:val="28"/>
          <w:szCs w:val="28"/>
        </w:rPr>
        <w:t>органов местного самоуправления, государственных и муниципальных учреждений и организаций</w:t>
      </w:r>
      <w:r w:rsidR="009D458C">
        <w:rPr>
          <w:sz w:val="28"/>
          <w:szCs w:val="28"/>
        </w:rPr>
        <w:t>,</w:t>
      </w:r>
      <w:r w:rsidR="009D458C" w:rsidRPr="009D458C">
        <w:rPr>
          <w:sz w:val="28"/>
          <w:szCs w:val="28"/>
        </w:rPr>
        <w:t xml:space="preserve"> </w:t>
      </w:r>
      <w:r w:rsidR="009D458C" w:rsidRPr="00551A06">
        <w:rPr>
          <w:sz w:val="28"/>
          <w:szCs w:val="28"/>
        </w:rPr>
        <w:t>общественных организаций инвалидов</w:t>
      </w:r>
      <w:r w:rsidR="00004A72">
        <w:rPr>
          <w:rFonts w:eastAsia="Arial CYR" w:cs="Arial CYR"/>
          <w:b/>
          <w:sz w:val="28"/>
          <w:szCs w:val="28"/>
        </w:rPr>
        <w:t xml:space="preserve"> </w:t>
      </w:r>
      <w:r w:rsidR="00004A72" w:rsidRPr="00004A72">
        <w:rPr>
          <w:rFonts w:eastAsia="Arial CYR" w:cs="Arial CYR"/>
          <w:sz w:val="28"/>
          <w:szCs w:val="28"/>
        </w:rPr>
        <w:t>в сфере</w:t>
      </w:r>
      <w:r w:rsidRPr="00004A72">
        <w:rPr>
          <w:rFonts w:eastAsia="Arial CYR" w:cs="Arial CYR"/>
          <w:sz w:val="28"/>
          <w:szCs w:val="28"/>
        </w:rPr>
        <w:t xml:space="preserve"> деятельности </w:t>
      </w:r>
      <w:r w:rsidR="00004A72" w:rsidRPr="00004A72">
        <w:rPr>
          <w:rFonts w:eastAsia="Arial CYR" w:cs="Arial CYR"/>
          <w:sz w:val="28"/>
          <w:szCs w:val="28"/>
        </w:rPr>
        <w:t>по формированию</w:t>
      </w:r>
      <w:r w:rsidR="00004A72">
        <w:rPr>
          <w:rFonts w:eastAsia="Arial CYR" w:cs="Arial CYR"/>
          <w:b/>
          <w:sz w:val="28"/>
          <w:szCs w:val="28"/>
        </w:rPr>
        <w:t xml:space="preserve"> </w:t>
      </w:r>
      <w:r w:rsidR="00004A72" w:rsidRPr="00551A06">
        <w:rPr>
          <w:sz w:val="28"/>
          <w:szCs w:val="28"/>
        </w:rPr>
        <w:t>доступной среды жизнедеятельности для инвалидов и других маломобильных групп на территории Партизанского муниципального района</w:t>
      </w:r>
    </w:p>
    <w:p w:rsidR="00C92A64" w:rsidRPr="00C92A64" w:rsidRDefault="00004A72" w:rsidP="00C92A64">
      <w:pPr>
        <w:autoSpaceDE w:val="0"/>
        <w:spacing w:line="312" w:lineRule="auto"/>
        <w:ind w:firstLine="540"/>
        <w:jc w:val="both"/>
        <w:rPr>
          <w:rFonts w:eastAsia="Arial CYR" w:cs="Arial CYR"/>
          <w:b/>
          <w:sz w:val="28"/>
          <w:szCs w:val="28"/>
        </w:rPr>
      </w:pPr>
      <w:r>
        <w:rPr>
          <w:rFonts w:eastAsia="Arial CYR" w:cs="Arial CYR"/>
          <w:b/>
          <w:sz w:val="28"/>
          <w:szCs w:val="28"/>
        </w:rPr>
        <w:t>Раздел 2</w:t>
      </w:r>
      <w:r w:rsidR="00E93345" w:rsidRPr="00C92A64">
        <w:rPr>
          <w:rFonts w:eastAsia="Arial CYR" w:cs="Arial CYR"/>
          <w:b/>
          <w:sz w:val="28"/>
          <w:szCs w:val="28"/>
        </w:rPr>
        <w:t>.</w:t>
      </w:r>
      <w:r w:rsidR="007525F1" w:rsidRPr="00C92A64">
        <w:rPr>
          <w:rFonts w:eastAsia="Arial CYR" w:cs="Arial CYR"/>
          <w:b/>
          <w:sz w:val="28"/>
          <w:szCs w:val="28"/>
        </w:rPr>
        <w:t xml:space="preserve"> </w:t>
      </w:r>
      <w:r w:rsidR="00CA68AE" w:rsidRPr="00C92A64">
        <w:rPr>
          <w:rFonts w:eastAsia="Arial CYR" w:cs="Arial CYR"/>
          <w:b/>
          <w:sz w:val="28"/>
          <w:szCs w:val="28"/>
        </w:rPr>
        <w:t>«</w:t>
      </w:r>
      <w:r w:rsidR="00C92A64" w:rsidRPr="00C92A64">
        <w:rPr>
          <w:rFonts w:eastAsia="Arial CYR" w:cs="Arial CYR"/>
          <w:b/>
          <w:sz w:val="28"/>
          <w:szCs w:val="28"/>
        </w:rPr>
        <w:t>Поддержка социально-ориентированных некоммерческих организаций инвалидов»</w:t>
      </w:r>
    </w:p>
    <w:p w:rsidR="00C92A64" w:rsidRPr="00C92A64" w:rsidRDefault="00C92A64" w:rsidP="00C92A64">
      <w:pPr>
        <w:autoSpaceDE w:val="0"/>
        <w:spacing w:line="312" w:lineRule="auto"/>
        <w:ind w:firstLine="540"/>
        <w:jc w:val="both"/>
        <w:rPr>
          <w:rFonts w:eastAsia="Arial CYR" w:cs="Arial CYR"/>
          <w:b/>
          <w:i/>
          <w:sz w:val="28"/>
          <w:szCs w:val="28"/>
        </w:rPr>
      </w:pPr>
      <w:r w:rsidRPr="00C92A64">
        <w:rPr>
          <w:rFonts w:eastAsia="Arial CYR" w:cs="Arial CYR"/>
          <w:sz w:val="28"/>
          <w:szCs w:val="28"/>
        </w:rPr>
        <w:t>Данный раздел предусматривает финансовую, имущественную, консультационную и иные виды поддержек, предусмотренные законодательством, общественных организаций инвалидов.</w:t>
      </w:r>
    </w:p>
    <w:p w:rsidR="007525F1" w:rsidRPr="00E45021" w:rsidRDefault="007525F1" w:rsidP="00E93345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outlineLvl w:val="2"/>
        <w:rPr>
          <w:rFonts w:cs="Calibri"/>
          <w:b/>
          <w:sz w:val="28"/>
          <w:szCs w:val="28"/>
        </w:rPr>
      </w:pPr>
      <w:r w:rsidRPr="00E45021">
        <w:rPr>
          <w:rFonts w:eastAsia="Arial CYR" w:cs="Arial CYR"/>
          <w:b/>
          <w:sz w:val="28"/>
          <w:szCs w:val="28"/>
        </w:rPr>
        <w:t>Раздел 3.</w:t>
      </w:r>
      <w:r w:rsidRPr="00E45021">
        <w:rPr>
          <w:rFonts w:eastAsia="Arial CYR" w:cs="Arial CYR"/>
          <w:sz w:val="28"/>
          <w:szCs w:val="28"/>
        </w:rPr>
        <w:t xml:space="preserve"> </w:t>
      </w:r>
      <w:r w:rsidRPr="00E45021">
        <w:rPr>
          <w:rFonts w:eastAsia="Arial CYR" w:cs="Arial CYR"/>
          <w:b/>
          <w:sz w:val="28"/>
          <w:szCs w:val="28"/>
        </w:rPr>
        <w:t>«</w:t>
      </w:r>
      <w:r w:rsidRPr="00E45021">
        <w:rPr>
          <w:rFonts w:cs="Calibri"/>
          <w:b/>
          <w:sz w:val="28"/>
          <w:szCs w:val="28"/>
        </w:rPr>
        <w:t>Повышение уровня доступности муниципальных услуг</w:t>
      </w:r>
      <w:r w:rsidR="00A250BC" w:rsidRPr="00E45021">
        <w:rPr>
          <w:rFonts w:cs="Calibri"/>
          <w:b/>
          <w:sz w:val="28"/>
          <w:szCs w:val="28"/>
        </w:rPr>
        <w:t xml:space="preserve"> </w:t>
      </w:r>
      <w:r w:rsidR="00406A03">
        <w:rPr>
          <w:rFonts w:cs="Calibri"/>
          <w:b/>
          <w:sz w:val="28"/>
          <w:szCs w:val="28"/>
        </w:rPr>
        <w:t xml:space="preserve">               </w:t>
      </w:r>
      <w:r w:rsidR="00A250BC" w:rsidRPr="00E45021">
        <w:rPr>
          <w:rFonts w:cs="Calibri"/>
          <w:b/>
          <w:sz w:val="28"/>
          <w:szCs w:val="28"/>
        </w:rPr>
        <w:t>и</w:t>
      </w:r>
      <w:r w:rsidRPr="00E45021">
        <w:rPr>
          <w:rFonts w:cs="Calibri"/>
          <w:b/>
          <w:sz w:val="28"/>
          <w:szCs w:val="28"/>
        </w:rPr>
        <w:t xml:space="preserve"> информации»</w:t>
      </w:r>
    </w:p>
    <w:p w:rsidR="007525F1" w:rsidRDefault="007525F1" w:rsidP="00E93345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Данный раздел предусматривает:</w:t>
      </w:r>
    </w:p>
    <w:p w:rsidR="00755AA7" w:rsidRPr="00506D25" w:rsidRDefault="007525F1" w:rsidP="00506D25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71E2">
        <w:rPr>
          <w:sz w:val="28"/>
          <w:szCs w:val="28"/>
        </w:rPr>
        <w:t>адаптацию оф</w:t>
      </w:r>
      <w:r w:rsidR="00B23CC3">
        <w:rPr>
          <w:sz w:val="28"/>
          <w:szCs w:val="28"/>
        </w:rPr>
        <w:t>ициальных</w:t>
      </w:r>
      <w:r w:rsidR="0000749A">
        <w:rPr>
          <w:sz w:val="28"/>
          <w:szCs w:val="28"/>
        </w:rPr>
        <w:t xml:space="preserve"> сайтов</w:t>
      </w:r>
      <w:r w:rsidR="00E933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Pr="00C171E2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Партизанского муниципального района</w:t>
      </w:r>
      <w:r w:rsidRPr="00C171E2">
        <w:rPr>
          <w:sz w:val="28"/>
          <w:szCs w:val="28"/>
        </w:rPr>
        <w:t xml:space="preserve"> в сети Интернет с учетом п</w:t>
      </w:r>
      <w:r>
        <w:rPr>
          <w:sz w:val="28"/>
          <w:szCs w:val="28"/>
        </w:rPr>
        <w:t>отребностей инвалидов по зрению;</w:t>
      </w:r>
    </w:p>
    <w:p w:rsidR="007525F1" w:rsidRPr="00E13B80" w:rsidRDefault="007525F1" w:rsidP="00E93345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32B0">
        <w:rPr>
          <w:sz w:val="28"/>
          <w:szCs w:val="28"/>
        </w:rPr>
        <w:t xml:space="preserve"> </w:t>
      </w:r>
      <w:r w:rsidRPr="00E13B80">
        <w:rPr>
          <w:sz w:val="28"/>
          <w:szCs w:val="28"/>
        </w:rPr>
        <w:t>проведение обучающих мероприятий для специалистов образовательных учреждений по вопросам реализации индивидуальной программы реабилитации ребенка-инвалида в части получения детьми-инвалидами образования в обычных образовательных учреждениях;</w:t>
      </w:r>
    </w:p>
    <w:p w:rsidR="00CA68AE" w:rsidRDefault="007525F1" w:rsidP="00E93345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68AE">
        <w:rPr>
          <w:sz w:val="28"/>
          <w:szCs w:val="28"/>
        </w:rPr>
        <w:t xml:space="preserve">комплектование школьных библиотек специальной литературой </w:t>
      </w:r>
      <w:r w:rsidR="00BA66A0">
        <w:rPr>
          <w:sz w:val="28"/>
          <w:szCs w:val="28"/>
        </w:rPr>
        <w:t xml:space="preserve">                    </w:t>
      </w:r>
      <w:r w:rsidR="00CA68AE">
        <w:rPr>
          <w:sz w:val="28"/>
          <w:szCs w:val="28"/>
        </w:rPr>
        <w:t>для реализации учебных программ, расширение информационных ресурсов муниципальных библиотек.</w:t>
      </w:r>
    </w:p>
    <w:p w:rsidR="00506D25" w:rsidRPr="00506D25" w:rsidRDefault="00506D25" w:rsidP="00506D25">
      <w:pPr>
        <w:autoSpaceDE w:val="0"/>
        <w:spacing w:line="312" w:lineRule="auto"/>
        <w:ind w:firstLine="540"/>
        <w:jc w:val="center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lastRenderedPageBreak/>
        <w:t>11</w:t>
      </w:r>
    </w:p>
    <w:p w:rsidR="00A250BC" w:rsidRPr="005F3CD9" w:rsidRDefault="00A250BC" w:rsidP="00A250BC">
      <w:pPr>
        <w:autoSpaceDE w:val="0"/>
        <w:spacing w:line="312" w:lineRule="auto"/>
        <w:ind w:firstLine="540"/>
        <w:jc w:val="both"/>
        <w:rPr>
          <w:rFonts w:eastAsia="Arial CYR" w:cs="Arial CYR"/>
          <w:sz w:val="28"/>
          <w:szCs w:val="28"/>
        </w:rPr>
      </w:pPr>
      <w:r w:rsidRPr="005F3CD9">
        <w:rPr>
          <w:rFonts w:eastAsia="Arial CYR" w:cs="Arial CYR"/>
          <w:b/>
          <w:sz w:val="28"/>
          <w:szCs w:val="28"/>
        </w:rPr>
        <w:t>Раздел 4.</w:t>
      </w:r>
      <w:r w:rsidRPr="005F3CD9">
        <w:rPr>
          <w:rFonts w:eastAsia="Arial CYR" w:cs="Arial CYR"/>
          <w:sz w:val="28"/>
          <w:szCs w:val="28"/>
        </w:rPr>
        <w:t xml:space="preserve"> </w:t>
      </w:r>
      <w:r w:rsidRPr="005F3CD9">
        <w:rPr>
          <w:rFonts w:eastAsia="Arial CYR" w:cs="Arial CYR"/>
          <w:b/>
          <w:i/>
          <w:sz w:val="28"/>
          <w:szCs w:val="28"/>
        </w:rPr>
        <w:t>«</w:t>
      </w:r>
      <w:r w:rsidR="005F3CD9" w:rsidRPr="005F3CD9">
        <w:rPr>
          <w:rFonts w:cs="Calibri"/>
          <w:b/>
          <w:sz w:val="28"/>
          <w:szCs w:val="28"/>
        </w:rPr>
        <w:t>Повышение уровня доступности объектов социальной инфраструктуры в приоритетных сферах деятельности</w:t>
      </w:r>
      <w:r w:rsidRPr="005F3CD9">
        <w:rPr>
          <w:rFonts w:cs="Calibri"/>
          <w:b/>
          <w:i/>
          <w:sz w:val="28"/>
          <w:szCs w:val="28"/>
        </w:rPr>
        <w:t>»</w:t>
      </w:r>
    </w:p>
    <w:p w:rsidR="00A250BC" w:rsidRPr="00A250BC" w:rsidRDefault="00A250BC" w:rsidP="00A250BC">
      <w:pPr>
        <w:autoSpaceDE w:val="0"/>
        <w:spacing w:line="312" w:lineRule="auto"/>
        <w:ind w:firstLine="540"/>
        <w:jc w:val="both"/>
        <w:rPr>
          <w:rFonts w:eastAsia="Arial CYR" w:cs="Arial CYR"/>
          <w:sz w:val="28"/>
          <w:szCs w:val="28"/>
        </w:rPr>
      </w:pPr>
      <w:r w:rsidRPr="006A4AC4">
        <w:rPr>
          <w:rFonts w:eastAsia="Arial CYR" w:cs="Arial CYR"/>
          <w:sz w:val="28"/>
          <w:szCs w:val="28"/>
        </w:rPr>
        <w:t xml:space="preserve">Данный раздел содержит систему мер, направленных  на </w:t>
      </w:r>
      <w:r w:rsidRPr="00C171E2">
        <w:rPr>
          <w:rFonts w:cs="Calibri"/>
          <w:sz w:val="28"/>
          <w:szCs w:val="28"/>
        </w:rPr>
        <w:t>приведение состояния зданий и сооружений в соответствие с требованиями строительных норм и правил по обеспечению их доступности для инвалидов и других маломобильных групп населения</w:t>
      </w:r>
      <w:r w:rsidRPr="00C171E2">
        <w:rPr>
          <w:rFonts w:eastAsia="Arial CYR" w:cs="Arial CYR"/>
          <w:sz w:val="28"/>
          <w:szCs w:val="28"/>
        </w:rPr>
        <w:t>.</w:t>
      </w:r>
    </w:p>
    <w:p w:rsidR="00D8331F" w:rsidRDefault="00A250BC" w:rsidP="00D8331F">
      <w:pPr>
        <w:autoSpaceDE w:val="0"/>
        <w:spacing w:line="312" w:lineRule="auto"/>
        <w:ind w:firstLine="540"/>
        <w:jc w:val="both"/>
        <w:rPr>
          <w:sz w:val="28"/>
          <w:szCs w:val="28"/>
        </w:rPr>
      </w:pPr>
      <w:r>
        <w:rPr>
          <w:rFonts w:eastAsia="Arial CYR" w:cs="Arial CYR"/>
          <w:b/>
          <w:sz w:val="28"/>
          <w:szCs w:val="28"/>
        </w:rPr>
        <w:t>Раздел 5</w:t>
      </w:r>
      <w:r w:rsidR="007525F1" w:rsidRPr="000421C3">
        <w:rPr>
          <w:rFonts w:eastAsia="Arial CYR" w:cs="Arial CYR"/>
          <w:b/>
          <w:sz w:val="28"/>
          <w:szCs w:val="28"/>
        </w:rPr>
        <w:t>.</w:t>
      </w:r>
      <w:r w:rsidR="00D8331F">
        <w:rPr>
          <w:rFonts w:eastAsia="Arial CYR" w:cs="Arial CYR"/>
          <w:sz w:val="28"/>
          <w:szCs w:val="28"/>
        </w:rPr>
        <w:t xml:space="preserve"> </w:t>
      </w:r>
      <w:r w:rsidR="007525F1" w:rsidRPr="00E45021">
        <w:rPr>
          <w:rFonts w:eastAsia="Arial CYR" w:cs="Arial CYR"/>
          <w:b/>
          <w:sz w:val="28"/>
          <w:szCs w:val="28"/>
        </w:rPr>
        <w:t>«</w:t>
      </w:r>
      <w:r w:rsidR="007525F1" w:rsidRPr="00E45021">
        <w:rPr>
          <w:rFonts w:cs="Calibri"/>
          <w:b/>
          <w:sz w:val="28"/>
          <w:szCs w:val="28"/>
        </w:rPr>
        <w:t xml:space="preserve">Устранение социальной разобщенности инвалидов </w:t>
      </w:r>
      <w:r w:rsidR="00D8331F" w:rsidRPr="00E45021">
        <w:rPr>
          <w:rFonts w:cs="Calibri"/>
          <w:b/>
          <w:sz w:val="28"/>
          <w:szCs w:val="28"/>
        </w:rPr>
        <w:t xml:space="preserve">                       </w:t>
      </w:r>
      <w:r w:rsidR="007525F1" w:rsidRPr="00E45021">
        <w:rPr>
          <w:rFonts w:cs="Calibri"/>
          <w:b/>
          <w:sz w:val="28"/>
          <w:szCs w:val="28"/>
        </w:rPr>
        <w:t>и граждан, не являющихся инвалидами</w:t>
      </w:r>
      <w:r w:rsidR="007525F1" w:rsidRPr="00E45021">
        <w:rPr>
          <w:rFonts w:eastAsia="Arial CYR" w:cs="Arial CYR"/>
          <w:b/>
          <w:sz w:val="28"/>
          <w:szCs w:val="28"/>
        </w:rPr>
        <w:t>»</w:t>
      </w:r>
      <w:r w:rsidR="007525F1">
        <w:rPr>
          <w:rFonts w:eastAsia="Arial CYR" w:cs="Arial CYR"/>
          <w:sz w:val="28"/>
          <w:szCs w:val="28"/>
        </w:rPr>
        <w:t xml:space="preserve"> </w:t>
      </w:r>
    </w:p>
    <w:p w:rsidR="00E45021" w:rsidRPr="00E45021" w:rsidRDefault="007525F1" w:rsidP="00E45021">
      <w:pPr>
        <w:autoSpaceDE w:val="0"/>
        <w:spacing w:line="312" w:lineRule="auto"/>
        <w:ind w:firstLine="540"/>
        <w:jc w:val="both"/>
        <w:rPr>
          <w:sz w:val="28"/>
          <w:szCs w:val="28"/>
        </w:rPr>
      </w:pPr>
      <w:r w:rsidRPr="006A4AC4">
        <w:rPr>
          <w:rFonts w:eastAsia="Arial CYR" w:cs="Arial CYR"/>
          <w:sz w:val="28"/>
          <w:szCs w:val="28"/>
        </w:rPr>
        <w:t>средств культуры, физической культуры и спорта</w:t>
      </w:r>
      <w:r>
        <w:rPr>
          <w:rFonts w:eastAsia="Arial CYR" w:cs="Arial CYR"/>
          <w:sz w:val="28"/>
          <w:szCs w:val="28"/>
        </w:rPr>
        <w:t>,</w:t>
      </w:r>
      <w:r w:rsidRPr="006A4AC4">
        <w:rPr>
          <w:rFonts w:eastAsia="Arial CYR" w:cs="Arial CYR"/>
          <w:sz w:val="28"/>
          <w:szCs w:val="28"/>
        </w:rPr>
        <w:t xml:space="preserve"> организацию участия инвалидов как в</w:t>
      </w:r>
      <w:r>
        <w:rPr>
          <w:rFonts w:eastAsia="Arial CYR" w:cs="Arial CYR"/>
          <w:sz w:val="28"/>
          <w:szCs w:val="28"/>
        </w:rPr>
        <w:t xml:space="preserve"> </w:t>
      </w:r>
      <w:proofErr w:type="spellStart"/>
      <w:r w:rsidRPr="006A4AC4">
        <w:rPr>
          <w:rFonts w:eastAsia="Arial CYR" w:cs="Arial CYR"/>
          <w:sz w:val="28"/>
          <w:szCs w:val="28"/>
        </w:rPr>
        <w:t>общерайонных</w:t>
      </w:r>
      <w:proofErr w:type="spellEnd"/>
      <w:r>
        <w:rPr>
          <w:rFonts w:eastAsia="Arial CYR" w:cs="Arial CYR"/>
          <w:sz w:val="28"/>
          <w:szCs w:val="28"/>
        </w:rPr>
        <w:t xml:space="preserve">, краевых массовых, </w:t>
      </w:r>
      <w:r w:rsidR="00D8331F">
        <w:rPr>
          <w:rFonts w:eastAsia="Arial CYR" w:cs="Arial CYR"/>
          <w:sz w:val="28"/>
          <w:szCs w:val="28"/>
        </w:rPr>
        <w:t xml:space="preserve">так </w:t>
      </w:r>
      <w:r w:rsidRPr="006A4AC4">
        <w:rPr>
          <w:rFonts w:eastAsia="Arial CYR" w:cs="Arial CYR"/>
          <w:sz w:val="28"/>
          <w:szCs w:val="28"/>
        </w:rPr>
        <w:t>и в специальных культурных, досуговых, спортивно-оздоровительных и туристических мероприятиях.</w:t>
      </w:r>
    </w:p>
    <w:p w:rsidR="007525F1" w:rsidRPr="00E45021" w:rsidRDefault="007525F1" w:rsidP="00BA66A0">
      <w:pPr>
        <w:autoSpaceDE w:val="0"/>
        <w:spacing w:line="312" w:lineRule="auto"/>
        <w:ind w:firstLine="540"/>
        <w:rPr>
          <w:rFonts w:eastAsia="Arial CYR" w:cs="Arial CYR"/>
          <w:b/>
          <w:sz w:val="28"/>
          <w:szCs w:val="28"/>
        </w:rPr>
      </w:pPr>
      <w:r w:rsidRPr="00E45021">
        <w:rPr>
          <w:rFonts w:eastAsia="Arial CYR" w:cs="Arial CYR"/>
          <w:b/>
          <w:sz w:val="28"/>
          <w:szCs w:val="28"/>
        </w:rPr>
        <w:t xml:space="preserve">Раздел </w:t>
      </w:r>
      <w:r w:rsidR="00A250BC" w:rsidRPr="00E45021">
        <w:rPr>
          <w:rFonts w:eastAsia="Arial CYR" w:cs="Arial CYR"/>
          <w:b/>
          <w:sz w:val="28"/>
          <w:szCs w:val="28"/>
        </w:rPr>
        <w:t>6</w:t>
      </w:r>
      <w:r w:rsidRPr="00E45021">
        <w:rPr>
          <w:rFonts w:eastAsia="Arial CYR" w:cs="Arial CYR"/>
          <w:b/>
          <w:sz w:val="28"/>
          <w:szCs w:val="28"/>
        </w:rPr>
        <w:t>.</w:t>
      </w:r>
      <w:r w:rsidR="00461A27" w:rsidRPr="00E45021">
        <w:rPr>
          <w:rFonts w:eastAsia="Arial CYR" w:cs="Arial CYR"/>
          <w:b/>
          <w:sz w:val="28"/>
          <w:szCs w:val="28"/>
        </w:rPr>
        <w:t xml:space="preserve"> </w:t>
      </w:r>
      <w:r w:rsidR="00DE7713" w:rsidRPr="00E45021">
        <w:rPr>
          <w:rFonts w:eastAsia="Arial CYR" w:cs="Arial CYR"/>
          <w:b/>
          <w:sz w:val="28"/>
          <w:szCs w:val="28"/>
        </w:rPr>
        <w:t>«</w:t>
      </w:r>
      <w:r w:rsidRPr="00E45021">
        <w:rPr>
          <w:rFonts w:eastAsia="Arial CYR" w:cs="Arial CYR"/>
          <w:b/>
          <w:sz w:val="28"/>
          <w:szCs w:val="28"/>
        </w:rPr>
        <w:t>Информационное сопровождение программы</w:t>
      </w:r>
      <w:r w:rsidR="00DE7713" w:rsidRPr="00E45021">
        <w:rPr>
          <w:rFonts w:eastAsia="Arial CYR" w:cs="Arial CYR"/>
          <w:b/>
          <w:sz w:val="28"/>
          <w:szCs w:val="28"/>
        </w:rPr>
        <w:t>»</w:t>
      </w:r>
    </w:p>
    <w:p w:rsidR="007525F1" w:rsidRDefault="007525F1" w:rsidP="00E93345">
      <w:pPr>
        <w:autoSpaceDE w:val="0"/>
        <w:spacing w:line="312" w:lineRule="auto"/>
        <w:ind w:firstLine="540"/>
        <w:jc w:val="both"/>
        <w:rPr>
          <w:rFonts w:eastAsia="Arial CYR" w:cs="Arial CYR"/>
          <w:sz w:val="28"/>
          <w:szCs w:val="28"/>
        </w:rPr>
      </w:pPr>
      <w:r w:rsidRPr="006A4AC4">
        <w:rPr>
          <w:rFonts w:eastAsia="Arial CYR" w:cs="Arial CYR"/>
          <w:sz w:val="28"/>
          <w:szCs w:val="28"/>
        </w:rPr>
        <w:t>Раздел предусматривает</w:t>
      </w:r>
      <w:r>
        <w:rPr>
          <w:rFonts w:eastAsia="Arial CYR" w:cs="Arial CYR"/>
          <w:sz w:val="28"/>
          <w:szCs w:val="28"/>
        </w:rPr>
        <w:t>:</w:t>
      </w:r>
    </w:p>
    <w:p w:rsidR="007525F1" w:rsidRDefault="007525F1" w:rsidP="00E93345">
      <w:pPr>
        <w:autoSpaceDE w:val="0"/>
        <w:spacing w:line="312" w:lineRule="auto"/>
        <w:ind w:firstLine="540"/>
        <w:jc w:val="both"/>
        <w:rPr>
          <w:rFonts w:cs="Calibri"/>
          <w:sz w:val="28"/>
          <w:szCs w:val="28"/>
        </w:rPr>
      </w:pPr>
      <w:r>
        <w:rPr>
          <w:rFonts w:eastAsia="Arial CYR" w:cs="Arial CYR"/>
          <w:sz w:val="28"/>
          <w:szCs w:val="28"/>
        </w:rPr>
        <w:t>-</w:t>
      </w:r>
      <w:r w:rsidRPr="009943F2">
        <w:rPr>
          <w:rFonts w:cs="Calibri"/>
        </w:rPr>
        <w:t xml:space="preserve"> </w:t>
      </w:r>
      <w:r w:rsidRPr="009943F2">
        <w:rPr>
          <w:rFonts w:cs="Calibri"/>
          <w:sz w:val="28"/>
          <w:szCs w:val="28"/>
        </w:rPr>
        <w:t xml:space="preserve">организацию и проведение общественно-просветительских кампаний </w:t>
      </w:r>
      <w:r w:rsidR="00461A27">
        <w:rPr>
          <w:rFonts w:cs="Calibri"/>
          <w:sz w:val="28"/>
          <w:szCs w:val="28"/>
        </w:rPr>
        <w:t xml:space="preserve">               </w:t>
      </w:r>
      <w:r w:rsidRPr="009943F2">
        <w:rPr>
          <w:rFonts w:cs="Calibri"/>
          <w:sz w:val="28"/>
          <w:szCs w:val="28"/>
        </w:rPr>
        <w:t>по распространению идей, принципов и средств формирования доступной среды для инвалидов и других маломобильных групп населения;</w:t>
      </w:r>
    </w:p>
    <w:p w:rsidR="007525F1" w:rsidRPr="006A4AC4" w:rsidRDefault="007525F1" w:rsidP="00E93345">
      <w:pPr>
        <w:autoSpaceDE w:val="0"/>
        <w:spacing w:line="312" w:lineRule="auto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Pr="009943F2">
        <w:t xml:space="preserve"> </w:t>
      </w:r>
      <w:r w:rsidRPr="009943F2">
        <w:rPr>
          <w:sz w:val="28"/>
          <w:szCs w:val="28"/>
        </w:rPr>
        <w:t xml:space="preserve">освещение в </w:t>
      </w:r>
      <w:r w:rsidR="00461A27">
        <w:rPr>
          <w:sz w:val="28"/>
          <w:szCs w:val="28"/>
        </w:rPr>
        <w:t xml:space="preserve">средствах массовой информации </w:t>
      </w:r>
      <w:r w:rsidRPr="009943F2">
        <w:rPr>
          <w:sz w:val="28"/>
          <w:szCs w:val="28"/>
        </w:rPr>
        <w:t>вопросов  жизнедеятельности людей с ограниченными возможностями здоровья</w:t>
      </w:r>
      <w:r w:rsidR="009E3704">
        <w:rPr>
          <w:sz w:val="28"/>
          <w:szCs w:val="28"/>
        </w:rPr>
        <w:t xml:space="preserve"> </w:t>
      </w:r>
      <w:r w:rsidR="00BA66A0">
        <w:rPr>
          <w:sz w:val="28"/>
          <w:szCs w:val="28"/>
        </w:rPr>
        <w:t xml:space="preserve">                        </w:t>
      </w:r>
      <w:r>
        <w:rPr>
          <w:rFonts w:eastAsia="Arial CYR" w:cs="Arial CYR"/>
          <w:sz w:val="28"/>
          <w:szCs w:val="28"/>
        </w:rPr>
        <w:t xml:space="preserve">и </w:t>
      </w:r>
      <w:r w:rsidRPr="006A4AC4">
        <w:rPr>
          <w:rFonts w:eastAsia="Arial CYR" w:cs="Arial CYR"/>
          <w:sz w:val="28"/>
          <w:szCs w:val="28"/>
        </w:rPr>
        <w:t xml:space="preserve">мероприятий, предусмотренных </w:t>
      </w:r>
      <w:r>
        <w:rPr>
          <w:rFonts w:eastAsia="Arial CYR" w:cs="Arial CYR"/>
          <w:sz w:val="28"/>
          <w:szCs w:val="28"/>
        </w:rPr>
        <w:t xml:space="preserve">настоящей </w:t>
      </w:r>
      <w:r w:rsidRPr="006A4AC4">
        <w:rPr>
          <w:rFonts w:eastAsia="Arial CYR" w:cs="Arial CYR"/>
          <w:sz w:val="28"/>
          <w:szCs w:val="28"/>
        </w:rPr>
        <w:t>программой</w:t>
      </w:r>
      <w:r w:rsidR="00461A27">
        <w:rPr>
          <w:rFonts w:eastAsia="Arial CYR" w:cs="Arial CYR"/>
          <w:sz w:val="28"/>
          <w:szCs w:val="28"/>
        </w:rPr>
        <w:t>.</w:t>
      </w:r>
    </w:p>
    <w:p w:rsidR="007525F1" w:rsidRPr="005F5332" w:rsidRDefault="00D442A8" w:rsidP="00461A27">
      <w:pPr>
        <w:tabs>
          <w:tab w:val="left" w:pos="8265"/>
        </w:tabs>
        <w:autoSpaceDE w:val="0"/>
        <w:spacing w:line="312" w:lineRule="auto"/>
        <w:jc w:val="center"/>
        <w:rPr>
          <w:rFonts w:eastAsia="Arial CYR" w:cs="Arial CYR"/>
          <w:b/>
          <w:sz w:val="28"/>
          <w:szCs w:val="28"/>
        </w:rPr>
      </w:pPr>
      <w:r>
        <w:rPr>
          <w:rFonts w:eastAsia="Arial CYR" w:cs="Arial CYR"/>
          <w:b/>
          <w:sz w:val="28"/>
          <w:szCs w:val="28"/>
        </w:rPr>
        <w:t>5. Механизм реализации П</w:t>
      </w:r>
      <w:r w:rsidR="007525F1" w:rsidRPr="005F5332">
        <w:rPr>
          <w:rFonts w:eastAsia="Arial CYR" w:cs="Arial CYR"/>
          <w:b/>
          <w:sz w:val="28"/>
          <w:szCs w:val="28"/>
        </w:rPr>
        <w:t>рограммы</w:t>
      </w:r>
    </w:p>
    <w:p w:rsidR="00BA66A0" w:rsidRPr="00506D25" w:rsidRDefault="007525F1" w:rsidP="00506D25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rFonts w:cs="Calibri"/>
          <w:sz w:val="28"/>
          <w:szCs w:val="28"/>
        </w:rPr>
      </w:pPr>
      <w:proofErr w:type="gramStart"/>
      <w:r w:rsidRPr="00935B5B">
        <w:rPr>
          <w:rFonts w:cs="Calibri"/>
          <w:sz w:val="28"/>
          <w:szCs w:val="28"/>
        </w:rPr>
        <w:t>Механизм реализации Программы основан на обеспечении достижения запланированных результатов и величин</w:t>
      </w:r>
      <w:r>
        <w:rPr>
          <w:rFonts w:cs="Calibri"/>
          <w:sz w:val="28"/>
          <w:szCs w:val="28"/>
        </w:rPr>
        <w:t xml:space="preserve">, </w:t>
      </w:r>
      <w:r w:rsidRPr="00935B5B">
        <w:rPr>
          <w:rFonts w:cs="Calibri"/>
          <w:sz w:val="28"/>
          <w:szCs w:val="28"/>
        </w:rPr>
        <w:t xml:space="preserve"> установленных в </w:t>
      </w:r>
      <w:hyperlink w:anchor="Par840" w:history="1">
        <w:r w:rsidRPr="006375DC">
          <w:rPr>
            <w:rFonts w:cs="Calibri"/>
            <w:sz w:val="28"/>
            <w:szCs w:val="28"/>
          </w:rPr>
          <w:t>Программе</w:t>
        </w:r>
      </w:hyperlink>
      <w:r w:rsidRPr="00935B5B">
        <w:rPr>
          <w:rFonts w:cs="Calibri"/>
          <w:sz w:val="28"/>
          <w:szCs w:val="28"/>
        </w:rPr>
        <w:t xml:space="preserve"> целевых индикаторов согласно приложению </w:t>
      </w:r>
      <w:r w:rsidR="006375DC">
        <w:rPr>
          <w:rFonts w:cs="Calibri"/>
          <w:sz w:val="28"/>
          <w:szCs w:val="28"/>
        </w:rPr>
        <w:t>№</w:t>
      </w:r>
      <w:r w:rsidRPr="00935B5B">
        <w:rPr>
          <w:rFonts w:cs="Calibri"/>
          <w:sz w:val="28"/>
          <w:szCs w:val="28"/>
        </w:rPr>
        <w:t xml:space="preserve"> 1 к настоящей Программе</w:t>
      </w:r>
      <w:r w:rsidR="00AD3623">
        <w:rPr>
          <w:rFonts w:cs="Calibri"/>
          <w:sz w:val="28"/>
          <w:szCs w:val="28"/>
        </w:rPr>
        <w:t>,</w:t>
      </w:r>
      <w:r w:rsidRPr="00935B5B">
        <w:rPr>
          <w:rFonts w:cs="Calibri"/>
          <w:sz w:val="28"/>
          <w:szCs w:val="28"/>
        </w:rPr>
        <w:t xml:space="preserve"> </w:t>
      </w:r>
      <w:r w:rsidR="00BA66A0">
        <w:rPr>
          <w:rFonts w:cs="Calibri"/>
          <w:sz w:val="28"/>
          <w:szCs w:val="28"/>
        </w:rPr>
        <w:t xml:space="preserve">                   </w:t>
      </w:r>
      <w:r w:rsidRPr="00935B5B">
        <w:rPr>
          <w:rFonts w:cs="Calibri"/>
          <w:sz w:val="28"/>
          <w:szCs w:val="28"/>
        </w:rPr>
        <w:t xml:space="preserve">в рамках средств, выделяемых из районного бюджета, а также с учетом выполнения предусмотренных Программой мероприятий, направленных </w:t>
      </w:r>
      <w:r w:rsidR="00BA66A0">
        <w:rPr>
          <w:rFonts w:cs="Calibri"/>
          <w:sz w:val="28"/>
          <w:szCs w:val="28"/>
        </w:rPr>
        <w:t xml:space="preserve">                     </w:t>
      </w:r>
      <w:r w:rsidRPr="00935B5B">
        <w:rPr>
          <w:rFonts w:cs="Calibri"/>
          <w:sz w:val="28"/>
          <w:szCs w:val="28"/>
        </w:rPr>
        <w:t xml:space="preserve">на создание условий для реабилитации и интеграции инвалидов в общество </w:t>
      </w:r>
      <w:r w:rsidR="00BA66A0">
        <w:rPr>
          <w:rFonts w:cs="Calibri"/>
          <w:sz w:val="28"/>
          <w:szCs w:val="28"/>
        </w:rPr>
        <w:t xml:space="preserve">                 </w:t>
      </w:r>
      <w:r w:rsidRPr="00935B5B">
        <w:rPr>
          <w:rFonts w:cs="Calibri"/>
          <w:sz w:val="28"/>
          <w:szCs w:val="28"/>
        </w:rPr>
        <w:t>и повышение уровня и качества их жизни.</w:t>
      </w:r>
      <w:proofErr w:type="gramEnd"/>
    </w:p>
    <w:p w:rsidR="007525F1" w:rsidRPr="00935B5B" w:rsidRDefault="007525F1" w:rsidP="00461A27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rFonts w:cs="Calibri"/>
          <w:sz w:val="28"/>
          <w:szCs w:val="28"/>
        </w:rPr>
      </w:pPr>
      <w:r w:rsidRPr="00935B5B">
        <w:rPr>
          <w:rFonts w:cs="Calibri"/>
          <w:sz w:val="28"/>
          <w:szCs w:val="28"/>
        </w:rPr>
        <w:t>Реализация программных мероприятий осуществляется посредством:</w:t>
      </w:r>
    </w:p>
    <w:p w:rsidR="007525F1" w:rsidRDefault="007525F1" w:rsidP="001809F0">
      <w:pPr>
        <w:widowControl w:val="0"/>
        <w:autoSpaceDE w:val="0"/>
        <w:autoSpaceDN w:val="0"/>
        <w:adjustRightInd w:val="0"/>
        <w:spacing w:line="307" w:lineRule="auto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="00461A27">
        <w:rPr>
          <w:rFonts w:cs="Calibri"/>
          <w:sz w:val="28"/>
          <w:szCs w:val="28"/>
        </w:rPr>
        <w:t xml:space="preserve"> </w:t>
      </w:r>
      <w:r w:rsidRPr="00935B5B">
        <w:rPr>
          <w:rFonts w:cs="Calibri"/>
          <w:sz w:val="28"/>
          <w:szCs w:val="28"/>
        </w:rPr>
        <w:t>размещения заказов на поставки товаров, выполнение работ, оказание услуг для муниципальных нужд в соответствии с действующим законодательством о размещении заказов на поставки товаров, выполнение работ, оказание услуг для муниципальных нужд;</w:t>
      </w:r>
    </w:p>
    <w:p w:rsidR="00506D25" w:rsidRDefault="007525F1" w:rsidP="001809F0">
      <w:pPr>
        <w:widowControl w:val="0"/>
        <w:autoSpaceDE w:val="0"/>
        <w:autoSpaceDN w:val="0"/>
        <w:adjustRightInd w:val="0"/>
        <w:spacing w:line="307" w:lineRule="auto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="00461A27">
        <w:rPr>
          <w:rFonts w:cs="Calibri"/>
          <w:sz w:val="28"/>
          <w:szCs w:val="28"/>
        </w:rPr>
        <w:t xml:space="preserve"> </w:t>
      </w:r>
      <w:r w:rsidR="00B23CC3">
        <w:rPr>
          <w:rFonts w:cs="Calibri"/>
          <w:sz w:val="28"/>
          <w:szCs w:val="28"/>
        </w:rPr>
        <w:t>предоставления</w:t>
      </w:r>
      <w:r>
        <w:rPr>
          <w:rFonts w:cs="Calibri"/>
          <w:sz w:val="28"/>
          <w:szCs w:val="28"/>
        </w:rPr>
        <w:t xml:space="preserve"> муниципальным учреждениям образования, культуры  Партизанского муниципального района </w:t>
      </w:r>
      <w:r w:rsidRPr="007C27B0">
        <w:rPr>
          <w:rFonts w:cs="Calibri"/>
          <w:sz w:val="28"/>
          <w:szCs w:val="28"/>
        </w:rPr>
        <w:t>бюджетных средств на</w:t>
      </w:r>
      <w:r w:rsidRPr="00DA0DA8">
        <w:rPr>
          <w:rFonts w:cs="Calibri"/>
          <w:sz w:val="28"/>
          <w:szCs w:val="28"/>
        </w:rPr>
        <w:t xml:space="preserve"> </w:t>
      </w:r>
      <w:proofErr w:type="gramStart"/>
      <w:r w:rsidRPr="00DA0DA8">
        <w:rPr>
          <w:rFonts w:cs="Calibri"/>
          <w:sz w:val="28"/>
          <w:szCs w:val="28"/>
        </w:rPr>
        <w:t>финансовое</w:t>
      </w:r>
      <w:proofErr w:type="gramEnd"/>
      <w:r w:rsidRPr="00DA0DA8">
        <w:rPr>
          <w:rFonts w:cs="Calibri"/>
          <w:sz w:val="28"/>
          <w:szCs w:val="28"/>
        </w:rPr>
        <w:t xml:space="preserve"> </w:t>
      </w:r>
    </w:p>
    <w:p w:rsidR="00506D25" w:rsidRDefault="00506D25" w:rsidP="00506D25">
      <w:pPr>
        <w:widowControl w:val="0"/>
        <w:autoSpaceDE w:val="0"/>
        <w:autoSpaceDN w:val="0"/>
        <w:adjustRightInd w:val="0"/>
        <w:spacing w:line="307" w:lineRule="auto"/>
        <w:ind w:firstLine="54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12</w:t>
      </w:r>
    </w:p>
    <w:p w:rsidR="007525F1" w:rsidRDefault="007525F1" w:rsidP="00506D25">
      <w:pPr>
        <w:widowControl w:val="0"/>
        <w:autoSpaceDE w:val="0"/>
        <w:autoSpaceDN w:val="0"/>
        <w:adjustRightInd w:val="0"/>
        <w:spacing w:line="307" w:lineRule="auto"/>
        <w:jc w:val="both"/>
        <w:rPr>
          <w:rFonts w:cs="Calibri"/>
          <w:sz w:val="28"/>
          <w:szCs w:val="28"/>
        </w:rPr>
      </w:pPr>
      <w:r w:rsidRPr="00DA0DA8">
        <w:rPr>
          <w:rFonts w:cs="Calibri"/>
          <w:sz w:val="28"/>
          <w:szCs w:val="28"/>
        </w:rPr>
        <w:t xml:space="preserve">обеспечение выполнения </w:t>
      </w:r>
      <w:r>
        <w:rPr>
          <w:rFonts w:cs="Calibri"/>
          <w:sz w:val="28"/>
          <w:szCs w:val="28"/>
        </w:rPr>
        <w:t>мероприятий</w:t>
      </w:r>
      <w:r w:rsidRPr="00DA0DA8">
        <w:rPr>
          <w:rFonts w:cs="Calibri"/>
          <w:sz w:val="28"/>
          <w:szCs w:val="28"/>
        </w:rPr>
        <w:t xml:space="preserve">, указанных </w:t>
      </w:r>
      <w:r w:rsidR="006375DC">
        <w:rPr>
          <w:rFonts w:cs="Calibri"/>
          <w:sz w:val="28"/>
          <w:szCs w:val="28"/>
        </w:rPr>
        <w:t xml:space="preserve">в </w:t>
      </w:r>
      <w:r w:rsidRPr="00DA0DA8">
        <w:rPr>
          <w:rFonts w:cs="Calibri"/>
          <w:sz w:val="28"/>
          <w:szCs w:val="28"/>
        </w:rPr>
        <w:t>Приложени</w:t>
      </w:r>
      <w:r>
        <w:rPr>
          <w:rFonts w:cs="Calibri"/>
          <w:sz w:val="28"/>
          <w:szCs w:val="28"/>
        </w:rPr>
        <w:t>и</w:t>
      </w:r>
      <w:r w:rsidRPr="00DA0DA8">
        <w:rPr>
          <w:rFonts w:cs="Calibri"/>
          <w:sz w:val="28"/>
          <w:szCs w:val="28"/>
        </w:rPr>
        <w:t xml:space="preserve"> №</w:t>
      </w:r>
      <w:r>
        <w:rPr>
          <w:rFonts w:cs="Calibri"/>
          <w:sz w:val="28"/>
          <w:szCs w:val="28"/>
        </w:rPr>
        <w:t xml:space="preserve"> 2</w:t>
      </w:r>
      <w:r w:rsidRPr="00DA0DA8">
        <w:rPr>
          <w:rFonts w:cs="Calibri"/>
          <w:sz w:val="28"/>
          <w:szCs w:val="28"/>
        </w:rPr>
        <w:t xml:space="preserve"> </w:t>
      </w:r>
      <w:r w:rsidR="00461A27">
        <w:rPr>
          <w:rFonts w:cs="Calibri"/>
          <w:sz w:val="28"/>
          <w:szCs w:val="28"/>
        </w:rPr>
        <w:t xml:space="preserve">                       </w:t>
      </w:r>
      <w:r w:rsidRPr="00DA0DA8">
        <w:rPr>
          <w:rFonts w:cs="Calibri"/>
          <w:sz w:val="28"/>
          <w:szCs w:val="28"/>
        </w:rPr>
        <w:t>к Программе;</w:t>
      </w:r>
    </w:p>
    <w:p w:rsidR="007525F1" w:rsidRDefault="007525F1" w:rsidP="001809F0">
      <w:pPr>
        <w:widowControl w:val="0"/>
        <w:autoSpaceDE w:val="0"/>
        <w:autoSpaceDN w:val="0"/>
        <w:adjustRightInd w:val="0"/>
        <w:spacing w:line="307" w:lineRule="auto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="00461A27">
        <w:rPr>
          <w:rFonts w:cs="Calibri"/>
          <w:sz w:val="28"/>
          <w:szCs w:val="28"/>
        </w:rPr>
        <w:t xml:space="preserve"> </w:t>
      </w:r>
      <w:r w:rsidRPr="00935B5B">
        <w:rPr>
          <w:rFonts w:cs="Calibri"/>
          <w:sz w:val="28"/>
          <w:szCs w:val="28"/>
        </w:rPr>
        <w:t xml:space="preserve">предоставления субсидий </w:t>
      </w:r>
      <w:r w:rsidR="00433F56" w:rsidRPr="00551A06">
        <w:rPr>
          <w:sz w:val="28"/>
          <w:szCs w:val="28"/>
        </w:rPr>
        <w:t>Обществ</w:t>
      </w:r>
      <w:r w:rsidR="00433F56">
        <w:rPr>
          <w:sz w:val="28"/>
          <w:szCs w:val="28"/>
        </w:rPr>
        <w:t>у</w:t>
      </w:r>
      <w:r w:rsidR="00433F56" w:rsidRPr="00551A06">
        <w:rPr>
          <w:sz w:val="28"/>
          <w:szCs w:val="28"/>
        </w:rPr>
        <w:t xml:space="preserve"> инвалидов Партизанского района Приморской краевой организации общероссийской общественной организации «Всероссийское общество инвалидов» (ВОИ)</w:t>
      </w:r>
      <w:r w:rsidR="006375DC">
        <w:rPr>
          <w:rFonts w:cs="Calibri"/>
          <w:sz w:val="28"/>
          <w:szCs w:val="28"/>
        </w:rPr>
        <w:t>.</w:t>
      </w:r>
    </w:p>
    <w:p w:rsidR="00D442A8" w:rsidRPr="004366AA" w:rsidRDefault="00D442A8" w:rsidP="001809F0">
      <w:pPr>
        <w:autoSpaceDE w:val="0"/>
        <w:spacing w:line="307" w:lineRule="auto"/>
        <w:jc w:val="center"/>
        <w:rPr>
          <w:rFonts w:eastAsia="Arial CYR" w:cs="Arial CYR"/>
          <w:b/>
          <w:sz w:val="28"/>
          <w:szCs w:val="28"/>
        </w:rPr>
      </w:pPr>
      <w:r w:rsidRPr="004366AA">
        <w:rPr>
          <w:rFonts w:eastAsia="Arial CYR" w:cs="Arial CYR"/>
          <w:b/>
          <w:sz w:val="28"/>
          <w:szCs w:val="28"/>
        </w:rPr>
        <w:t>6. Ресурсн</w:t>
      </w:r>
      <w:r>
        <w:rPr>
          <w:rFonts w:eastAsia="Arial CYR" w:cs="Arial CYR"/>
          <w:b/>
          <w:sz w:val="28"/>
          <w:szCs w:val="28"/>
        </w:rPr>
        <w:t>ое обеспечение П</w:t>
      </w:r>
      <w:r w:rsidRPr="004366AA">
        <w:rPr>
          <w:rFonts w:eastAsia="Arial CYR" w:cs="Arial CYR"/>
          <w:b/>
          <w:sz w:val="28"/>
          <w:szCs w:val="28"/>
        </w:rPr>
        <w:t>рограммы</w:t>
      </w:r>
    </w:p>
    <w:p w:rsidR="00D442A8" w:rsidRPr="00AF4ABD" w:rsidRDefault="00D442A8" w:rsidP="001809F0">
      <w:pPr>
        <w:spacing w:line="307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F4ABD">
        <w:rPr>
          <w:rFonts w:eastAsia="Calibri"/>
          <w:sz w:val="28"/>
          <w:szCs w:val="28"/>
          <w:lang w:eastAsia="en-US"/>
        </w:rPr>
        <w:t xml:space="preserve">Финансирование Программы осуществляется за счет средств </w:t>
      </w:r>
      <w:r w:rsidRPr="00AF4ABD">
        <w:rPr>
          <w:rFonts w:eastAsia="Calibri"/>
          <w:spacing w:val="-8"/>
          <w:sz w:val="28"/>
          <w:szCs w:val="28"/>
          <w:lang w:eastAsia="en-US"/>
        </w:rPr>
        <w:t xml:space="preserve">бюджета </w:t>
      </w:r>
      <w:r w:rsidRPr="00AF4ABD">
        <w:rPr>
          <w:rFonts w:eastAsia="Calibri"/>
          <w:sz w:val="28"/>
          <w:szCs w:val="28"/>
          <w:lang w:eastAsia="en-US"/>
        </w:rPr>
        <w:t>Партизанского муниципального района.</w:t>
      </w:r>
    </w:p>
    <w:p w:rsidR="00D442A8" w:rsidRPr="00AF4ABD" w:rsidRDefault="00D442A8" w:rsidP="001809F0">
      <w:pPr>
        <w:spacing w:line="30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4ABD">
        <w:rPr>
          <w:rFonts w:eastAsia="Calibri"/>
          <w:sz w:val="28"/>
          <w:szCs w:val="28"/>
          <w:lang w:eastAsia="en-US"/>
        </w:rPr>
        <w:t>Финансирование программы может осуществляться за счет субсидий, выделяемых из краевого и федерального бюд</w:t>
      </w:r>
      <w:r>
        <w:rPr>
          <w:rFonts w:eastAsia="Calibri"/>
          <w:sz w:val="28"/>
          <w:szCs w:val="28"/>
          <w:lang w:eastAsia="en-US"/>
        </w:rPr>
        <w:t xml:space="preserve">жетов районному бюджету </w:t>
      </w:r>
      <w:r w:rsidR="00BA66A0">
        <w:rPr>
          <w:rFonts w:eastAsia="Calibri"/>
          <w:sz w:val="28"/>
          <w:szCs w:val="28"/>
          <w:lang w:eastAsia="en-US"/>
        </w:rPr>
        <w:t xml:space="preserve">                    </w:t>
      </w:r>
      <w:r w:rsidRPr="00AF4ABD">
        <w:rPr>
          <w:rFonts w:eastAsia="Calibri"/>
          <w:sz w:val="28"/>
          <w:szCs w:val="28"/>
          <w:lang w:eastAsia="en-US"/>
        </w:rPr>
        <w:t>в рамках государственных программ Приморского края, а также за счет внебюджетных средств.</w:t>
      </w:r>
    </w:p>
    <w:p w:rsidR="00D442A8" w:rsidRPr="002D62CF" w:rsidRDefault="00D442A8" w:rsidP="001809F0">
      <w:pPr>
        <w:spacing w:line="30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62CF">
        <w:rPr>
          <w:rFonts w:eastAsia="Arial CYR"/>
          <w:sz w:val="28"/>
          <w:szCs w:val="28"/>
          <w:lang w:eastAsia="en-US"/>
        </w:rPr>
        <w:t>Сводные показатели финансирования приведены в приложении № 3                     Программы.</w:t>
      </w:r>
    </w:p>
    <w:p w:rsidR="00486BFE" w:rsidRPr="00486BFE" w:rsidRDefault="00486BFE" w:rsidP="00486BFE">
      <w:pPr>
        <w:autoSpaceDE w:val="0"/>
        <w:snapToGrid w:val="0"/>
        <w:spacing w:line="360" w:lineRule="auto"/>
        <w:ind w:firstLine="709"/>
        <w:jc w:val="both"/>
        <w:rPr>
          <w:rFonts w:eastAsia="Arial CYR"/>
          <w:sz w:val="28"/>
          <w:szCs w:val="28"/>
          <w:lang w:eastAsia="en-US"/>
        </w:rPr>
      </w:pPr>
      <w:r w:rsidRPr="00486BFE">
        <w:rPr>
          <w:rFonts w:eastAsia="Arial CYR"/>
          <w:sz w:val="28"/>
          <w:szCs w:val="28"/>
          <w:lang w:eastAsia="en-US"/>
        </w:rPr>
        <w:t>Всего по программе – 1812,82 тыс. рублей, в том числе по годам:</w:t>
      </w:r>
    </w:p>
    <w:p w:rsidR="00486BFE" w:rsidRPr="00486BFE" w:rsidRDefault="00486BFE" w:rsidP="00486BFE">
      <w:pPr>
        <w:autoSpaceDE w:val="0"/>
        <w:snapToGrid w:val="0"/>
        <w:spacing w:line="360" w:lineRule="auto"/>
        <w:ind w:firstLine="708"/>
        <w:jc w:val="both"/>
        <w:rPr>
          <w:rFonts w:eastAsia="Arial CYR"/>
          <w:sz w:val="28"/>
          <w:szCs w:val="28"/>
          <w:lang w:eastAsia="en-US"/>
        </w:rPr>
      </w:pPr>
      <w:r w:rsidRPr="00486BFE">
        <w:rPr>
          <w:rFonts w:eastAsia="Arial CYR"/>
          <w:sz w:val="28"/>
          <w:szCs w:val="28"/>
          <w:lang w:eastAsia="en-US"/>
        </w:rPr>
        <w:t xml:space="preserve">2019 – </w:t>
      </w:r>
      <w:r w:rsidRPr="00486BFE">
        <w:rPr>
          <w:rFonts w:eastAsia="Calibri"/>
          <w:bCs/>
          <w:sz w:val="28"/>
          <w:szCs w:val="28"/>
          <w:lang w:eastAsia="en-US"/>
        </w:rPr>
        <w:t xml:space="preserve">724,0 </w:t>
      </w:r>
      <w:r w:rsidRPr="00486BFE">
        <w:rPr>
          <w:rFonts w:eastAsia="Arial CYR"/>
          <w:sz w:val="28"/>
          <w:szCs w:val="28"/>
          <w:lang w:eastAsia="en-US"/>
        </w:rPr>
        <w:t>тыс. руб.,</w:t>
      </w:r>
    </w:p>
    <w:p w:rsidR="00486BFE" w:rsidRPr="00486BFE" w:rsidRDefault="00486BFE" w:rsidP="00486BFE">
      <w:pPr>
        <w:autoSpaceDE w:val="0"/>
        <w:snapToGrid w:val="0"/>
        <w:spacing w:line="360" w:lineRule="auto"/>
        <w:ind w:firstLine="708"/>
        <w:jc w:val="both"/>
        <w:rPr>
          <w:rFonts w:eastAsia="Arial CYR"/>
          <w:sz w:val="28"/>
          <w:szCs w:val="28"/>
          <w:lang w:eastAsia="en-US"/>
        </w:rPr>
      </w:pPr>
      <w:r w:rsidRPr="00486BFE">
        <w:rPr>
          <w:rFonts w:eastAsia="Arial CYR"/>
          <w:sz w:val="28"/>
          <w:szCs w:val="28"/>
          <w:lang w:eastAsia="en-US"/>
        </w:rPr>
        <w:t>2020 – 607,32 тыс. руб.,</w:t>
      </w:r>
    </w:p>
    <w:p w:rsidR="002D62CF" w:rsidRPr="00D5030B" w:rsidRDefault="00486BFE" w:rsidP="00486BFE">
      <w:pPr>
        <w:autoSpaceDE w:val="0"/>
        <w:snapToGrid w:val="0"/>
        <w:spacing w:line="360" w:lineRule="auto"/>
        <w:jc w:val="both"/>
        <w:rPr>
          <w:rFonts w:eastAsia="Arial CYR"/>
          <w:sz w:val="28"/>
          <w:szCs w:val="28"/>
          <w:lang w:eastAsia="en-US"/>
        </w:rPr>
      </w:pPr>
      <w:r w:rsidRPr="00486BFE">
        <w:rPr>
          <w:rFonts w:eastAsia="Arial CYR"/>
          <w:sz w:val="28"/>
          <w:szCs w:val="28"/>
          <w:lang w:eastAsia="en-US"/>
        </w:rPr>
        <w:t xml:space="preserve">         </w:t>
      </w:r>
      <w:r>
        <w:rPr>
          <w:rFonts w:eastAsia="Arial CYR"/>
          <w:sz w:val="28"/>
          <w:szCs w:val="28"/>
          <w:lang w:eastAsia="en-US"/>
        </w:rPr>
        <w:t xml:space="preserve"> </w:t>
      </w:r>
      <w:r w:rsidRPr="00486BFE">
        <w:rPr>
          <w:rFonts w:eastAsia="Arial CYR"/>
          <w:sz w:val="28"/>
          <w:szCs w:val="28"/>
          <w:lang w:eastAsia="en-US"/>
        </w:rPr>
        <w:t xml:space="preserve">2021 – </w:t>
      </w:r>
      <w:r w:rsidRPr="00486BFE">
        <w:rPr>
          <w:rFonts w:eastAsia="Calibri"/>
          <w:bCs/>
          <w:sz w:val="28"/>
          <w:szCs w:val="28"/>
          <w:lang w:eastAsia="en-US"/>
        </w:rPr>
        <w:t xml:space="preserve">481,5 </w:t>
      </w:r>
      <w:r>
        <w:rPr>
          <w:rFonts w:eastAsia="Arial CYR"/>
          <w:sz w:val="28"/>
          <w:szCs w:val="28"/>
          <w:lang w:eastAsia="en-US"/>
        </w:rPr>
        <w:t>тыс. руб</w:t>
      </w:r>
      <w:r w:rsidR="00D5030B" w:rsidRPr="00D5030B">
        <w:rPr>
          <w:rFonts w:eastAsia="Arial CYR"/>
          <w:sz w:val="28"/>
          <w:szCs w:val="28"/>
          <w:lang w:eastAsia="en-US"/>
        </w:rPr>
        <w:t>.</w:t>
      </w:r>
    </w:p>
    <w:p w:rsidR="00D442A8" w:rsidRDefault="00D442A8" w:rsidP="001809F0">
      <w:pPr>
        <w:spacing w:line="30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62CF">
        <w:rPr>
          <w:rFonts w:eastAsia="Calibri"/>
          <w:sz w:val="28"/>
          <w:szCs w:val="28"/>
          <w:lang w:eastAsia="en-US"/>
        </w:rPr>
        <w:t xml:space="preserve">В ходе реализации Программы объёмы финансирования могут  корректироваться с учётом финансовых возможностей районного бюджета  </w:t>
      </w:r>
      <w:r w:rsidR="001809F0">
        <w:rPr>
          <w:rFonts w:eastAsia="Calibri"/>
          <w:sz w:val="28"/>
          <w:szCs w:val="28"/>
          <w:lang w:eastAsia="en-US"/>
        </w:rPr>
        <w:t xml:space="preserve">  </w:t>
      </w:r>
      <w:r w:rsidRPr="002D62CF">
        <w:rPr>
          <w:rFonts w:eastAsia="Calibri"/>
          <w:sz w:val="28"/>
          <w:szCs w:val="28"/>
          <w:lang w:eastAsia="en-US"/>
        </w:rPr>
        <w:t>на соответствующий финансовый год</w:t>
      </w:r>
      <w:r w:rsidR="001809F0">
        <w:rPr>
          <w:rFonts w:eastAsia="Calibri"/>
          <w:sz w:val="28"/>
          <w:szCs w:val="28"/>
          <w:lang w:eastAsia="en-US"/>
        </w:rPr>
        <w:t>.</w:t>
      </w:r>
    </w:p>
    <w:p w:rsidR="00071EFD" w:rsidRDefault="00D442A8" w:rsidP="00071EFD">
      <w:pPr>
        <w:widowControl w:val="0"/>
        <w:autoSpaceDE w:val="0"/>
        <w:autoSpaceDN w:val="0"/>
        <w:adjustRightInd w:val="0"/>
        <w:jc w:val="center"/>
        <w:rPr>
          <w:rFonts w:eastAsia="Arial CYR" w:cs="Arial CYR"/>
          <w:b/>
          <w:sz w:val="28"/>
          <w:szCs w:val="28"/>
        </w:rPr>
      </w:pPr>
      <w:r>
        <w:rPr>
          <w:rFonts w:eastAsia="Arial CYR" w:cs="Arial CYR"/>
          <w:b/>
          <w:sz w:val="28"/>
          <w:szCs w:val="28"/>
        </w:rPr>
        <w:t xml:space="preserve">7. </w:t>
      </w:r>
      <w:r w:rsidR="00932A05" w:rsidRPr="00932A05">
        <w:rPr>
          <w:rFonts w:eastAsia="Arial CYR" w:cs="Arial CYR"/>
          <w:b/>
          <w:sz w:val="28"/>
          <w:szCs w:val="28"/>
        </w:rPr>
        <w:t>Управление реализацией Программы,</w:t>
      </w:r>
      <w:r w:rsidR="00071EFD">
        <w:rPr>
          <w:rFonts w:eastAsia="Arial CYR" w:cs="Arial CYR"/>
          <w:b/>
          <w:sz w:val="28"/>
          <w:szCs w:val="28"/>
        </w:rPr>
        <w:t xml:space="preserve"> система</w:t>
      </w:r>
    </w:p>
    <w:p w:rsidR="00932A05" w:rsidRDefault="00932A05" w:rsidP="00071EFD">
      <w:pPr>
        <w:widowControl w:val="0"/>
        <w:autoSpaceDE w:val="0"/>
        <w:autoSpaceDN w:val="0"/>
        <w:adjustRightInd w:val="0"/>
        <w:jc w:val="center"/>
        <w:rPr>
          <w:rFonts w:eastAsia="Arial CYR" w:cs="Arial CYR"/>
          <w:b/>
          <w:sz w:val="28"/>
          <w:szCs w:val="28"/>
        </w:rPr>
      </w:pPr>
      <w:r w:rsidRPr="00932A05">
        <w:rPr>
          <w:rFonts w:eastAsia="Arial CYR" w:cs="Arial CYR"/>
          <w:b/>
          <w:sz w:val="28"/>
          <w:szCs w:val="28"/>
        </w:rPr>
        <w:t>организации контроля за исполнением Программы</w:t>
      </w:r>
    </w:p>
    <w:p w:rsidR="00071EFD" w:rsidRPr="00932A05" w:rsidRDefault="00071EFD" w:rsidP="00071EFD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</w:p>
    <w:p w:rsidR="007525F1" w:rsidRDefault="007525F1" w:rsidP="007D1F67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Заказчиком программы является администрация Партизанского муниципального района (далее </w:t>
      </w:r>
      <w:r w:rsidR="00071EFD">
        <w:rPr>
          <w:sz w:val="28"/>
          <w:szCs w:val="28"/>
        </w:rPr>
        <w:t>-</w:t>
      </w:r>
      <w:r>
        <w:rPr>
          <w:sz w:val="28"/>
          <w:szCs w:val="28"/>
        </w:rPr>
        <w:t xml:space="preserve"> Заказчик). Заказчик</w:t>
      </w:r>
      <w:r w:rsidRPr="00D83B9B">
        <w:rPr>
          <w:sz w:val="28"/>
          <w:szCs w:val="28"/>
        </w:rPr>
        <w:t xml:space="preserve"> формирует предложения </w:t>
      </w:r>
      <w:r w:rsidR="00461A27">
        <w:rPr>
          <w:sz w:val="28"/>
          <w:szCs w:val="28"/>
        </w:rPr>
        <w:t xml:space="preserve">             </w:t>
      </w:r>
      <w:r w:rsidRPr="00D83B9B">
        <w:rPr>
          <w:sz w:val="28"/>
          <w:szCs w:val="28"/>
        </w:rPr>
        <w:t>к проекту решения Думы района о районном</w:t>
      </w:r>
      <w:r>
        <w:rPr>
          <w:sz w:val="28"/>
          <w:szCs w:val="28"/>
        </w:rPr>
        <w:t xml:space="preserve"> бюджете </w:t>
      </w:r>
      <w:r w:rsidR="001D20C7">
        <w:rPr>
          <w:sz w:val="28"/>
          <w:szCs w:val="28"/>
        </w:rPr>
        <w:t>в части</w:t>
      </w:r>
      <w:r w:rsidRPr="00D83B9B">
        <w:rPr>
          <w:sz w:val="28"/>
          <w:szCs w:val="28"/>
        </w:rPr>
        <w:t xml:space="preserve"> финансировани</w:t>
      </w:r>
      <w:r w:rsidR="001D20C7">
        <w:rPr>
          <w:sz w:val="28"/>
          <w:szCs w:val="28"/>
        </w:rPr>
        <w:t>я</w:t>
      </w:r>
      <w:r w:rsidRPr="00D83B9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83B9B">
        <w:rPr>
          <w:sz w:val="28"/>
          <w:szCs w:val="28"/>
        </w:rPr>
        <w:t>рограммы на очередной фи</w:t>
      </w:r>
      <w:r>
        <w:rPr>
          <w:sz w:val="28"/>
          <w:szCs w:val="28"/>
        </w:rPr>
        <w:t>нансовый год.</w:t>
      </w:r>
    </w:p>
    <w:p w:rsidR="00D5030B" w:rsidRDefault="007525F1" w:rsidP="00506D25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 программы с</w:t>
      </w:r>
      <w:r w:rsidRPr="00D83B9B">
        <w:rPr>
          <w:sz w:val="28"/>
          <w:szCs w:val="28"/>
        </w:rPr>
        <w:t xml:space="preserve"> учетом выделяемых на реализацию программы бюджетных ассигнований</w:t>
      </w:r>
      <w:r>
        <w:rPr>
          <w:sz w:val="28"/>
          <w:szCs w:val="28"/>
        </w:rPr>
        <w:t xml:space="preserve"> </w:t>
      </w:r>
      <w:r w:rsidRPr="00D83B9B">
        <w:rPr>
          <w:sz w:val="28"/>
          <w:szCs w:val="28"/>
        </w:rPr>
        <w:t>производит уточнение целевых показателей</w:t>
      </w:r>
    </w:p>
    <w:p w:rsidR="007525F1" w:rsidRDefault="007525F1" w:rsidP="00D5030B">
      <w:pPr>
        <w:autoSpaceDE w:val="0"/>
        <w:autoSpaceDN w:val="0"/>
        <w:adjustRightInd w:val="0"/>
        <w:spacing w:line="302" w:lineRule="auto"/>
        <w:jc w:val="both"/>
        <w:rPr>
          <w:sz w:val="28"/>
          <w:szCs w:val="28"/>
        </w:rPr>
      </w:pPr>
      <w:r w:rsidRPr="00D83B9B">
        <w:rPr>
          <w:sz w:val="28"/>
          <w:szCs w:val="28"/>
        </w:rPr>
        <w:t>и затрат по программным мер</w:t>
      </w:r>
      <w:r>
        <w:rPr>
          <w:sz w:val="28"/>
          <w:szCs w:val="28"/>
        </w:rPr>
        <w:t>оприятиям, механизм реализации П</w:t>
      </w:r>
      <w:r w:rsidRPr="00D83B9B">
        <w:rPr>
          <w:sz w:val="28"/>
          <w:szCs w:val="28"/>
        </w:rPr>
        <w:t xml:space="preserve">рограммы </w:t>
      </w:r>
      <w:r w:rsidR="00071EFD">
        <w:rPr>
          <w:sz w:val="28"/>
          <w:szCs w:val="28"/>
        </w:rPr>
        <w:t xml:space="preserve">              </w:t>
      </w:r>
      <w:r w:rsidRPr="00D83B9B">
        <w:rPr>
          <w:sz w:val="28"/>
          <w:szCs w:val="28"/>
        </w:rPr>
        <w:t>и со</w:t>
      </w:r>
      <w:r w:rsidR="006375DC">
        <w:rPr>
          <w:sz w:val="28"/>
          <w:szCs w:val="28"/>
        </w:rPr>
        <w:t xml:space="preserve">став исполнителей. </w:t>
      </w:r>
      <w:r w:rsidRPr="00D83B9B">
        <w:rPr>
          <w:sz w:val="28"/>
          <w:szCs w:val="28"/>
        </w:rPr>
        <w:t>При необходимости вне</w:t>
      </w:r>
      <w:r>
        <w:rPr>
          <w:sz w:val="28"/>
          <w:szCs w:val="28"/>
        </w:rPr>
        <w:t xml:space="preserve">сения изменений </w:t>
      </w:r>
      <w:r w:rsidR="00071EF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 П</w:t>
      </w:r>
      <w:r w:rsidRPr="00D83B9B">
        <w:rPr>
          <w:sz w:val="28"/>
          <w:szCs w:val="28"/>
        </w:rPr>
        <w:t>р</w:t>
      </w:r>
      <w:r w:rsidR="006375DC">
        <w:rPr>
          <w:sz w:val="28"/>
          <w:szCs w:val="28"/>
        </w:rPr>
        <w:t>ограмму,</w:t>
      </w:r>
      <w:r>
        <w:rPr>
          <w:sz w:val="28"/>
          <w:szCs w:val="28"/>
        </w:rPr>
        <w:t xml:space="preserve"> Заказчик </w:t>
      </w:r>
      <w:r w:rsidRPr="00D83B9B">
        <w:rPr>
          <w:sz w:val="28"/>
          <w:szCs w:val="28"/>
        </w:rPr>
        <w:t>готовит проект постановл</w:t>
      </w:r>
      <w:r>
        <w:rPr>
          <w:sz w:val="28"/>
          <w:szCs w:val="28"/>
        </w:rPr>
        <w:t>ения о внесении соответствующих изменений</w:t>
      </w:r>
      <w:r w:rsidR="00071EFD">
        <w:rPr>
          <w:sz w:val="28"/>
          <w:szCs w:val="28"/>
        </w:rPr>
        <w:t xml:space="preserve"> </w:t>
      </w:r>
      <w:r w:rsidRPr="00D83B9B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="00461A27">
        <w:rPr>
          <w:sz w:val="28"/>
          <w:szCs w:val="28"/>
        </w:rPr>
        <w:t xml:space="preserve">рограмму. </w:t>
      </w:r>
      <w:r>
        <w:rPr>
          <w:sz w:val="28"/>
          <w:szCs w:val="28"/>
        </w:rPr>
        <w:t xml:space="preserve">При внесении изменений </w:t>
      </w:r>
      <w:r w:rsidR="00071EF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в П</w:t>
      </w:r>
      <w:r w:rsidRPr="00D83B9B">
        <w:rPr>
          <w:sz w:val="28"/>
          <w:szCs w:val="28"/>
        </w:rPr>
        <w:t>рограмму не допускается изменение следующих основных характеристик:</w:t>
      </w:r>
    </w:p>
    <w:p w:rsidR="007525F1" w:rsidRDefault="007525F1" w:rsidP="007D1F67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D83B9B">
        <w:rPr>
          <w:sz w:val="28"/>
          <w:szCs w:val="28"/>
        </w:rPr>
        <w:t>целей и задач, для комплексного решения которых принята программа;</w:t>
      </w:r>
    </w:p>
    <w:p w:rsidR="00506D25" w:rsidRDefault="00506D25" w:rsidP="007D1F67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</w:p>
    <w:p w:rsidR="00506D25" w:rsidRDefault="00506D25" w:rsidP="00506D25">
      <w:pPr>
        <w:autoSpaceDE w:val="0"/>
        <w:autoSpaceDN w:val="0"/>
        <w:adjustRightInd w:val="0"/>
        <w:spacing w:line="30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</w:p>
    <w:p w:rsidR="007525F1" w:rsidRPr="00D83B9B" w:rsidRDefault="007525F1" w:rsidP="007D1F67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D83B9B">
        <w:rPr>
          <w:sz w:val="28"/>
          <w:szCs w:val="28"/>
        </w:rPr>
        <w:t>снижения результатов, которые должны быть получены в ходе выполнения программы.</w:t>
      </w:r>
    </w:p>
    <w:p w:rsidR="007525F1" w:rsidRPr="004F4F17" w:rsidRDefault="007525F1" w:rsidP="007D1F67">
      <w:pPr>
        <w:autoSpaceDE w:val="0"/>
        <w:spacing w:line="302" w:lineRule="auto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Координатором программы является </w:t>
      </w:r>
      <w:r w:rsidRPr="004F4F17">
        <w:rPr>
          <w:rFonts w:eastAsia="Arial CYR" w:cs="Arial CYR"/>
          <w:sz w:val="28"/>
          <w:szCs w:val="28"/>
        </w:rPr>
        <w:t xml:space="preserve"> </w:t>
      </w:r>
      <w:r w:rsidR="00433F56">
        <w:rPr>
          <w:rFonts w:eastAsia="Arial CYR" w:cs="Arial CYR"/>
          <w:sz w:val="28"/>
          <w:szCs w:val="28"/>
        </w:rPr>
        <w:t>отдел организационно-контрольной работы администрации Партизанского муниципального района</w:t>
      </w:r>
      <w:r>
        <w:rPr>
          <w:rFonts w:eastAsia="Arial CYR" w:cs="Arial CYR"/>
          <w:sz w:val="28"/>
          <w:szCs w:val="28"/>
        </w:rPr>
        <w:t xml:space="preserve"> (</w:t>
      </w:r>
      <w:r w:rsidRPr="004F4F17">
        <w:rPr>
          <w:rFonts w:eastAsia="Arial CYR" w:cs="Arial CYR"/>
          <w:sz w:val="28"/>
          <w:szCs w:val="28"/>
        </w:rPr>
        <w:t xml:space="preserve">далее </w:t>
      </w:r>
      <w:r w:rsidR="00071EFD">
        <w:rPr>
          <w:rFonts w:eastAsia="Arial CYR" w:cs="Arial CYR"/>
          <w:sz w:val="28"/>
          <w:szCs w:val="28"/>
        </w:rPr>
        <w:t>-</w:t>
      </w:r>
      <w:r w:rsidRPr="004F4F17">
        <w:rPr>
          <w:rFonts w:eastAsia="Arial CYR" w:cs="Arial CYR"/>
          <w:sz w:val="28"/>
          <w:szCs w:val="28"/>
        </w:rPr>
        <w:t xml:space="preserve"> координатор </w:t>
      </w:r>
      <w:r>
        <w:rPr>
          <w:rFonts w:eastAsia="Arial CYR" w:cs="Arial CYR"/>
          <w:sz w:val="28"/>
          <w:szCs w:val="28"/>
        </w:rPr>
        <w:t>П</w:t>
      </w:r>
      <w:r w:rsidRPr="004F4F17">
        <w:rPr>
          <w:rFonts w:eastAsia="Arial CYR" w:cs="Arial CYR"/>
          <w:sz w:val="28"/>
          <w:szCs w:val="28"/>
        </w:rPr>
        <w:t>рограммы).</w:t>
      </w:r>
    </w:p>
    <w:p w:rsidR="007525F1" w:rsidRDefault="007525F1" w:rsidP="007D1F67">
      <w:pPr>
        <w:autoSpaceDE w:val="0"/>
        <w:autoSpaceDN w:val="0"/>
        <w:adjustRightInd w:val="0"/>
        <w:spacing w:line="302" w:lineRule="auto"/>
        <w:ind w:firstLine="709"/>
        <w:jc w:val="both"/>
        <w:rPr>
          <w:rFonts w:eastAsia="Arial CYR" w:cs="Arial CYR"/>
          <w:sz w:val="28"/>
          <w:szCs w:val="28"/>
        </w:rPr>
      </w:pPr>
      <w:r w:rsidRPr="004F4F17">
        <w:rPr>
          <w:rFonts w:eastAsia="Arial CYR" w:cs="Arial CYR"/>
          <w:sz w:val="28"/>
          <w:szCs w:val="28"/>
        </w:rPr>
        <w:t xml:space="preserve">Координатор </w:t>
      </w:r>
      <w:r>
        <w:rPr>
          <w:rFonts w:eastAsia="Arial CYR" w:cs="Arial CYR"/>
          <w:sz w:val="28"/>
          <w:szCs w:val="28"/>
        </w:rPr>
        <w:t>П</w:t>
      </w:r>
      <w:r w:rsidRPr="004F4F17">
        <w:rPr>
          <w:rFonts w:eastAsia="Arial CYR" w:cs="Arial CYR"/>
          <w:sz w:val="28"/>
          <w:szCs w:val="28"/>
        </w:rPr>
        <w:t xml:space="preserve">рограммы </w:t>
      </w:r>
      <w:r w:rsidRPr="00D83B9B">
        <w:rPr>
          <w:sz w:val="28"/>
          <w:szCs w:val="28"/>
        </w:rPr>
        <w:t xml:space="preserve">обеспечивает взаимодействие между исполнителями отдельных мероприятий </w:t>
      </w:r>
      <w:r>
        <w:rPr>
          <w:sz w:val="28"/>
          <w:szCs w:val="28"/>
        </w:rPr>
        <w:t>П</w:t>
      </w:r>
      <w:r w:rsidRPr="00D83B9B">
        <w:rPr>
          <w:sz w:val="28"/>
          <w:szCs w:val="28"/>
        </w:rPr>
        <w:t xml:space="preserve">рограммы и координацию </w:t>
      </w:r>
      <w:r w:rsidR="006375DC">
        <w:rPr>
          <w:sz w:val="28"/>
          <w:szCs w:val="28"/>
        </w:rPr>
        <w:t xml:space="preserve">                       </w:t>
      </w:r>
      <w:r w:rsidRPr="00D83B9B">
        <w:rPr>
          <w:sz w:val="28"/>
          <w:szCs w:val="28"/>
        </w:rPr>
        <w:t xml:space="preserve">их действий по реализации </w:t>
      </w:r>
      <w:r w:rsidR="006375DC">
        <w:rPr>
          <w:sz w:val="28"/>
          <w:szCs w:val="28"/>
        </w:rPr>
        <w:t>П</w:t>
      </w:r>
      <w:r w:rsidRPr="00D83B9B">
        <w:rPr>
          <w:sz w:val="28"/>
          <w:szCs w:val="28"/>
        </w:rPr>
        <w:t>рограммы</w:t>
      </w:r>
      <w:r w:rsidR="00E45021">
        <w:rPr>
          <w:sz w:val="28"/>
          <w:szCs w:val="28"/>
        </w:rPr>
        <w:t>, о</w:t>
      </w:r>
      <w:r w:rsidRPr="004F4F17">
        <w:rPr>
          <w:rFonts w:eastAsia="Arial CYR" w:cs="Arial CYR"/>
          <w:sz w:val="28"/>
          <w:szCs w:val="28"/>
        </w:rPr>
        <w:t xml:space="preserve">существляет контроль </w:t>
      </w:r>
      <w:r>
        <w:rPr>
          <w:rFonts w:eastAsia="Arial CYR" w:cs="Arial CYR"/>
          <w:sz w:val="28"/>
          <w:szCs w:val="28"/>
        </w:rPr>
        <w:t>над</w:t>
      </w:r>
      <w:r w:rsidRPr="004F4F17">
        <w:rPr>
          <w:rFonts w:eastAsia="Arial CYR" w:cs="Arial CYR"/>
          <w:sz w:val="28"/>
          <w:szCs w:val="28"/>
        </w:rPr>
        <w:t xml:space="preserve"> выполнением мероприятий </w:t>
      </w:r>
      <w:r>
        <w:rPr>
          <w:rFonts w:eastAsia="Arial CYR" w:cs="Arial CYR"/>
          <w:sz w:val="28"/>
          <w:szCs w:val="28"/>
        </w:rPr>
        <w:t>П</w:t>
      </w:r>
      <w:r w:rsidRPr="004F4F17">
        <w:rPr>
          <w:rFonts w:eastAsia="Arial CYR" w:cs="Arial CYR"/>
          <w:sz w:val="28"/>
          <w:szCs w:val="28"/>
        </w:rPr>
        <w:t xml:space="preserve">рограммы, </w:t>
      </w:r>
      <w:proofErr w:type="gramStart"/>
      <w:r w:rsidRPr="004F4F17">
        <w:rPr>
          <w:rFonts w:eastAsia="Arial CYR" w:cs="Arial CYR"/>
          <w:sz w:val="28"/>
          <w:szCs w:val="28"/>
        </w:rPr>
        <w:t xml:space="preserve">организует ведение отчетности </w:t>
      </w:r>
      <w:r w:rsidR="00071EFD">
        <w:rPr>
          <w:rFonts w:eastAsia="Arial CYR" w:cs="Arial CYR"/>
          <w:sz w:val="28"/>
          <w:szCs w:val="28"/>
        </w:rPr>
        <w:t xml:space="preserve">                    </w:t>
      </w:r>
      <w:r w:rsidRPr="004F4F17">
        <w:rPr>
          <w:rFonts w:eastAsia="Arial CYR" w:cs="Arial CYR"/>
          <w:sz w:val="28"/>
          <w:szCs w:val="28"/>
        </w:rPr>
        <w:t xml:space="preserve">по </w:t>
      </w:r>
      <w:r w:rsidR="006375DC">
        <w:rPr>
          <w:rFonts w:eastAsia="Arial CYR" w:cs="Arial CYR"/>
          <w:sz w:val="28"/>
          <w:szCs w:val="28"/>
        </w:rPr>
        <w:t>П</w:t>
      </w:r>
      <w:r w:rsidRPr="004F4F17">
        <w:rPr>
          <w:rFonts w:eastAsia="Arial CYR" w:cs="Arial CYR"/>
          <w:sz w:val="28"/>
          <w:szCs w:val="28"/>
        </w:rPr>
        <w:t>рограмме и обеспечивает</w:t>
      </w:r>
      <w:proofErr w:type="gramEnd"/>
      <w:r w:rsidRPr="004F4F17">
        <w:rPr>
          <w:rFonts w:eastAsia="Arial CYR" w:cs="Arial CYR"/>
          <w:sz w:val="28"/>
          <w:szCs w:val="28"/>
        </w:rPr>
        <w:t xml:space="preserve"> ее предост</w:t>
      </w:r>
      <w:r>
        <w:rPr>
          <w:rFonts w:eastAsia="Arial CYR" w:cs="Arial CYR"/>
          <w:sz w:val="28"/>
          <w:szCs w:val="28"/>
        </w:rPr>
        <w:t xml:space="preserve">авление в установленном порядке. </w:t>
      </w:r>
    </w:p>
    <w:p w:rsidR="00E45021" w:rsidRPr="00E90F7A" w:rsidRDefault="007525F1" w:rsidP="00E90F7A">
      <w:pPr>
        <w:widowControl w:val="0"/>
        <w:autoSpaceDE w:val="0"/>
        <w:autoSpaceDN w:val="0"/>
        <w:adjustRightInd w:val="0"/>
        <w:spacing w:line="302" w:lineRule="auto"/>
        <w:ind w:firstLine="539"/>
        <w:jc w:val="both"/>
        <w:rPr>
          <w:sz w:val="28"/>
          <w:szCs w:val="28"/>
        </w:rPr>
      </w:pPr>
      <w:r w:rsidRPr="004F4F17">
        <w:rPr>
          <w:rFonts w:eastAsia="Arial CYR" w:cs="Arial CYR"/>
          <w:sz w:val="28"/>
          <w:szCs w:val="28"/>
        </w:rPr>
        <w:t xml:space="preserve">Исполнители мероприятий </w:t>
      </w:r>
      <w:r>
        <w:rPr>
          <w:rFonts w:eastAsia="Arial CYR" w:cs="Arial CYR"/>
          <w:sz w:val="28"/>
          <w:szCs w:val="28"/>
        </w:rPr>
        <w:t>П</w:t>
      </w:r>
      <w:r w:rsidRPr="004F4F17">
        <w:rPr>
          <w:rFonts w:eastAsia="Arial CYR" w:cs="Arial CYR"/>
          <w:sz w:val="28"/>
          <w:szCs w:val="28"/>
        </w:rPr>
        <w:t xml:space="preserve">рограммы несут ответственность за их качественное и своевременное выполнение, рациональное использование финансовых средств и предоставляют </w:t>
      </w:r>
      <w:r w:rsidR="009E3704">
        <w:rPr>
          <w:rFonts w:eastAsia="Arial CYR" w:cs="Arial CYR"/>
          <w:sz w:val="28"/>
          <w:szCs w:val="28"/>
        </w:rPr>
        <w:t xml:space="preserve">информацию о ходе ее выполнения </w:t>
      </w:r>
      <w:r w:rsidR="00071EFD">
        <w:rPr>
          <w:rFonts w:eastAsia="Arial CYR" w:cs="Arial CYR"/>
          <w:sz w:val="28"/>
          <w:szCs w:val="28"/>
        </w:rPr>
        <w:t xml:space="preserve">                </w:t>
      </w:r>
      <w:r w:rsidRPr="004F4F17">
        <w:rPr>
          <w:rFonts w:eastAsia="Arial CYR" w:cs="Arial CYR"/>
          <w:sz w:val="28"/>
          <w:szCs w:val="28"/>
        </w:rPr>
        <w:t xml:space="preserve">в </w:t>
      </w:r>
      <w:r w:rsidR="00433F56">
        <w:rPr>
          <w:rFonts w:eastAsia="Arial CYR" w:cs="Arial CYR"/>
          <w:sz w:val="28"/>
          <w:szCs w:val="28"/>
        </w:rPr>
        <w:t>Координатору</w:t>
      </w:r>
      <w:r w:rsidRPr="004F4F17">
        <w:rPr>
          <w:rFonts w:eastAsia="Arial CYR" w:cs="Arial CYR"/>
          <w:sz w:val="28"/>
          <w:szCs w:val="28"/>
        </w:rPr>
        <w:t xml:space="preserve"> еже</w:t>
      </w:r>
      <w:r w:rsidR="009E3704">
        <w:rPr>
          <w:rFonts w:eastAsia="Arial CYR" w:cs="Arial CYR"/>
          <w:sz w:val="28"/>
          <w:szCs w:val="28"/>
        </w:rPr>
        <w:t>квартально</w:t>
      </w:r>
      <w:r w:rsidR="00433F56">
        <w:rPr>
          <w:rFonts w:eastAsia="Arial CYR" w:cs="Arial CYR"/>
          <w:sz w:val="28"/>
          <w:szCs w:val="28"/>
        </w:rPr>
        <w:t xml:space="preserve"> к 10</w:t>
      </w:r>
      <w:r w:rsidRPr="004F4F17">
        <w:rPr>
          <w:rFonts w:eastAsia="Arial CYR" w:cs="Arial CYR"/>
          <w:sz w:val="28"/>
          <w:szCs w:val="28"/>
        </w:rPr>
        <w:t xml:space="preserve"> числу месяца, следующего за </w:t>
      </w:r>
      <w:proofErr w:type="gramStart"/>
      <w:r w:rsidRPr="004F4F17">
        <w:rPr>
          <w:rFonts w:eastAsia="Arial CYR" w:cs="Arial CYR"/>
          <w:sz w:val="28"/>
          <w:szCs w:val="28"/>
        </w:rPr>
        <w:t>отчетным</w:t>
      </w:r>
      <w:proofErr w:type="gramEnd"/>
      <w:r w:rsidRPr="004F4F17">
        <w:rPr>
          <w:rFonts w:eastAsia="Arial CYR" w:cs="Arial CYR"/>
          <w:sz w:val="28"/>
          <w:szCs w:val="28"/>
        </w:rPr>
        <w:t>.</w:t>
      </w:r>
      <w:r w:rsidRPr="00155538">
        <w:rPr>
          <w:sz w:val="28"/>
          <w:szCs w:val="28"/>
        </w:rPr>
        <w:t xml:space="preserve"> </w:t>
      </w:r>
    </w:p>
    <w:p w:rsidR="007525F1" w:rsidRPr="005F5332" w:rsidRDefault="00D442A8" w:rsidP="007D1F67">
      <w:pPr>
        <w:autoSpaceDE w:val="0"/>
        <w:spacing w:line="302" w:lineRule="auto"/>
        <w:jc w:val="center"/>
        <w:rPr>
          <w:rFonts w:eastAsia="Arial CYR" w:cs="Arial CYR"/>
          <w:b/>
          <w:sz w:val="28"/>
          <w:szCs w:val="28"/>
        </w:rPr>
      </w:pPr>
      <w:r>
        <w:rPr>
          <w:rFonts w:eastAsia="Arial CYR" w:cs="Arial CYR"/>
          <w:b/>
          <w:sz w:val="28"/>
          <w:szCs w:val="28"/>
        </w:rPr>
        <w:t>8</w:t>
      </w:r>
      <w:r w:rsidR="007525F1" w:rsidRPr="005F5332">
        <w:rPr>
          <w:rFonts w:eastAsia="Arial CYR" w:cs="Arial CYR"/>
          <w:b/>
          <w:sz w:val="28"/>
          <w:szCs w:val="28"/>
        </w:rPr>
        <w:t xml:space="preserve">. Оценка эффективности </w:t>
      </w:r>
      <w:r>
        <w:rPr>
          <w:rFonts w:eastAsia="Arial CYR" w:cs="Arial CYR"/>
          <w:b/>
          <w:sz w:val="28"/>
          <w:szCs w:val="28"/>
        </w:rPr>
        <w:t>реализации П</w:t>
      </w:r>
      <w:r w:rsidR="007525F1" w:rsidRPr="005F5332">
        <w:rPr>
          <w:rFonts w:eastAsia="Arial CYR" w:cs="Arial CYR"/>
          <w:b/>
          <w:sz w:val="28"/>
          <w:szCs w:val="28"/>
        </w:rPr>
        <w:t>рограммы</w:t>
      </w:r>
    </w:p>
    <w:p w:rsidR="007525F1" w:rsidRPr="007C27B0" w:rsidRDefault="007525F1" w:rsidP="007D1F67">
      <w:pPr>
        <w:widowControl w:val="0"/>
        <w:autoSpaceDE w:val="0"/>
        <w:autoSpaceDN w:val="0"/>
        <w:adjustRightInd w:val="0"/>
        <w:spacing w:line="302" w:lineRule="auto"/>
        <w:ind w:firstLine="540"/>
        <w:jc w:val="both"/>
        <w:rPr>
          <w:rFonts w:cs="Calibri"/>
          <w:sz w:val="28"/>
          <w:szCs w:val="28"/>
        </w:rPr>
      </w:pPr>
      <w:r w:rsidRPr="004A4DDD">
        <w:rPr>
          <w:rFonts w:cs="Calibri"/>
          <w:sz w:val="28"/>
          <w:szCs w:val="28"/>
        </w:rPr>
        <w:t xml:space="preserve">Для оценки эффективности реализации Программы применяются </w:t>
      </w:r>
      <w:hyperlink w:anchor="Par840" w:history="1">
        <w:r w:rsidRPr="007C27B0">
          <w:rPr>
            <w:rFonts w:cs="Calibri"/>
            <w:sz w:val="28"/>
            <w:szCs w:val="28"/>
          </w:rPr>
          <w:t>целевые индикаторы</w:t>
        </w:r>
      </w:hyperlink>
      <w:r w:rsidRPr="007C27B0">
        <w:rPr>
          <w:rFonts w:cs="Calibri"/>
          <w:sz w:val="28"/>
          <w:szCs w:val="28"/>
        </w:rPr>
        <w:t xml:space="preserve">, указанные в приложении </w:t>
      </w:r>
      <w:r w:rsidR="006375DC">
        <w:rPr>
          <w:rFonts w:cs="Calibri"/>
          <w:sz w:val="28"/>
          <w:szCs w:val="28"/>
        </w:rPr>
        <w:t>№</w:t>
      </w:r>
      <w:r w:rsidRPr="007C27B0">
        <w:rPr>
          <w:rFonts w:cs="Calibri"/>
          <w:sz w:val="28"/>
          <w:szCs w:val="28"/>
        </w:rPr>
        <w:t xml:space="preserve"> 1 к настоящей Программе.</w:t>
      </w:r>
    </w:p>
    <w:p w:rsidR="007D1F67" w:rsidRPr="009E3704" w:rsidRDefault="007525F1" w:rsidP="009E3704">
      <w:pPr>
        <w:autoSpaceDE w:val="0"/>
        <w:autoSpaceDN w:val="0"/>
        <w:adjustRightInd w:val="0"/>
        <w:spacing w:line="302" w:lineRule="auto"/>
        <w:ind w:firstLine="540"/>
        <w:jc w:val="both"/>
        <w:rPr>
          <w:bCs/>
          <w:sz w:val="28"/>
          <w:szCs w:val="28"/>
        </w:rPr>
      </w:pPr>
      <w:r w:rsidRPr="007C27B0">
        <w:rPr>
          <w:rFonts w:cs="Calibri"/>
          <w:sz w:val="28"/>
          <w:szCs w:val="28"/>
        </w:rPr>
        <w:t xml:space="preserve">Оценка эффективности реализации Программы проводится </w:t>
      </w:r>
      <w:r w:rsidR="00071EFD">
        <w:rPr>
          <w:rFonts w:cs="Calibri"/>
          <w:sz w:val="28"/>
          <w:szCs w:val="28"/>
        </w:rPr>
        <w:t xml:space="preserve">                                   </w:t>
      </w:r>
      <w:r w:rsidRPr="007C27B0">
        <w:rPr>
          <w:rFonts w:cs="Calibri"/>
          <w:sz w:val="28"/>
          <w:szCs w:val="28"/>
        </w:rPr>
        <w:t xml:space="preserve">в соответствии с </w:t>
      </w:r>
      <w:hyperlink r:id="rId13" w:history="1">
        <w:r w:rsidRPr="007C27B0">
          <w:rPr>
            <w:rFonts w:cs="Calibri"/>
            <w:sz w:val="28"/>
            <w:szCs w:val="28"/>
          </w:rPr>
          <w:t>Порядком</w:t>
        </w:r>
      </w:hyperlink>
      <w:r w:rsidRPr="007C27B0">
        <w:rPr>
          <w:rFonts w:cs="Calibri"/>
          <w:sz w:val="28"/>
          <w:szCs w:val="28"/>
        </w:rPr>
        <w:t xml:space="preserve"> </w:t>
      </w:r>
      <w:r w:rsidRPr="007C27B0">
        <w:rPr>
          <w:sz w:val="28"/>
          <w:szCs w:val="28"/>
        </w:rPr>
        <w:t>проведения оценки эффективности реализации муницип</w:t>
      </w:r>
      <w:r w:rsidRPr="004A4DDD">
        <w:rPr>
          <w:sz w:val="28"/>
          <w:szCs w:val="28"/>
        </w:rPr>
        <w:t>альных программ</w:t>
      </w:r>
      <w:r w:rsidRPr="004A4DDD">
        <w:rPr>
          <w:rFonts w:cs="Calibri"/>
          <w:sz w:val="28"/>
          <w:szCs w:val="28"/>
        </w:rPr>
        <w:t xml:space="preserve">, утвержденным постановлением </w:t>
      </w:r>
      <w:r w:rsidR="006375DC">
        <w:rPr>
          <w:rFonts w:cs="Calibri"/>
          <w:sz w:val="28"/>
          <w:szCs w:val="28"/>
        </w:rPr>
        <w:t>а</w:t>
      </w:r>
      <w:r w:rsidRPr="004A4DDD">
        <w:rPr>
          <w:rFonts w:cs="Calibri"/>
          <w:sz w:val="28"/>
          <w:szCs w:val="28"/>
        </w:rPr>
        <w:t xml:space="preserve">дминистрации Партизанского муниципального района от </w:t>
      </w:r>
      <w:r w:rsidR="001D20C7">
        <w:rPr>
          <w:sz w:val="28"/>
          <w:szCs w:val="28"/>
        </w:rPr>
        <w:t>01.08.2011</w:t>
      </w:r>
      <w:r>
        <w:rPr>
          <w:sz w:val="28"/>
          <w:szCs w:val="28"/>
        </w:rPr>
        <w:t xml:space="preserve"> № 320</w:t>
      </w:r>
      <w:r w:rsidR="001D20C7" w:rsidRPr="001D20C7">
        <w:rPr>
          <w:sz w:val="28"/>
          <w:szCs w:val="28"/>
        </w:rPr>
        <w:t xml:space="preserve"> </w:t>
      </w:r>
      <w:r w:rsidR="001D20C7">
        <w:rPr>
          <w:sz w:val="28"/>
          <w:szCs w:val="28"/>
        </w:rPr>
        <w:t xml:space="preserve">(в редакции </w:t>
      </w:r>
      <w:r w:rsidR="00071EFD">
        <w:rPr>
          <w:sz w:val="28"/>
          <w:szCs w:val="28"/>
        </w:rPr>
        <w:t xml:space="preserve">                  </w:t>
      </w:r>
      <w:r w:rsidR="001D20C7">
        <w:rPr>
          <w:sz w:val="28"/>
          <w:szCs w:val="28"/>
        </w:rPr>
        <w:t>от 24.09.2013 № 912)</w:t>
      </w:r>
      <w:r w:rsidR="006375DC">
        <w:rPr>
          <w:bCs/>
          <w:sz w:val="28"/>
          <w:szCs w:val="28"/>
        </w:rPr>
        <w:t>.</w:t>
      </w:r>
    </w:p>
    <w:p w:rsidR="007525F1" w:rsidRPr="006375DC" w:rsidRDefault="007525F1" w:rsidP="006375DC">
      <w:pPr>
        <w:autoSpaceDE w:val="0"/>
        <w:autoSpaceDN w:val="0"/>
        <w:adjustRightInd w:val="0"/>
        <w:spacing w:line="312" w:lineRule="auto"/>
        <w:ind w:firstLine="540"/>
        <w:jc w:val="both"/>
        <w:rPr>
          <w:rFonts w:cs="Calibri"/>
        </w:rPr>
      </w:pPr>
      <w:r w:rsidRPr="00EF2952">
        <w:rPr>
          <w:rFonts w:cs="Calibri"/>
          <w:sz w:val="28"/>
          <w:szCs w:val="28"/>
        </w:rPr>
        <w:t>В результате реализации Программы ожидается:</w:t>
      </w:r>
    </w:p>
    <w:p w:rsidR="007525F1" w:rsidRPr="00EF2952" w:rsidRDefault="007525F1" w:rsidP="00461A27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rFonts w:eastAsia="Arial CYR" w:cs="Arial CYR"/>
          <w:sz w:val="28"/>
          <w:szCs w:val="28"/>
        </w:rPr>
      </w:pPr>
      <w:r w:rsidRPr="00EF2952">
        <w:rPr>
          <w:rFonts w:eastAsia="Arial CYR" w:cs="Arial CYR"/>
          <w:sz w:val="28"/>
          <w:szCs w:val="28"/>
        </w:rPr>
        <w:t>-</w:t>
      </w:r>
      <w:r w:rsidR="006375DC">
        <w:rPr>
          <w:rFonts w:eastAsia="Arial CYR" w:cs="Arial CYR"/>
          <w:sz w:val="28"/>
          <w:szCs w:val="28"/>
        </w:rPr>
        <w:t xml:space="preserve"> </w:t>
      </w:r>
      <w:r w:rsidRPr="00EF2952">
        <w:rPr>
          <w:rFonts w:eastAsia="Arial CYR" w:cs="Arial CYR"/>
          <w:sz w:val="28"/>
          <w:szCs w:val="28"/>
        </w:rPr>
        <w:t>повышение уровня и качества жизни инвалидов, в том числе детей-инвалидов;</w:t>
      </w:r>
    </w:p>
    <w:p w:rsidR="007525F1" w:rsidRPr="00EF2952" w:rsidRDefault="007525F1" w:rsidP="00461A27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rFonts w:eastAsia="Arial CYR" w:cs="Arial CYR"/>
          <w:sz w:val="28"/>
          <w:szCs w:val="28"/>
        </w:rPr>
      </w:pPr>
      <w:r w:rsidRPr="00EF2952">
        <w:rPr>
          <w:rFonts w:eastAsia="Arial CYR" w:cs="Arial CYR"/>
          <w:sz w:val="28"/>
          <w:szCs w:val="28"/>
        </w:rPr>
        <w:t>-</w:t>
      </w:r>
      <w:r w:rsidR="006375DC">
        <w:rPr>
          <w:rFonts w:eastAsia="Arial CYR" w:cs="Arial CYR"/>
          <w:sz w:val="28"/>
          <w:szCs w:val="28"/>
        </w:rPr>
        <w:t xml:space="preserve"> </w:t>
      </w:r>
      <w:r w:rsidRPr="00EF2952">
        <w:rPr>
          <w:rFonts w:eastAsia="Arial CYR" w:cs="Arial CYR"/>
          <w:sz w:val="28"/>
          <w:szCs w:val="28"/>
        </w:rPr>
        <w:t xml:space="preserve">создание в районе </w:t>
      </w:r>
      <w:proofErr w:type="spellStart"/>
      <w:r w:rsidRPr="00EF2952">
        <w:rPr>
          <w:rFonts w:eastAsia="Arial CYR" w:cs="Arial CYR"/>
          <w:sz w:val="28"/>
          <w:szCs w:val="28"/>
        </w:rPr>
        <w:t>безбарьерной</w:t>
      </w:r>
      <w:proofErr w:type="spellEnd"/>
      <w:r w:rsidRPr="00EF2952">
        <w:rPr>
          <w:rFonts w:eastAsia="Arial CYR" w:cs="Arial CYR"/>
          <w:sz w:val="28"/>
          <w:szCs w:val="28"/>
        </w:rPr>
        <w:t xml:space="preserve"> среды жизнедеятельности для инвалидов и других маломобильных групп населения;</w:t>
      </w:r>
    </w:p>
    <w:p w:rsidR="007525F1" w:rsidRPr="00EF2952" w:rsidRDefault="007525F1" w:rsidP="00461A27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rFonts w:cs="Calibri"/>
          <w:sz w:val="28"/>
          <w:szCs w:val="28"/>
        </w:rPr>
      </w:pPr>
      <w:r w:rsidRPr="00EF2952">
        <w:rPr>
          <w:rFonts w:cs="Calibri"/>
          <w:sz w:val="28"/>
          <w:szCs w:val="28"/>
        </w:rPr>
        <w:t>-</w:t>
      </w:r>
      <w:r w:rsidR="006375DC">
        <w:rPr>
          <w:rFonts w:cs="Calibri"/>
          <w:sz w:val="28"/>
          <w:szCs w:val="28"/>
        </w:rPr>
        <w:t xml:space="preserve"> </w:t>
      </w:r>
      <w:r w:rsidRPr="00EF2952">
        <w:rPr>
          <w:rFonts w:cs="Calibri"/>
          <w:sz w:val="28"/>
          <w:szCs w:val="28"/>
        </w:rPr>
        <w:t xml:space="preserve">расширение возможностей для восстановления физического </w:t>
      </w:r>
      <w:r w:rsidR="006375DC">
        <w:rPr>
          <w:rFonts w:cs="Calibri"/>
          <w:sz w:val="28"/>
          <w:szCs w:val="28"/>
        </w:rPr>
        <w:t xml:space="preserve">                                 </w:t>
      </w:r>
      <w:r w:rsidRPr="00EF2952">
        <w:rPr>
          <w:rFonts w:cs="Calibri"/>
          <w:sz w:val="28"/>
          <w:szCs w:val="28"/>
        </w:rPr>
        <w:t>и психического здоровья инвалидов, их социальной реабилитации;</w:t>
      </w:r>
    </w:p>
    <w:p w:rsidR="007525F1" w:rsidRPr="00EF2952" w:rsidRDefault="007525F1" w:rsidP="00506D25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rFonts w:cs="Calibri"/>
          <w:sz w:val="28"/>
          <w:szCs w:val="28"/>
        </w:rPr>
      </w:pPr>
      <w:r w:rsidRPr="00EF2952">
        <w:rPr>
          <w:rFonts w:cs="Calibri"/>
          <w:sz w:val="28"/>
          <w:szCs w:val="28"/>
        </w:rPr>
        <w:t>-</w:t>
      </w:r>
      <w:r w:rsidR="006375DC">
        <w:rPr>
          <w:rFonts w:cs="Calibri"/>
          <w:sz w:val="28"/>
          <w:szCs w:val="28"/>
        </w:rPr>
        <w:t xml:space="preserve"> </w:t>
      </w:r>
      <w:r w:rsidRPr="00EF2952">
        <w:rPr>
          <w:rFonts w:cs="Calibri"/>
          <w:sz w:val="28"/>
          <w:szCs w:val="28"/>
        </w:rPr>
        <w:t>вовлечение инвалидов в культурную</w:t>
      </w:r>
      <w:r>
        <w:rPr>
          <w:rFonts w:cs="Calibri"/>
          <w:sz w:val="28"/>
          <w:szCs w:val="28"/>
        </w:rPr>
        <w:t>, спортивную</w:t>
      </w:r>
      <w:r w:rsidRPr="00EF2952">
        <w:rPr>
          <w:rFonts w:cs="Calibri"/>
          <w:sz w:val="28"/>
          <w:szCs w:val="28"/>
        </w:rPr>
        <w:t xml:space="preserve"> и общественную жизнь района, края;</w:t>
      </w:r>
    </w:p>
    <w:p w:rsidR="007525F1" w:rsidRPr="00BA14E4" w:rsidRDefault="007525F1" w:rsidP="00461A27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rFonts w:eastAsia="Arial CYR" w:cs="Arial CYR"/>
          <w:sz w:val="28"/>
          <w:szCs w:val="28"/>
        </w:rPr>
      </w:pPr>
      <w:r w:rsidRPr="00BA14E4">
        <w:rPr>
          <w:rFonts w:cs="Calibri"/>
          <w:sz w:val="28"/>
          <w:szCs w:val="28"/>
        </w:rPr>
        <w:t>Результативность мероприятий Программы оценивается с учетом следующих показателей:</w:t>
      </w:r>
    </w:p>
    <w:p w:rsidR="007525F1" w:rsidRDefault="007525F1" w:rsidP="00461A27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rFonts w:cs="Calibri"/>
          <w:sz w:val="28"/>
          <w:szCs w:val="28"/>
        </w:rPr>
      </w:pPr>
      <w:r w:rsidRPr="00BA14E4">
        <w:rPr>
          <w:rFonts w:cs="Calibri"/>
          <w:sz w:val="28"/>
          <w:szCs w:val="28"/>
        </w:rPr>
        <w:t xml:space="preserve">- </w:t>
      </w:r>
      <w:r w:rsidR="00A60CC0" w:rsidRPr="00BA14E4">
        <w:rPr>
          <w:rFonts w:cs="Calibri"/>
          <w:sz w:val="28"/>
          <w:szCs w:val="28"/>
        </w:rPr>
        <w:t xml:space="preserve">проведение работ по адаптации </w:t>
      </w:r>
      <w:r w:rsidRPr="00BA14E4">
        <w:rPr>
          <w:rFonts w:cs="Calibri"/>
          <w:sz w:val="28"/>
          <w:szCs w:val="28"/>
        </w:rPr>
        <w:t>социально-значимых объектов, нах</w:t>
      </w:r>
      <w:r w:rsidR="00A60CC0" w:rsidRPr="00BA14E4">
        <w:rPr>
          <w:rFonts w:cs="Calibri"/>
          <w:sz w:val="28"/>
          <w:szCs w:val="28"/>
        </w:rPr>
        <w:t>одящихся в собственности района</w:t>
      </w:r>
      <w:r w:rsidRPr="00BA14E4">
        <w:rPr>
          <w:rFonts w:cs="Calibri"/>
          <w:sz w:val="28"/>
          <w:szCs w:val="28"/>
        </w:rPr>
        <w:t>;</w:t>
      </w:r>
    </w:p>
    <w:p w:rsidR="00136D99" w:rsidRPr="00BA14E4" w:rsidRDefault="00136D99" w:rsidP="00136D99">
      <w:pPr>
        <w:widowControl w:val="0"/>
        <w:autoSpaceDE w:val="0"/>
        <w:autoSpaceDN w:val="0"/>
        <w:adjustRightInd w:val="0"/>
        <w:spacing w:line="312" w:lineRule="auto"/>
        <w:ind w:firstLine="54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14</w:t>
      </w:r>
    </w:p>
    <w:p w:rsidR="007525F1" w:rsidRPr="00BA14E4" w:rsidRDefault="007525F1" w:rsidP="00136D99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rFonts w:cs="Calibri"/>
          <w:sz w:val="28"/>
          <w:szCs w:val="28"/>
        </w:rPr>
      </w:pPr>
      <w:proofErr w:type="gramStart"/>
      <w:r w:rsidRPr="00BA14E4">
        <w:rPr>
          <w:rFonts w:cs="Calibri"/>
          <w:sz w:val="28"/>
          <w:szCs w:val="28"/>
        </w:rPr>
        <w:t>-</w:t>
      </w:r>
      <w:r w:rsidR="00360FA3" w:rsidRPr="00BA14E4">
        <w:rPr>
          <w:rFonts w:cs="Calibri"/>
          <w:sz w:val="28"/>
          <w:szCs w:val="28"/>
        </w:rPr>
        <w:t xml:space="preserve"> </w:t>
      </w:r>
      <w:r w:rsidRPr="00BA14E4">
        <w:rPr>
          <w:rFonts w:cs="Calibri"/>
          <w:sz w:val="28"/>
          <w:szCs w:val="28"/>
        </w:rPr>
        <w:t>ежегодное проведение для инвалидов, в том числе детей-инвалидов,</w:t>
      </w:r>
      <w:r w:rsidR="00136D99">
        <w:rPr>
          <w:rFonts w:cs="Calibri"/>
          <w:sz w:val="28"/>
          <w:szCs w:val="28"/>
        </w:rPr>
        <w:t xml:space="preserve"> </w:t>
      </w:r>
      <w:r w:rsidRPr="00BA14E4">
        <w:rPr>
          <w:rFonts w:cs="Calibri"/>
          <w:sz w:val="28"/>
          <w:szCs w:val="28"/>
        </w:rPr>
        <w:t>выставок, фестивалей, акций, концертов, конкурсов, торжественных мероприяти</w:t>
      </w:r>
      <w:r w:rsidR="00A60CC0" w:rsidRPr="00BA14E4">
        <w:rPr>
          <w:rFonts w:cs="Calibri"/>
          <w:sz w:val="28"/>
          <w:szCs w:val="28"/>
        </w:rPr>
        <w:t>й, спортивных соревнований.</w:t>
      </w:r>
      <w:proofErr w:type="gramEnd"/>
    </w:p>
    <w:p w:rsidR="007525F1" w:rsidRPr="00EB29DF" w:rsidRDefault="007525F1" w:rsidP="00461A27">
      <w:pPr>
        <w:pStyle w:val="ConsPlusCel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7DD">
        <w:rPr>
          <w:rFonts w:ascii="Times New Roman" w:eastAsia="Arial CYR" w:hAnsi="Times New Roman" w:cs="Times New Roman"/>
          <w:sz w:val="28"/>
          <w:szCs w:val="28"/>
        </w:rPr>
        <w:t>В результате проведенных мер</w:t>
      </w:r>
      <w:r w:rsidR="00A60CC0">
        <w:rPr>
          <w:rFonts w:ascii="Times New Roman" w:eastAsia="Arial CYR" w:hAnsi="Times New Roman" w:cs="Times New Roman"/>
          <w:sz w:val="28"/>
          <w:szCs w:val="28"/>
        </w:rPr>
        <w:t xml:space="preserve"> увеличится число объектов социальной инфраструктуры в приоритетной сфере жизнедеятельности, на которых будет обеспечен беспрепятственный доступ к получению услуг наравне с другими гражданами, Мероприятия программы позволят большему числу людей </w:t>
      </w:r>
      <w:r w:rsidR="00511A0E">
        <w:rPr>
          <w:rFonts w:ascii="Times New Roman" w:eastAsia="Arial CYR" w:hAnsi="Times New Roman" w:cs="Times New Roman"/>
          <w:sz w:val="28"/>
          <w:szCs w:val="28"/>
        </w:rPr>
        <w:t xml:space="preserve">                    </w:t>
      </w:r>
      <w:r w:rsidR="00A60CC0">
        <w:rPr>
          <w:rFonts w:ascii="Times New Roman" w:eastAsia="Arial CYR" w:hAnsi="Times New Roman" w:cs="Times New Roman"/>
          <w:sz w:val="28"/>
          <w:szCs w:val="28"/>
        </w:rPr>
        <w:t xml:space="preserve">с ограниченными возможностями здоровья </w:t>
      </w:r>
      <w:r w:rsidRPr="005D57DD">
        <w:rPr>
          <w:rFonts w:ascii="Times New Roman" w:eastAsia="Arial CYR" w:hAnsi="Times New Roman" w:cs="Times New Roman"/>
          <w:sz w:val="28"/>
          <w:szCs w:val="28"/>
        </w:rPr>
        <w:t xml:space="preserve">активно участвовать </w:t>
      </w:r>
      <w:r w:rsidR="00511A0E">
        <w:rPr>
          <w:rFonts w:ascii="Times New Roman" w:eastAsia="Arial CYR" w:hAnsi="Times New Roman" w:cs="Times New Roman"/>
          <w:sz w:val="28"/>
          <w:szCs w:val="28"/>
        </w:rPr>
        <w:t xml:space="preserve">                                </w:t>
      </w:r>
      <w:r w:rsidRPr="005D57DD">
        <w:rPr>
          <w:rFonts w:ascii="Times New Roman" w:eastAsia="Arial CYR" w:hAnsi="Times New Roman" w:cs="Times New Roman"/>
          <w:sz w:val="28"/>
          <w:szCs w:val="28"/>
        </w:rPr>
        <w:t>в общественной, культурной жизни</w:t>
      </w:r>
      <w:r w:rsidR="00A60CC0">
        <w:rPr>
          <w:rFonts w:ascii="Times New Roman" w:eastAsia="Arial CYR" w:hAnsi="Times New Roman" w:cs="Times New Roman"/>
          <w:sz w:val="28"/>
          <w:szCs w:val="28"/>
        </w:rPr>
        <w:t xml:space="preserve"> района</w:t>
      </w:r>
      <w:r w:rsidRPr="005D57DD">
        <w:rPr>
          <w:rFonts w:ascii="Times New Roman" w:eastAsia="Arial CYR" w:hAnsi="Times New Roman" w:cs="Times New Roman"/>
          <w:sz w:val="28"/>
          <w:szCs w:val="28"/>
        </w:rPr>
        <w:t>, заниматься физической культурой и спортом</w:t>
      </w:r>
      <w:r w:rsidRPr="00EB29DF">
        <w:rPr>
          <w:rFonts w:ascii="Times New Roman" w:eastAsia="Arial CYR" w:hAnsi="Times New Roman" w:cs="Times New Roman"/>
          <w:sz w:val="28"/>
          <w:szCs w:val="28"/>
        </w:rPr>
        <w:t xml:space="preserve">. </w:t>
      </w:r>
    </w:p>
    <w:p w:rsidR="00511A0E" w:rsidRDefault="00511A0E" w:rsidP="006757BD">
      <w:pPr>
        <w:autoSpaceDE w:val="0"/>
        <w:spacing w:line="302" w:lineRule="auto"/>
        <w:jc w:val="center"/>
        <w:rPr>
          <w:rFonts w:eastAsia="Arial CYR" w:cs="Arial CYR"/>
          <w:b/>
          <w:sz w:val="28"/>
          <w:szCs w:val="28"/>
        </w:rPr>
      </w:pPr>
    </w:p>
    <w:p w:rsidR="00511A0E" w:rsidRDefault="00511A0E" w:rsidP="00511A0E">
      <w:pPr>
        <w:autoSpaceDE w:val="0"/>
        <w:spacing w:line="360" w:lineRule="auto"/>
        <w:jc w:val="center"/>
        <w:rPr>
          <w:sz w:val="28"/>
          <w:szCs w:val="28"/>
        </w:rPr>
      </w:pPr>
    </w:p>
    <w:p w:rsidR="00A96B88" w:rsidRDefault="00511A0E" w:rsidP="00432AB0">
      <w:pPr>
        <w:autoSpaceDE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432AB0">
        <w:rPr>
          <w:sz w:val="28"/>
          <w:szCs w:val="28"/>
        </w:rPr>
        <w:t>_______________</w:t>
      </w:r>
    </w:p>
    <w:p w:rsidR="001D20C7" w:rsidRDefault="001D20C7" w:rsidP="00730ED8">
      <w:pPr>
        <w:autoSpaceDE w:val="0"/>
        <w:spacing w:line="360" w:lineRule="auto"/>
        <w:jc w:val="both"/>
        <w:rPr>
          <w:sz w:val="28"/>
          <w:szCs w:val="28"/>
        </w:rPr>
      </w:pPr>
    </w:p>
    <w:p w:rsidR="001D20C7" w:rsidRDefault="001D20C7" w:rsidP="00730ED8">
      <w:pPr>
        <w:autoSpaceDE w:val="0"/>
        <w:spacing w:line="360" w:lineRule="auto"/>
        <w:jc w:val="both"/>
        <w:rPr>
          <w:sz w:val="28"/>
          <w:szCs w:val="28"/>
        </w:rPr>
      </w:pPr>
    </w:p>
    <w:p w:rsidR="001D20C7" w:rsidRDefault="001D20C7" w:rsidP="00730ED8">
      <w:pPr>
        <w:autoSpaceDE w:val="0"/>
        <w:spacing w:line="360" w:lineRule="auto"/>
        <w:jc w:val="both"/>
        <w:rPr>
          <w:sz w:val="28"/>
          <w:szCs w:val="28"/>
        </w:rPr>
      </w:pPr>
    </w:p>
    <w:p w:rsidR="001D20C7" w:rsidRDefault="001D20C7" w:rsidP="00730ED8">
      <w:pPr>
        <w:autoSpaceDE w:val="0"/>
        <w:spacing w:line="360" w:lineRule="auto"/>
        <w:jc w:val="both"/>
        <w:rPr>
          <w:sz w:val="28"/>
          <w:szCs w:val="28"/>
        </w:rPr>
      </w:pPr>
    </w:p>
    <w:p w:rsidR="001D20C7" w:rsidRDefault="001D20C7" w:rsidP="00730ED8">
      <w:pPr>
        <w:autoSpaceDE w:val="0"/>
        <w:spacing w:line="360" w:lineRule="auto"/>
        <w:jc w:val="both"/>
        <w:rPr>
          <w:sz w:val="28"/>
          <w:szCs w:val="28"/>
        </w:rPr>
      </w:pPr>
    </w:p>
    <w:p w:rsidR="00D5030B" w:rsidRDefault="00D5030B" w:rsidP="00730ED8">
      <w:pPr>
        <w:autoSpaceDE w:val="0"/>
        <w:spacing w:line="360" w:lineRule="auto"/>
        <w:jc w:val="both"/>
        <w:rPr>
          <w:sz w:val="28"/>
          <w:szCs w:val="28"/>
        </w:rPr>
      </w:pPr>
    </w:p>
    <w:p w:rsidR="00D5030B" w:rsidRDefault="00D5030B" w:rsidP="00730ED8">
      <w:pPr>
        <w:autoSpaceDE w:val="0"/>
        <w:spacing w:line="360" w:lineRule="auto"/>
        <w:jc w:val="both"/>
        <w:rPr>
          <w:sz w:val="28"/>
          <w:szCs w:val="28"/>
        </w:rPr>
      </w:pPr>
    </w:p>
    <w:p w:rsidR="00D5030B" w:rsidRDefault="00D5030B" w:rsidP="00730ED8">
      <w:pPr>
        <w:autoSpaceDE w:val="0"/>
        <w:spacing w:line="360" w:lineRule="auto"/>
        <w:jc w:val="both"/>
        <w:rPr>
          <w:sz w:val="28"/>
          <w:szCs w:val="28"/>
        </w:rPr>
      </w:pPr>
    </w:p>
    <w:p w:rsidR="00D5030B" w:rsidRDefault="00D5030B" w:rsidP="00730ED8">
      <w:pPr>
        <w:autoSpaceDE w:val="0"/>
        <w:spacing w:line="360" w:lineRule="auto"/>
        <w:jc w:val="both"/>
        <w:rPr>
          <w:sz w:val="28"/>
          <w:szCs w:val="28"/>
        </w:rPr>
      </w:pPr>
    </w:p>
    <w:p w:rsidR="00D5030B" w:rsidRDefault="00D5030B" w:rsidP="00730ED8">
      <w:pPr>
        <w:autoSpaceDE w:val="0"/>
        <w:spacing w:line="360" w:lineRule="auto"/>
        <w:jc w:val="both"/>
        <w:rPr>
          <w:sz w:val="28"/>
          <w:szCs w:val="28"/>
        </w:rPr>
      </w:pPr>
    </w:p>
    <w:p w:rsidR="00D5030B" w:rsidRDefault="00D5030B" w:rsidP="00730ED8">
      <w:pPr>
        <w:autoSpaceDE w:val="0"/>
        <w:spacing w:line="360" w:lineRule="auto"/>
        <w:jc w:val="both"/>
        <w:rPr>
          <w:sz w:val="28"/>
          <w:szCs w:val="28"/>
        </w:rPr>
      </w:pPr>
    </w:p>
    <w:p w:rsidR="00D5030B" w:rsidRDefault="00D5030B" w:rsidP="00730ED8">
      <w:pPr>
        <w:autoSpaceDE w:val="0"/>
        <w:spacing w:line="360" w:lineRule="auto"/>
        <w:jc w:val="both"/>
        <w:rPr>
          <w:sz w:val="28"/>
          <w:szCs w:val="28"/>
        </w:rPr>
      </w:pPr>
    </w:p>
    <w:p w:rsidR="00D5030B" w:rsidRDefault="00D5030B" w:rsidP="00730ED8">
      <w:pPr>
        <w:autoSpaceDE w:val="0"/>
        <w:spacing w:line="360" w:lineRule="auto"/>
        <w:jc w:val="both"/>
        <w:rPr>
          <w:sz w:val="28"/>
          <w:szCs w:val="28"/>
        </w:rPr>
      </w:pPr>
    </w:p>
    <w:p w:rsidR="001D20C7" w:rsidRDefault="001D20C7" w:rsidP="00730ED8">
      <w:pPr>
        <w:autoSpaceDE w:val="0"/>
        <w:spacing w:line="360" w:lineRule="auto"/>
        <w:jc w:val="both"/>
        <w:rPr>
          <w:sz w:val="28"/>
          <w:szCs w:val="28"/>
        </w:rPr>
      </w:pPr>
    </w:p>
    <w:p w:rsidR="001D20C7" w:rsidRDefault="001D20C7" w:rsidP="00730ED8">
      <w:pPr>
        <w:autoSpaceDE w:val="0"/>
        <w:spacing w:line="360" w:lineRule="auto"/>
        <w:jc w:val="both"/>
        <w:rPr>
          <w:sz w:val="28"/>
          <w:szCs w:val="28"/>
        </w:rPr>
      </w:pPr>
    </w:p>
    <w:p w:rsidR="00506D25" w:rsidRDefault="00506D25" w:rsidP="00730ED8">
      <w:pPr>
        <w:autoSpaceDE w:val="0"/>
        <w:spacing w:line="360" w:lineRule="auto"/>
        <w:jc w:val="both"/>
        <w:rPr>
          <w:sz w:val="28"/>
          <w:szCs w:val="28"/>
        </w:rPr>
      </w:pPr>
    </w:p>
    <w:p w:rsidR="00506D25" w:rsidRDefault="00506D25" w:rsidP="00730ED8">
      <w:pPr>
        <w:autoSpaceDE w:val="0"/>
        <w:spacing w:line="360" w:lineRule="auto"/>
        <w:jc w:val="both"/>
        <w:rPr>
          <w:sz w:val="28"/>
          <w:szCs w:val="28"/>
        </w:rPr>
      </w:pPr>
    </w:p>
    <w:p w:rsidR="00506D25" w:rsidRDefault="00506D25" w:rsidP="00730ED8">
      <w:pPr>
        <w:autoSpaceDE w:val="0"/>
        <w:spacing w:line="360" w:lineRule="auto"/>
        <w:jc w:val="both"/>
        <w:rPr>
          <w:sz w:val="28"/>
          <w:szCs w:val="28"/>
        </w:rPr>
      </w:pPr>
    </w:p>
    <w:p w:rsidR="00506D25" w:rsidRDefault="00506D25" w:rsidP="00730ED8">
      <w:pPr>
        <w:autoSpaceDE w:val="0"/>
        <w:spacing w:line="360" w:lineRule="auto"/>
        <w:jc w:val="both"/>
        <w:rPr>
          <w:sz w:val="28"/>
          <w:szCs w:val="28"/>
        </w:rPr>
      </w:pPr>
    </w:p>
    <w:p w:rsidR="001D20C7" w:rsidRDefault="001D20C7" w:rsidP="00730ED8">
      <w:pPr>
        <w:autoSpaceDE w:val="0"/>
        <w:spacing w:line="360" w:lineRule="auto"/>
        <w:jc w:val="both"/>
        <w:rPr>
          <w:sz w:val="28"/>
          <w:szCs w:val="28"/>
        </w:rPr>
      </w:pPr>
    </w:p>
    <w:p w:rsidR="007525F1" w:rsidRPr="00432AB0" w:rsidRDefault="007525F1" w:rsidP="00432AB0">
      <w:pPr>
        <w:autoSpaceDE w:val="0"/>
        <w:spacing w:line="360" w:lineRule="auto"/>
        <w:ind w:left="2552"/>
        <w:jc w:val="center"/>
        <w:rPr>
          <w:sz w:val="28"/>
          <w:szCs w:val="28"/>
        </w:rPr>
      </w:pPr>
      <w:r w:rsidRPr="00432AB0">
        <w:rPr>
          <w:sz w:val="28"/>
          <w:szCs w:val="28"/>
        </w:rPr>
        <w:t>Приложение №</w:t>
      </w:r>
      <w:r w:rsidR="003D5A1C" w:rsidRPr="00432AB0">
        <w:rPr>
          <w:sz w:val="28"/>
          <w:szCs w:val="28"/>
        </w:rPr>
        <w:t xml:space="preserve"> 1</w:t>
      </w:r>
    </w:p>
    <w:p w:rsidR="00432AB0" w:rsidRDefault="007525F1" w:rsidP="00432AB0">
      <w:pPr>
        <w:autoSpaceDE w:val="0"/>
        <w:ind w:left="2552"/>
        <w:jc w:val="center"/>
        <w:rPr>
          <w:rFonts w:eastAsia="Arial CYR"/>
          <w:bCs/>
          <w:sz w:val="28"/>
          <w:szCs w:val="28"/>
        </w:rPr>
      </w:pPr>
      <w:r w:rsidRPr="00432AB0">
        <w:rPr>
          <w:rFonts w:eastAsia="Times New Roman CYR"/>
          <w:sz w:val="28"/>
          <w:szCs w:val="28"/>
        </w:rPr>
        <w:t>к</w:t>
      </w:r>
      <w:r w:rsidR="00C06CF0" w:rsidRPr="00432AB0">
        <w:rPr>
          <w:rFonts w:eastAsia="Times New Roman CYR"/>
          <w:sz w:val="28"/>
          <w:szCs w:val="28"/>
        </w:rPr>
        <w:t xml:space="preserve"> </w:t>
      </w:r>
      <w:r w:rsidRPr="00432AB0">
        <w:rPr>
          <w:rFonts w:eastAsia="Times New Roman CYR"/>
          <w:sz w:val="28"/>
          <w:szCs w:val="28"/>
        </w:rPr>
        <w:t>муниципальной</w:t>
      </w:r>
      <w:r w:rsidR="003D5A1C" w:rsidRPr="00432AB0">
        <w:rPr>
          <w:rFonts w:eastAsia="Times New Roman CYR"/>
          <w:sz w:val="28"/>
          <w:szCs w:val="28"/>
        </w:rPr>
        <w:t xml:space="preserve"> </w:t>
      </w:r>
      <w:r w:rsidRPr="00432AB0">
        <w:rPr>
          <w:rFonts w:eastAsia="Times New Roman CYR"/>
          <w:sz w:val="28"/>
          <w:szCs w:val="28"/>
        </w:rPr>
        <w:t>программе Партизанского</w:t>
      </w:r>
      <w:r w:rsidR="003D5A1C" w:rsidRPr="00432AB0">
        <w:rPr>
          <w:rFonts w:eastAsia="Times New Roman CYR"/>
          <w:sz w:val="28"/>
          <w:szCs w:val="28"/>
        </w:rPr>
        <w:t xml:space="preserve"> </w:t>
      </w:r>
      <w:r w:rsidRPr="00432AB0">
        <w:rPr>
          <w:rFonts w:eastAsia="Times New Roman CYR"/>
          <w:sz w:val="28"/>
          <w:szCs w:val="28"/>
        </w:rPr>
        <w:t>муниципального района</w:t>
      </w:r>
      <w:r w:rsidR="003D5A1C" w:rsidRPr="00432AB0">
        <w:rPr>
          <w:rFonts w:eastAsia="Times New Roman CYR"/>
          <w:sz w:val="28"/>
          <w:szCs w:val="28"/>
        </w:rPr>
        <w:t xml:space="preserve"> </w:t>
      </w:r>
      <w:r w:rsidR="00DE7713" w:rsidRPr="00432AB0">
        <w:rPr>
          <w:rFonts w:eastAsia="Arial CYR"/>
          <w:bCs/>
          <w:sz w:val="28"/>
          <w:szCs w:val="28"/>
        </w:rPr>
        <w:t>«</w:t>
      </w:r>
      <w:r w:rsidR="00432AB0">
        <w:rPr>
          <w:rFonts w:eastAsia="Arial CYR"/>
          <w:bCs/>
          <w:sz w:val="28"/>
          <w:szCs w:val="28"/>
        </w:rPr>
        <w:t>Доступная  среда»</w:t>
      </w:r>
    </w:p>
    <w:p w:rsidR="00EB088D" w:rsidRDefault="00BC28C8" w:rsidP="00432AB0">
      <w:pPr>
        <w:autoSpaceDE w:val="0"/>
        <w:ind w:left="2552"/>
        <w:jc w:val="center"/>
        <w:rPr>
          <w:rFonts w:eastAsia="Arial CYR"/>
          <w:bCs/>
          <w:sz w:val="28"/>
          <w:szCs w:val="28"/>
        </w:rPr>
      </w:pPr>
      <w:r w:rsidRPr="00432AB0">
        <w:rPr>
          <w:rFonts w:eastAsia="Arial CYR"/>
          <w:bCs/>
          <w:sz w:val="28"/>
          <w:szCs w:val="28"/>
        </w:rPr>
        <w:t xml:space="preserve">на </w:t>
      </w:r>
      <w:r w:rsidR="006757BD" w:rsidRPr="00432AB0">
        <w:rPr>
          <w:rFonts w:eastAsia="Arial CYR"/>
          <w:bCs/>
          <w:sz w:val="28"/>
          <w:szCs w:val="28"/>
        </w:rPr>
        <w:t>2019</w:t>
      </w:r>
      <w:r w:rsidR="002532EC" w:rsidRPr="00432AB0">
        <w:rPr>
          <w:rFonts w:eastAsia="Arial CYR"/>
          <w:bCs/>
          <w:sz w:val="28"/>
          <w:szCs w:val="28"/>
        </w:rPr>
        <w:t>-20</w:t>
      </w:r>
      <w:r w:rsidR="006757BD" w:rsidRPr="00432AB0">
        <w:rPr>
          <w:rFonts w:eastAsia="Arial CYR"/>
          <w:bCs/>
          <w:sz w:val="28"/>
          <w:szCs w:val="28"/>
        </w:rPr>
        <w:t>21</w:t>
      </w:r>
      <w:r w:rsidR="007525F1" w:rsidRPr="00432AB0">
        <w:rPr>
          <w:rFonts w:eastAsia="Arial CYR"/>
          <w:bCs/>
          <w:sz w:val="28"/>
          <w:szCs w:val="28"/>
        </w:rPr>
        <w:t xml:space="preserve"> годы,</w:t>
      </w:r>
      <w:r w:rsidR="003D5A1C" w:rsidRPr="00432AB0">
        <w:rPr>
          <w:rFonts w:eastAsia="Times New Roman CYR"/>
          <w:sz w:val="28"/>
          <w:szCs w:val="28"/>
        </w:rPr>
        <w:t xml:space="preserve"> </w:t>
      </w:r>
      <w:r w:rsidR="007525F1" w:rsidRPr="00432AB0">
        <w:rPr>
          <w:rFonts w:eastAsia="Arial CYR"/>
          <w:bCs/>
          <w:sz w:val="28"/>
          <w:szCs w:val="28"/>
        </w:rPr>
        <w:t>утвержденной постановлением</w:t>
      </w:r>
      <w:r w:rsidR="00432AB0">
        <w:rPr>
          <w:rFonts w:eastAsia="Arial CYR"/>
          <w:bCs/>
          <w:sz w:val="28"/>
          <w:szCs w:val="28"/>
        </w:rPr>
        <w:t xml:space="preserve"> </w:t>
      </w:r>
      <w:r w:rsidR="003D5A1C" w:rsidRPr="00432AB0">
        <w:rPr>
          <w:rFonts w:eastAsia="Arial CYR"/>
          <w:bCs/>
          <w:sz w:val="28"/>
          <w:szCs w:val="28"/>
        </w:rPr>
        <w:t>администрации</w:t>
      </w:r>
      <w:r w:rsidR="005C3799" w:rsidRPr="00432AB0">
        <w:rPr>
          <w:rFonts w:eastAsia="Arial CYR"/>
          <w:bCs/>
          <w:sz w:val="28"/>
          <w:szCs w:val="28"/>
        </w:rPr>
        <w:t xml:space="preserve"> </w:t>
      </w:r>
      <w:r w:rsidR="00432AB0">
        <w:rPr>
          <w:rFonts w:eastAsia="Arial CYR"/>
          <w:bCs/>
          <w:sz w:val="28"/>
          <w:szCs w:val="28"/>
        </w:rPr>
        <w:t xml:space="preserve">Партизанского </w:t>
      </w:r>
      <w:r w:rsidR="003D5A1C" w:rsidRPr="00432AB0">
        <w:rPr>
          <w:rFonts w:eastAsia="Arial CYR"/>
          <w:bCs/>
          <w:sz w:val="28"/>
          <w:szCs w:val="28"/>
        </w:rPr>
        <w:t>муниципального района</w:t>
      </w:r>
      <w:r w:rsidR="00C06CF0" w:rsidRPr="00432AB0">
        <w:rPr>
          <w:rFonts w:eastAsia="Arial CYR"/>
          <w:bCs/>
          <w:sz w:val="28"/>
          <w:szCs w:val="28"/>
        </w:rPr>
        <w:t xml:space="preserve"> </w:t>
      </w:r>
      <w:r w:rsidR="00432AB0">
        <w:rPr>
          <w:rFonts w:eastAsia="Arial CYR"/>
          <w:bCs/>
          <w:sz w:val="28"/>
          <w:szCs w:val="28"/>
        </w:rPr>
        <w:t>от 03.08.2018 № 567</w:t>
      </w:r>
    </w:p>
    <w:p w:rsidR="006757BD" w:rsidRDefault="006757BD" w:rsidP="007525F1">
      <w:pPr>
        <w:tabs>
          <w:tab w:val="center" w:pos="7284"/>
          <w:tab w:val="left" w:pos="12915"/>
        </w:tabs>
        <w:autoSpaceDE w:val="0"/>
        <w:jc w:val="center"/>
        <w:rPr>
          <w:rFonts w:eastAsia="Arial CYR"/>
          <w:bCs/>
        </w:rPr>
      </w:pPr>
    </w:p>
    <w:p w:rsidR="00432AB0" w:rsidRDefault="00432AB0" w:rsidP="007525F1">
      <w:pPr>
        <w:tabs>
          <w:tab w:val="center" w:pos="7284"/>
          <w:tab w:val="left" w:pos="12915"/>
        </w:tabs>
        <w:autoSpaceDE w:val="0"/>
        <w:jc w:val="center"/>
        <w:rPr>
          <w:b/>
          <w:sz w:val="28"/>
          <w:szCs w:val="28"/>
        </w:rPr>
      </w:pPr>
    </w:p>
    <w:p w:rsidR="007525F1" w:rsidRDefault="007525F1" w:rsidP="007525F1">
      <w:pPr>
        <w:tabs>
          <w:tab w:val="center" w:pos="7284"/>
          <w:tab w:val="left" w:pos="12915"/>
        </w:tabs>
        <w:autoSpaceDE w:val="0"/>
        <w:jc w:val="center"/>
        <w:rPr>
          <w:b/>
          <w:sz w:val="28"/>
          <w:szCs w:val="28"/>
        </w:rPr>
      </w:pPr>
      <w:r w:rsidRPr="00EB29DF">
        <w:rPr>
          <w:b/>
          <w:sz w:val="28"/>
          <w:szCs w:val="28"/>
        </w:rPr>
        <w:t>Целевые индикаторы и показатели эффективности</w:t>
      </w:r>
    </w:p>
    <w:p w:rsidR="007525F1" w:rsidRDefault="007525F1" w:rsidP="00C54CEE">
      <w:pPr>
        <w:autoSpaceDE w:val="0"/>
        <w:rPr>
          <w:rFonts w:ascii="Times New Roman CYR" w:eastAsia="Times New Roman CYR" w:hAnsi="Times New Roman CYR" w:cs="Times New Roman CYR"/>
          <w:b/>
        </w:rPr>
      </w:pPr>
    </w:p>
    <w:p w:rsidR="007525F1" w:rsidRDefault="007525F1" w:rsidP="007525F1">
      <w:pPr>
        <w:autoSpaceDE w:val="0"/>
        <w:jc w:val="center"/>
        <w:rPr>
          <w:rFonts w:ascii="Times New Roman CYR" w:eastAsia="Times New Roman CYR" w:hAnsi="Times New Roman CYR" w:cs="Times New Roman CYR"/>
          <w:b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993"/>
        <w:gridCol w:w="1134"/>
        <w:gridCol w:w="850"/>
        <w:gridCol w:w="992"/>
        <w:gridCol w:w="993"/>
      </w:tblGrid>
      <w:tr w:rsidR="00D1193C" w:rsidRPr="00BC28C8" w:rsidTr="00432AB0">
        <w:trPr>
          <w:trHeight w:val="612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C" w:rsidRPr="00BC28C8" w:rsidRDefault="00D1193C" w:rsidP="00BC28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28C8">
              <w:t>Наименование целевого 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C" w:rsidRPr="00BC28C8" w:rsidRDefault="00D1193C" w:rsidP="00BC28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28C8">
              <w:t xml:space="preserve">Единица </w:t>
            </w:r>
            <w:r w:rsidRPr="00BC28C8">
              <w:br/>
              <w:t>измерения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C" w:rsidRPr="00BC28C8" w:rsidRDefault="00D1193C" w:rsidP="00D119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28C8">
              <w:t>Значение целевого индикатора</w:t>
            </w:r>
            <w:r>
              <w:t xml:space="preserve"> </w:t>
            </w:r>
          </w:p>
        </w:tc>
      </w:tr>
      <w:tr w:rsidR="00D1193C" w:rsidRPr="00BC28C8" w:rsidTr="00432AB0">
        <w:trPr>
          <w:trHeight w:val="612"/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C" w:rsidRPr="00BC28C8" w:rsidRDefault="00D1193C" w:rsidP="00BC28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C" w:rsidRPr="00BC28C8" w:rsidRDefault="00D1193C" w:rsidP="00BC28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C" w:rsidRDefault="00D1193C" w:rsidP="00D119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C" w:rsidRDefault="00D1193C" w:rsidP="00BC28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Прогноз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C" w:rsidRPr="00BC28C8" w:rsidRDefault="00D1193C" w:rsidP="00BC28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</w:tr>
      <w:tr w:rsidR="00D1193C" w:rsidRPr="00BC28C8" w:rsidTr="00432AB0">
        <w:trPr>
          <w:trHeight w:val="409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C" w:rsidRPr="00BC28C8" w:rsidRDefault="00D1193C" w:rsidP="00BC28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C" w:rsidRPr="00BC28C8" w:rsidRDefault="00D1193C" w:rsidP="00BC28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C" w:rsidRDefault="00D1193C" w:rsidP="00BC28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  <w:p w:rsidR="00D1193C" w:rsidRDefault="00D1193C" w:rsidP="00BC28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C" w:rsidRDefault="00D1193C" w:rsidP="00BC28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:rsidR="00D1193C" w:rsidRDefault="00D1193C" w:rsidP="00BC28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C" w:rsidRPr="00BC28C8" w:rsidRDefault="00D1193C" w:rsidP="00BC28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  <w:r w:rsidRPr="00BC28C8">
              <w:br/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C" w:rsidRPr="00BC28C8" w:rsidRDefault="00D1193C" w:rsidP="00253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28C8">
              <w:t>20</w:t>
            </w:r>
            <w:r>
              <w:t>20</w:t>
            </w:r>
            <w:r w:rsidRPr="00BC28C8">
              <w:br/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C" w:rsidRPr="00BC28C8" w:rsidRDefault="00D1193C" w:rsidP="00253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28C8">
              <w:t>20</w:t>
            </w:r>
            <w:r>
              <w:t>21</w:t>
            </w:r>
            <w:r w:rsidRPr="00BC28C8">
              <w:br/>
              <w:t>год</w:t>
            </w:r>
          </w:p>
        </w:tc>
      </w:tr>
      <w:tr w:rsidR="00D1193C" w:rsidRPr="00BC28C8" w:rsidTr="00432AB0">
        <w:trPr>
          <w:trHeight w:val="27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C" w:rsidRPr="00BC28C8" w:rsidRDefault="00D1193C" w:rsidP="00BC28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28C8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C" w:rsidRPr="00BC28C8" w:rsidRDefault="00D1193C" w:rsidP="00BC28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28C8"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C" w:rsidRPr="00BC28C8" w:rsidRDefault="00D1193C" w:rsidP="00BC28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C" w:rsidRPr="00BC28C8" w:rsidRDefault="00D1193C" w:rsidP="00BC28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C" w:rsidRPr="00BC28C8" w:rsidRDefault="00D1193C" w:rsidP="00BC28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C" w:rsidRPr="00BC28C8" w:rsidRDefault="00D1193C" w:rsidP="00BC28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C" w:rsidRPr="00BC28C8" w:rsidRDefault="00D1193C" w:rsidP="00BC28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D1193C" w:rsidRPr="00BC28C8" w:rsidTr="00432AB0">
        <w:trPr>
          <w:trHeight w:val="816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93C" w:rsidRPr="00BC28C8" w:rsidRDefault="00D1193C" w:rsidP="002532EC">
            <w:pPr>
              <w:jc w:val="both"/>
              <w:rPr>
                <w:sz w:val="22"/>
                <w:szCs w:val="22"/>
              </w:rPr>
            </w:pPr>
            <w:r w:rsidRPr="00B80F74">
              <w:rPr>
                <w:sz w:val="22"/>
                <w:szCs w:val="22"/>
              </w:rPr>
              <w:t>Доля муниципальных объектов социальной инфраструктуры</w:t>
            </w:r>
            <w:r w:rsidRPr="00BC28C8">
              <w:rPr>
                <w:sz w:val="22"/>
                <w:szCs w:val="22"/>
              </w:rPr>
              <w:t xml:space="preserve"> </w:t>
            </w:r>
            <w:r w:rsidR="00432AB0">
              <w:rPr>
                <w:sz w:val="22"/>
                <w:szCs w:val="22"/>
              </w:rPr>
              <w:t xml:space="preserve">                </w:t>
            </w:r>
            <w:r w:rsidRPr="00BC28C8">
              <w:rPr>
                <w:sz w:val="22"/>
                <w:szCs w:val="22"/>
              </w:rPr>
              <w:t>в приоритетных сферах жизнедеятельности инвалидов и других маломобильных групп населения</w:t>
            </w:r>
            <w:r w:rsidRPr="00B80F74">
              <w:rPr>
                <w:sz w:val="22"/>
                <w:szCs w:val="22"/>
              </w:rPr>
              <w:t>, соответствующих требованиям доступности, среди общего числа муниципальных объектов социальной инфраструктуры</w:t>
            </w:r>
            <w:r w:rsidRPr="00BC28C8">
              <w:rPr>
                <w:sz w:val="22"/>
                <w:szCs w:val="22"/>
              </w:rPr>
              <w:t xml:space="preserve">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C" w:rsidRPr="00BC28C8" w:rsidRDefault="00D1193C" w:rsidP="00BC28C8">
            <w:pPr>
              <w:jc w:val="center"/>
            </w:pPr>
            <w:r w:rsidRPr="00BC28C8">
              <w:t>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C" w:rsidRDefault="00945BE1" w:rsidP="00945BE1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C" w:rsidRDefault="00945BE1" w:rsidP="00945BE1">
            <w:pPr>
              <w:jc w:val="center"/>
            </w:pPr>
            <w:r>
              <w:t>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C" w:rsidRPr="00BC28C8" w:rsidRDefault="00D1193C" w:rsidP="00945BE1">
            <w:pPr>
              <w:jc w:val="center"/>
            </w:pPr>
            <w:r>
              <w:t>69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C" w:rsidRPr="00BC28C8" w:rsidRDefault="00D5030B" w:rsidP="00945BE1">
            <w:pPr>
              <w:jc w:val="center"/>
            </w:pPr>
            <w:r>
              <w:t>70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C" w:rsidRPr="00BC28C8" w:rsidRDefault="00D5030B" w:rsidP="003A078B">
            <w:pPr>
              <w:jc w:val="center"/>
            </w:pPr>
            <w:r>
              <w:t>7</w:t>
            </w:r>
            <w:r w:rsidR="003A078B">
              <w:t>0</w:t>
            </w:r>
          </w:p>
        </w:tc>
      </w:tr>
      <w:tr w:rsidR="00D1193C" w:rsidRPr="00BC28C8" w:rsidTr="00432AB0">
        <w:trPr>
          <w:trHeight w:val="605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93C" w:rsidRPr="00BC28C8" w:rsidRDefault="00D1193C" w:rsidP="00432A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28C8">
              <w:rPr>
                <w:sz w:val="22"/>
                <w:szCs w:val="22"/>
              </w:rPr>
              <w:t xml:space="preserve">Доля инвалидов </w:t>
            </w:r>
            <w:r w:rsidR="00432AB0">
              <w:rPr>
                <w:sz w:val="22"/>
                <w:szCs w:val="22"/>
              </w:rPr>
              <w:t>-</w:t>
            </w:r>
            <w:r w:rsidRPr="00BC28C8">
              <w:rPr>
                <w:sz w:val="22"/>
                <w:szCs w:val="22"/>
              </w:rPr>
              <w:t xml:space="preserve"> членов общества инвалидов </w:t>
            </w:r>
            <w:r w:rsidRPr="00BC28C8">
              <w:rPr>
                <w:rFonts w:eastAsia="Arial CYR"/>
                <w:sz w:val="22"/>
                <w:szCs w:val="22"/>
              </w:rPr>
              <w:t>Партизанского района</w:t>
            </w:r>
            <w:r w:rsidRPr="00BC28C8">
              <w:rPr>
                <w:sz w:val="22"/>
                <w:szCs w:val="22"/>
              </w:rPr>
              <w:t xml:space="preserve">, охваченных социально значимыми мероприятиями Программы, по отношению </w:t>
            </w:r>
            <w:r w:rsidR="00432AB0">
              <w:rPr>
                <w:sz w:val="22"/>
                <w:szCs w:val="22"/>
              </w:rPr>
              <w:t xml:space="preserve">                  </w:t>
            </w:r>
            <w:r w:rsidRPr="00BC28C8">
              <w:rPr>
                <w:sz w:val="22"/>
                <w:szCs w:val="22"/>
              </w:rPr>
              <w:t xml:space="preserve">к общему числу инвалидов </w:t>
            </w:r>
            <w:r w:rsidR="00432AB0">
              <w:rPr>
                <w:sz w:val="22"/>
                <w:szCs w:val="22"/>
              </w:rPr>
              <w:t>-</w:t>
            </w:r>
            <w:r w:rsidRPr="00BC28C8">
              <w:rPr>
                <w:sz w:val="22"/>
                <w:szCs w:val="22"/>
              </w:rPr>
              <w:t xml:space="preserve"> членов общества инвалидов </w:t>
            </w:r>
            <w:r w:rsidRPr="00BC28C8">
              <w:rPr>
                <w:rFonts w:eastAsia="Arial CYR"/>
                <w:sz w:val="22"/>
                <w:szCs w:val="22"/>
              </w:rPr>
              <w:t>Партизанского района</w:t>
            </w:r>
            <w:r w:rsidRPr="00BC28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</w:t>
            </w:r>
            <w:r w:rsidRPr="00BC28C8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C" w:rsidRPr="00BC28C8" w:rsidRDefault="00D1193C" w:rsidP="00BC28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28C8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C" w:rsidRDefault="00945BE1" w:rsidP="00945B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C" w:rsidRDefault="00945BE1" w:rsidP="00945B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C" w:rsidRPr="00BC28C8" w:rsidRDefault="00945BE1" w:rsidP="00945B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C" w:rsidRPr="00BC28C8" w:rsidRDefault="00945BE1" w:rsidP="00945B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3F5E63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C" w:rsidRPr="00BC28C8" w:rsidRDefault="00945BE1" w:rsidP="00945B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3F5E63">
              <w:t>5</w:t>
            </w:r>
          </w:p>
        </w:tc>
      </w:tr>
      <w:tr w:rsidR="00D1193C" w:rsidRPr="00BC28C8" w:rsidTr="00432AB0">
        <w:trPr>
          <w:trHeight w:val="605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93C" w:rsidRPr="00BC28C8" w:rsidRDefault="00D1193C" w:rsidP="007C45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28C8">
              <w:rPr>
                <w:sz w:val="22"/>
                <w:szCs w:val="22"/>
              </w:rPr>
              <w:t xml:space="preserve">Доля вовлеченности инвалидов и других маломобильных граждан  (вне  зависимости </w:t>
            </w:r>
            <w:r w:rsidR="004603CC">
              <w:rPr>
                <w:sz w:val="22"/>
                <w:szCs w:val="22"/>
              </w:rPr>
              <w:t xml:space="preserve">                </w:t>
            </w:r>
            <w:r w:rsidRPr="00BC28C8">
              <w:rPr>
                <w:sz w:val="22"/>
                <w:szCs w:val="22"/>
              </w:rPr>
              <w:t xml:space="preserve">от возраста) в мероприятия общественной, культурной </w:t>
            </w:r>
            <w:r w:rsidR="004603CC">
              <w:rPr>
                <w:sz w:val="22"/>
                <w:szCs w:val="22"/>
              </w:rPr>
              <w:t xml:space="preserve">                    </w:t>
            </w:r>
            <w:r w:rsidRPr="00BC28C8">
              <w:rPr>
                <w:sz w:val="22"/>
                <w:szCs w:val="22"/>
              </w:rPr>
              <w:t>и спортивной направленности, от общего числа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C" w:rsidRPr="00BC28C8" w:rsidRDefault="00D1193C" w:rsidP="007C45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28C8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C" w:rsidRDefault="00945BE1" w:rsidP="00945B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C" w:rsidRDefault="00945BE1" w:rsidP="00945B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C" w:rsidRPr="00BC28C8" w:rsidRDefault="00945BE1" w:rsidP="00945B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C" w:rsidRPr="00BC28C8" w:rsidRDefault="00945BE1" w:rsidP="00945B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C" w:rsidRPr="00BC28C8" w:rsidRDefault="00945BE1" w:rsidP="00945B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</w:tr>
    </w:tbl>
    <w:p w:rsidR="00432AB0" w:rsidRDefault="00432AB0" w:rsidP="007525F1">
      <w:pPr>
        <w:autoSpaceDE w:val="0"/>
        <w:jc w:val="center"/>
        <w:rPr>
          <w:rFonts w:ascii="Times New Roman CYR" w:eastAsia="Times New Roman CYR" w:hAnsi="Times New Roman CYR" w:cs="Times New Roman CYR"/>
          <w:b/>
        </w:rPr>
      </w:pPr>
    </w:p>
    <w:p w:rsidR="00432AB0" w:rsidRDefault="00432AB0" w:rsidP="007525F1">
      <w:pPr>
        <w:autoSpaceDE w:val="0"/>
        <w:jc w:val="center"/>
        <w:rPr>
          <w:rFonts w:ascii="Times New Roman CYR" w:eastAsia="Times New Roman CYR" w:hAnsi="Times New Roman CYR" w:cs="Times New Roman CYR"/>
          <w:b/>
        </w:rPr>
      </w:pPr>
    </w:p>
    <w:p w:rsidR="00432AB0" w:rsidRDefault="00432AB0" w:rsidP="007525F1">
      <w:pPr>
        <w:autoSpaceDE w:val="0"/>
        <w:jc w:val="center"/>
        <w:rPr>
          <w:rFonts w:ascii="Times New Roman CYR" w:eastAsia="Times New Roman CYR" w:hAnsi="Times New Roman CYR" w:cs="Times New Roman CYR"/>
          <w:b/>
        </w:rPr>
      </w:pPr>
    </w:p>
    <w:p w:rsidR="00BC28C8" w:rsidRDefault="008819D8" w:rsidP="00071EEA">
      <w:pPr>
        <w:autoSpaceDE w:val="0"/>
        <w:jc w:val="center"/>
        <w:rPr>
          <w:rFonts w:ascii="Times New Roman CYR" w:eastAsia="Times New Roman CYR" w:hAnsi="Times New Roman CYR" w:cs="Times New Roman CYR"/>
          <w:b/>
        </w:rPr>
        <w:sectPr w:rsidR="00BC28C8" w:rsidSect="000A0C9C">
          <w:footnotePr>
            <w:pos w:val="beneathText"/>
          </w:footnotePr>
          <w:pgSz w:w="11905" w:h="16837"/>
          <w:pgMar w:top="680" w:right="737" w:bottom="851" w:left="1701" w:header="0" w:footer="0" w:gutter="0"/>
          <w:cols w:space="720"/>
          <w:docGrid w:linePitch="360"/>
        </w:sectPr>
      </w:pPr>
      <w:r>
        <w:rPr>
          <w:rFonts w:ascii="Times New Roman CYR" w:eastAsia="Times New Roman CYR" w:hAnsi="Times New Roman CYR" w:cs="Times New Roman CYR"/>
          <w:b/>
        </w:rPr>
        <w:t>_____</w:t>
      </w:r>
      <w:r w:rsidR="00432AB0">
        <w:rPr>
          <w:rFonts w:ascii="Times New Roman CYR" w:eastAsia="Times New Roman CYR" w:hAnsi="Times New Roman CYR" w:cs="Times New Roman CYR"/>
          <w:b/>
        </w:rPr>
        <w:t>______________</w:t>
      </w:r>
      <w:r w:rsidR="00071EEA">
        <w:rPr>
          <w:rFonts w:ascii="Times New Roman CYR" w:eastAsia="Times New Roman CYR" w:hAnsi="Times New Roman CYR" w:cs="Times New Roman CYR"/>
          <w:b/>
        </w:rPr>
        <w:br w:type="page"/>
      </w:r>
      <w:bookmarkStart w:id="0" w:name="_GoBack"/>
      <w:bookmarkEnd w:id="0"/>
    </w:p>
    <w:p w:rsidR="004603CC" w:rsidRDefault="004603CC" w:rsidP="004603CC">
      <w:pPr>
        <w:autoSpaceDE w:val="0"/>
        <w:ind w:left="7088"/>
        <w:jc w:val="center"/>
        <w:rPr>
          <w:rFonts w:eastAsia="Calibri"/>
          <w:sz w:val="28"/>
          <w:szCs w:val="28"/>
          <w:lang w:eastAsia="en-US"/>
        </w:rPr>
      </w:pPr>
    </w:p>
    <w:p w:rsidR="00A33418" w:rsidRPr="00A33418" w:rsidRDefault="00A33418" w:rsidP="00565626">
      <w:pPr>
        <w:autoSpaceDE w:val="0"/>
        <w:spacing w:line="360" w:lineRule="auto"/>
        <w:ind w:left="6691"/>
        <w:jc w:val="center"/>
        <w:rPr>
          <w:rFonts w:eastAsia="Calibri"/>
          <w:sz w:val="28"/>
          <w:szCs w:val="28"/>
          <w:lang w:eastAsia="en-US"/>
        </w:rPr>
      </w:pPr>
      <w:r w:rsidRPr="00A33418">
        <w:rPr>
          <w:rFonts w:eastAsia="Calibri"/>
          <w:sz w:val="28"/>
          <w:szCs w:val="28"/>
          <w:lang w:eastAsia="en-US"/>
        </w:rPr>
        <w:t>Приложение № 2</w:t>
      </w:r>
    </w:p>
    <w:p w:rsidR="00565626" w:rsidRDefault="00A33418" w:rsidP="00565626">
      <w:pPr>
        <w:autoSpaceDE w:val="0"/>
        <w:ind w:left="6691"/>
        <w:jc w:val="center"/>
        <w:rPr>
          <w:rFonts w:eastAsia="Arial CYR"/>
          <w:bCs/>
          <w:sz w:val="28"/>
          <w:szCs w:val="28"/>
          <w:lang w:eastAsia="en-US"/>
        </w:rPr>
      </w:pPr>
      <w:r w:rsidRPr="00A33418">
        <w:rPr>
          <w:rFonts w:eastAsia="Times New Roman CYR"/>
          <w:sz w:val="28"/>
          <w:szCs w:val="28"/>
          <w:lang w:eastAsia="en-US"/>
        </w:rPr>
        <w:t>к муници</w:t>
      </w:r>
      <w:r w:rsidR="004603CC">
        <w:rPr>
          <w:rFonts w:eastAsia="Times New Roman CYR"/>
          <w:sz w:val="28"/>
          <w:szCs w:val="28"/>
          <w:lang w:eastAsia="en-US"/>
        </w:rPr>
        <w:t xml:space="preserve">пальной программе Партизанского </w:t>
      </w:r>
      <w:r w:rsidRPr="00A33418">
        <w:rPr>
          <w:rFonts w:eastAsia="Times New Roman CYR"/>
          <w:sz w:val="28"/>
          <w:szCs w:val="28"/>
          <w:lang w:eastAsia="en-US"/>
        </w:rPr>
        <w:t>муниципального района</w:t>
      </w:r>
      <w:r w:rsidR="00DE67AF">
        <w:rPr>
          <w:rFonts w:eastAsia="Arial CYR"/>
          <w:bCs/>
          <w:sz w:val="28"/>
          <w:szCs w:val="28"/>
          <w:lang w:eastAsia="en-US"/>
        </w:rPr>
        <w:t xml:space="preserve"> «Доступная среда» на 2019-20121</w:t>
      </w:r>
      <w:r w:rsidR="00B45460">
        <w:rPr>
          <w:rFonts w:eastAsia="Arial CYR"/>
          <w:bCs/>
          <w:sz w:val="28"/>
          <w:szCs w:val="28"/>
          <w:lang w:eastAsia="en-US"/>
        </w:rPr>
        <w:t xml:space="preserve"> годы,</w:t>
      </w:r>
      <w:r w:rsidR="004603CC">
        <w:rPr>
          <w:rFonts w:eastAsia="Arial CYR"/>
          <w:bCs/>
          <w:sz w:val="28"/>
          <w:szCs w:val="28"/>
          <w:lang w:eastAsia="en-US"/>
        </w:rPr>
        <w:t xml:space="preserve"> </w:t>
      </w:r>
      <w:r w:rsidR="00B45460">
        <w:rPr>
          <w:rFonts w:eastAsia="Arial CYR"/>
          <w:bCs/>
          <w:sz w:val="28"/>
          <w:szCs w:val="28"/>
          <w:lang w:eastAsia="en-US"/>
        </w:rPr>
        <w:t>утвержденной</w:t>
      </w:r>
      <w:r w:rsidR="004603CC">
        <w:rPr>
          <w:rFonts w:eastAsia="Arial CYR"/>
          <w:bCs/>
          <w:sz w:val="28"/>
          <w:szCs w:val="28"/>
          <w:lang w:eastAsia="en-US"/>
        </w:rPr>
        <w:t xml:space="preserve"> </w:t>
      </w:r>
      <w:r w:rsidRPr="00A33418">
        <w:rPr>
          <w:rFonts w:eastAsia="Arial CYR"/>
          <w:bCs/>
          <w:sz w:val="28"/>
          <w:szCs w:val="28"/>
          <w:lang w:eastAsia="en-US"/>
        </w:rPr>
        <w:t>постановлени</w:t>
      </w:r>
      <w:r w:rsidR="00B45460">
        <w:rPr>
          <w:rFonts w:eastAsia="Arial CYR"/>
          <w:bCs/>
          <w:sz w:val="28"/>
          <w:szCs w:val="28"/>
          <w:lang w:eastAsia="en-US"/>
        </w:rPr>
        <w:t>ем</w:t>
      </w:r>
      <w:r w:rsidR="004603CC">
        <w:rPr>
          <w:rFonts w:eastAsia="Arial CYR"/>
          <w:bCs/>
          <w:sz w:val="28"/>
          <w:szCs w:val="28"/>
          <w:lang w:eastAsia="en-US"/>
        </w:rPr>
        <w:t xml:space="preserve"> администрации </w:t>
      </w:r>
      <w:r w:rsidRPr="00A33418">
        <w:rPr>
          <w:rFonts w:eastAsia="Arial CYR"/>
          <w:bCs/>
          <w:sz w:val="28"/>
          <w:szCs w:val="28"/>
          <w:lang w:eastAsia="en-US"/>
        </w:rPr>
        <w:t>Парт</w:t>
      </w:r>
      <w:r w:rsidR="004603CC">
        <w:rPr>
          <w:rFonts w:eastAsia="Arial CYR"/>
          <w:bCs/>
          <w:sz w:val="28"/>
          <w:szCs w:val="28"/>
          <w:lang w:eastAsia="en-US"/>
        </w:rPr>
        <w:t>изанского</w:t>
      </w:r>
      <w:r w:rsidR="00565626">
        <w:rPr>
          <w:rFonts w:eastAsia="Arial CYR"/>
          <w:bCs/>
          <w:sz w:val="28"/>
          <w:szCs w:val="28"/>
          <w:lang w:eastAsia="en-US"/>
        </w:rPr>
        <w:t xml:space="preserve"> </w:t>
      </w:r>
      <w:r w:rsidR="004603CC">
        <w:rPr>
          <w:rFonts w:eastAsia="Arial CYR"/>
          <w:bCs/>
          <w:sz w:val="28"/>
          <w:szCs w:val="28"/>
          <w:lang w:eastAsia="en-US"/>
        </w:rPr>
        <w:t>муницип</w:t>
      </w:r>
      <w:r w:rsidR="00565626">
        <w:rPr>
          <w:rFonts w:eastAsia="Arial CYR"/>
          <w:bCs/>
          <w:sz w:val="28"/>
          <w:szCs w:val="28"/>
          <w:lang w:eastAsia="en-US"/>
        </w:rPr>
        <w:t>ального района</w:t>
      </w:r>
    </w:p>
    <w:p w:rsidR="00A33418" w:rsidRDefault="00A33418" w:rsidP="00565626">
      <w:pPr>
        <w:autoSpaceDE w:val="0"/>
        <w:ind w:left="6691"/>
        <w:jc w:val="center"/>
        <w:rPr>
          <w:rFonts w:eastAsia="Arial CYR"/>
          <w:bCs/>
          <w:sz w:val="28"/>
          <w:szCs w:val="28"/>
          <w:lang w:eastAsia="en-US"/>
        </w:rPr>
      </w:pPr>
      <w:r w:rsidRPr="00A33418">
        <w:rPr>
          <w:rFonts w:eastAsia="Arial CYR"/>
          <w:bCs/>
          <w:sz w:val="28"/>
          <w:szCs w:val="28"/>
          <w:lang w:eastAsia="en-US"/>
        </w:rPr>
        <w:t>от</w:t>
      </w:r>
      <w:r w:rsidR="004603CC">
        <w:rPr>
          <w:rFonts w:eastAsia="Arial CYR"/>
          <w:bCs/>
          <w:sz w:val="28"/>
          <w:szCs w:val="28"/>
          <w:lang w:eastAsia="en-US"/>
        </w:rPr>
        <w:t xml:space="preserve"> 03.08.2018 </w:t>
      </w:r>
      <w:r w:rsidRPr="00A33418">
        <w:rPr>
          <w:rFonts w:eastAsia="Arial CYR"/>
          <w:bCs/>
          <w:sz w:val="28"/>
          <w:szCs w:val="28"/>
          <w:lang w:eastAsia="en-US"/>
        </w:rPr>
        <w:t>№</w:t>
      </w:r>
      <w:r w:rsidR="004603CC">
        <w:rPr>
          <w:rFonts w:eastAsia="Arial CYR"/>
          <w:bCs/>
          <w:sz w:val="28"/>
          <w:szCs w:val="28"/>
          <w:lang w:eastAsia="en-US"/>
        </w:rPr>
        <w:t xml:space="preserve"> 567</w:t>
      </w:r>
      <w:r w:rsidRPr="00A33418">
        <w:rPr>
          <w:rFonts w:eastAsia="Arial CYR"/>
          <w:bCs/>
          <w:sz w:val="28"/>
          <w:szCs w:val="28"/>
          <w:lang w:eastAsia="en-US"/>
        </w:rPr>
        <w:t xml:space="preserve"> </w:t>
      </w:r>
    </w:p>
    <w:p w:rsidR="00D5030B" w:rsidRPr="00A33418" w:rsidRDefault="00D5030B" w:rsidP="00565626">
      <w:pPr>
        <w:autoSpaceDE w:val="0"/>
        <w:ind w:left="6691"/>
        <w:jc w:val="center"/>
        <w:rPr>
          <w:rFonts w:eastAsia="Arial CYR"/>
          <w:sz w:val="28"/>
          <w:szCs w:val="28"/>
          <w:lang w:eastAsia="en-US"/>
        </w:rPr>
      </w:pPr>
      <w:r>
        <w:rPr>
          <w:rFonts w:eastAsia="Arial CYR"/>
          <w:bCs/>
          <w:sz w:val="28"/>
          <w:szCs w:val="28"/>
          <w:lang w:eastAsia="en-US"/>
        </w:rPr>
        <w:t xml:space="preserve">(в ред. от  </w:t>
      </w:r>
      <w:r w:rsidR="001D3FD1">
        <w:rPr>
          <w:rFonts w:eastAsia="Arial CYR"/>
          <w:bCs/>
          <w:sz w:val="28"/>
          <w:szCs w:val="28"/>
          <w:lang w:eastAsia="en-US"/>
        </w:rPr>
        <w:t>23.01.2019 №</w:t>
      </w:r>
      <w:r>
        <w:rPr>
          <w:rFonts w:eastAsia="Arial CYR"/>
          <w:bCs/>
          <w:sz w:val="28"/>
          <w:szCs w:val="28"/>
          <w:lang w:eastAsia="en-US"/>
        </w:rPr>
        <w:t xml:space="preserve"> </w:t>
      </w:r>
      <w:r w:rsidR="001D3FD1">
        <w:rPr>
          <w:rFonts w:eastAsia="Arial CYR"/>
          <w:bCs/>
          <w:sz w:val="28"/>
          <w:szCs w:val="28"/>
          <w:lang w:eastAsia="en-US"/>
        </w:rPr>
        <w:t>44)</w:t>
      </w:r>
    </w:p>
    <w:p w:rsidR="004603CC" w:rsidRDefault="004603CC" w:rsidP="00D5030B">
      <w:pPr>
        <w:autoSpaceDE w:val="0"/>
        <w:spacing w:line="360" w:lineRule="auto"/>
        <w:rPr>
          <w:rFonts w:eastAsia="Times New Roman CYR"/>
          <w:b/>
          <w:caps/>
          <w:sz w:val="28"/>
          <w:szCs w:val="28"/>
          <w:lang w:eastAsia="en-US"/>
        </w:rPr>
      </w:pPr>
    </w:p>
    <w:p w:rsidR="00A33418" w:rsidRPr="00A33418" w:rsidRDefault="00A33418" w:rsidP="00A33418">
      <w:pPr>
        <w:autoSpaceDE w:val="0"/>
        <w:spacing w:line="360" w:lineRule="auto"/>
        <w:jc w:val="center"/>
        <w:rPr>
          <w:rFonts w:eastAsia="Times New Roman CYR"/>
          <w:b/>
          <w:caps/>
          <w:sz w:val="28"/>
          <w:szCs w:val="28"/>
          <w:lang w:eastAsia="en-US"/>
        </w:rPr>
      </w:pPr>
      <w:r w:rsidRPr="00A33418">
        <w:rPr>
          <w:rFonts w:eastAsia="Times New Roman CYR"/>
          <w:b/>
          <w:caps/>
          <w:sz w:val="28"/>
          <w:szCs w:val="28"/>
          <w:lang w:eastAsia="en-US"/>
        </w:rPr>
        <w:t>Перечень</w:t>
      </w:r>
    </w:p>
    <w:p w:rsidR="00A33418" w:rsidRPr="00A33418" w:rsidRDefault="00A33418" w:rsidP="00A33418">
      <w:pPr>
        <w:autoSpaceDE w:val="0"/>
        <w:jc w:val="center"/>
        <w:rPr>
          <w:rFonts w:eastAsia="Times New Roman CYR"/>
          <w:sz w:val="28"/>
          <w:szCs w:val="28"/>
          <w:lang w:eastAsia="en-US"/>
        </w:rPr>
      </w:pPr>
      <w:r w:rsidRPr="00A33418">
        <w:rPr>
          <w:rFonts w:eastAsia="Times New Roman CYR"/>
          <w:sz w:val="28"/>
          <w:szCs w:val="28"/>
          <w:lang w:eastAsia="en-US"/>
        </w:rPr>
        <w:t xml:space="preserve">мероприятий муниципальной программы </w:t>
      </w:r>
      <w:proofErr w:type="gramStart"/>
      <w:r w:rsidRPr="00A33418">
        <w:rPr>
          <w:rFonts w:eastAsia="Times New Roman CYR"/>
          <w:sz w:val="28"/>
          <w:szCs w:val="28"/>
          <w:lang w:eastAsia="en-US"/>
        </w:rPr>
        <w:t>Партизанского</w:t>
      </w:r>
      <w:proofErr w:type="gramEnd"/>
    </w:p>
    <w:p w:rsidR="00A33418" w:rsidRPr="00A33418" w:rsidRDefault="00A33418" w:rsidP="00A33418">
      <w:pPr>
        <w:autoSpaceDE w:val="0"/>
        <w:jc w:val="center"/>
        <w:rPr>
          <w:rFonts w:eastAsia="Arial CYR"/>
          <w:b/>
          <w:bCs/>
          <w:sz w:val="28"/>
          <w:szCs w:val="28"/>
          <w:lang w:eastAsia="en-US"/>
        </w:rPr>
      </w:pPr>
      <w:r w:rsidRPr="00A33418">
        <w:rPr>
          <w:rFonts w:eastAsia="Times New Roman CYR"/>
          <w:sz w:val="28"/>
          <w:szCs w:val="28"/>
          <w:lang w:eastAsia="en-US"/>
        </w:rPr>
        <w:t xml:space="preserve">муниципального района </w:t>
      </w:r>
      <w:r w:rsidR="00A05598">
        <w:rPr>
          <w:rFonts w:eastAsia="Arial CYR"/>
          <w:bCs/>
          <w:sz w:val="28"/>
          <w:szCs w:val="28"/>
          <w:lang w:eastAsia="en-US"/>
        </w:rPr>
        <w:t>«Доступная среда» на 2019-2021</w:t>
      </w:r>
      <w:r w:rsidRPr="00A33418">
        <w:rPr>
          <w:rFonts w:eastAsia="Arial CYR"/>
          <w:bCs/>
          <w:sz w:val="28"/>
          <w:szCs w:val="28"/>
          <w:lang w:eastAsia="en-US"/>
        </w:rPr>
        <w:t xml:space="preserve"> годы</w:t>
      </w:r>
    </w:p>
    <w:p w:rsidR="00A33418" w:rsidRPr="00A33418" w:rsidRDefault="00A33418" w:rsidP="00A33418">
      <w:pPr>
        <w:autoSpaceDE w:val="0"/>
        <w:jc w:val="right"/>
        <w:rPr>
          <w:rFonts w:eastAsia="Arial CYR"/>
          <w:bCs/>
          <w:sz w:val="22"/>
          <w:szCs w:val="22"/>
          <w:lang w:eastAsia="en-US"/>
        </w:rPr>
      </w:pPr>
      <w:r w:rsidRPr="00A33418">
        <w:rPr>
          <w:rFonts w:eastAsia="Arial CYR"/>
          <w:bCs/>
          <w:sz w:val="22"/>
          <w:szCs w:val="22"/>
          <w:lang w:eastAsia="en-US"/>
        </w:rPr>
        <w:t xml:space="preserve">«Ветра благодати дуют всегда, </w:t>
      </w:r>
    </w:p>
    <w:p w:rsidR="00A33418" w:rsidRDefault="00A33418" w:rsidP="00A33418">
      <w:pPr>
        <w:autoSpaceDE w:val="0"/>
        <w:jc w:val="right"/>
        <w:rPr>
          <w:rFonts w:eastAsia="Arial CYR"/>
          <w:bCs/>
          <w:sz w:val="22"/>
          <w:szCs w:val="22"/>
          <w:lang w:eastAsia="en-US"/>
        </w:rPr>
      </w:pPr>
      <w:r w:rsidRPr="00A33418">
        <w:rPr>
          <w:rFonts w:eastAsia="Arial CYR"/>
          <w:bCs/>
          <w:sz w:val="22"/>
          <w:szCs w:val="22"/>
          <w:lang w:eastAsia="en-US"/>
        </w:rPr>
        <w:t>но для этого мы должны поднять парус!»</w:t>
      </w:r>
    </w:p>
    <w:p w:rsidR="00CB049F" w:rsidRDefault="00CB049F" w:rsidP="00EB153F">
      <w:pPr>
        <w:autoSpaceDE w:val="0"/>
        <w:rPr>
          <w:rFonts w:eastAsia="Arial CYR"/>
          <w:bCs/>
          <w:sz w:val="22"/>
          <w:szCs w:val="22"/>
          <w:lang w:eastAsia="en-US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835"/>
        <w:gridCol w:w="1417"/>
        <w:gridCol w:w="1559"/>
        <w:gridCol w:w="1134"/>
        <w:gridCol w:w="851"/>
        <w:gridCol w:w="992"/>
        <w:gridCol w:w="851"/>
      </w:tblGrid>
      <w:tr w:rsidR="0083685D" w:rsidTr="00DC4322">
        <w:tc>
          <w:tcPr>
            <w:tcW w:w="675" w:type="dxa"/>
            <w:vMerge w:val="restart"/>
          </w:tcPr>
          <w:p w:rsidR="0083685D" w:rsidRPr="004603CC" w:rsidRDefault="0083685D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 xml:space="preserve">№ </w:t>
            </w:r>
            <w:proofErr w:type="gramStart"/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п</w:t>
            </w:r>
            <w:proofErr w:type="gramEnd"/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5387" w:type="dxa"/>
            <w:vMerge w:val="restart"/>
          </w:tcPr>
          <w:p w:rsidR="0083685D" w:rsidRPr="004603CC" w:rsidRDefault="0083685D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Мероприятия</w:t>
            </w:r>
          </w:p>
        </w:tc>
        <w:tc>
          <w:tcPr>
            <w:tcW w:w="2835" w:type="dxa"/>
            <w:vMerge w:val="restart"/>
          </w:tcPr>
          <w:p w:rsidR="0083685D" w:rsidRPr="004603CC" w:rsidRDefault="0083685D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Ответственные исполнители</w:t>
            </w:r>
          </w:p>
        </w:tc>
        <w:tc>
          <w:tcPr>
            <w:tcW w:w="1417" w:type="dxa"/>
            <w:vMerge w:val="restart"/>
          </w:tcPr>
          <w:p w:rsidR="0083685D" w:rsidRPr="004603CC" w:rsidRDefault="0083685D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Сроки</w:t>
            </w:r>
          </w:p>
        </w:tc>
        <w:tc>
          <w:tcPr>
            <w:tcW w:w="1559" w:type="dxa"/>
            <w:vMerge w:val="restart"/>
          </w:tcPr>
          <w:p w:rsidR="0083685D" w:rsidRPr="004603CC" w:rsidRDefault="0083685D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Источники финансирования</w:t>
            </w:r>
          </w:p>
        </w:tc>
        <w:tc>
          <w:tcPr>
            <w:tcW w:w="3828" w:type="dxa"/>
            <w:gridSpan w:val="4"/>
          </w:tcPr>
          <w:p w:rsidR="0083685D" w:rsidRPr="004603CC" w:rsidRDefault="0083685D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Стоимость в тыс</w:t>
            </w:r>
            <w:proofErr w:type="gramStart"/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.р</w:t>
            </w:r>
            <w:proofErr w:type="gramEnd"/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уб.</w:t>
            </w:r>
          </w:p>
        </w:tc>
      </w:tr>
      <w:tr w:rsidR="0083685D" w:rsidTr="00DC4322">
        <w:tc>
          <w:tcPr>
            <w:tcW w:w="675" w:type="dxa"/>
            <w:vMerge/>
          </w:tcPr>
          <w:p w:rsidR="0083685D" w:rsidRPr="004603CC" w:rsidRDefault="0083685D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5387" w:type="dxa"/>
            <w:vMerge/>
          </w:tcPr>
          <w:p w:rsidR="0083685D" w:rsidRPr="004603CC" w:rsidRDefault="0083685D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2835" w:type="dxa"/>
            <w:vMerge/>
          </w:tcPr>
          <w:p w:rsidR="0083685D" w:rsidRPr="004603CC" w:rsidRDefault="0083685D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vMerge/>
          </w:tcPr>
          <w:p w:rsidR="0083685D" w:rsidRPr="004603CC" w:rsidRDefault="0083685D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vMerge/>
          </w:tcPr>
          <w:p w:rsidR="0083685D" w:rsidRPr="004603CC" w:rsidRDefault="0083685D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83685D" w:rsidRPr="004603CC" w:rsidRDefault="0083685D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83685D" w:rsidRPr="004603CC" w:rsidRDefault="0083685D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2019</w:t>
            </w:r>
          </w:p>
        </w:tc>
        <w:tc>
          <w:tcPr>
            <w:tcW w:w="992" w:type="dxa"/>
          </w:tcPr>
          <w:p w:rsidR="0083685D" w:rsidRPr="004603CC" w:rsidRDefault="0083685D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2020</w:t>
            </w:r>
          </w:p>
        </w:tc>
        <w:tc>
          <w:tcPr>
            <w:tcW w:w="851" w:type="dxa"/>
          </w:tcPr>
          <w:p w:rsidR="0083685D" w:rsidRPr="004603CC" w:rsidRDefault="0083685D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2021</w:t>
            </w:r>
          </w:p>
        </w:tc>
      </w:tr>
      <w:tr w:rsidR="0083685D" w:rsidTr="00DC4322">
        <w:tc>
          <w:tcPr>
            <w:tcW w:w="675" w:type="dxa"/>
          </w:tcPr>
          <w:p w:rsidR="0083685D" w:rsidRPr="004603CC" w:rsidRDefault="0083685D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387" w:type="dxa"/>
          </w:tcPr>
          <w:p w:rsidR="0083685D" w:rsidRPr="004603CC" w:rsidRDefault="0083685D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835" w:type="dxa"/>
          </w:tcPr>
          <w:p w:rsidR="0083685D" w:rsidRPr="004603CC" w:rsidRDefault="0083685D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417" w:type="dxa"/>
          </w:tcPr>
          <w:p w:rsidR="0083685D" w:rsidRPr="004603CC" w:rsidRDefault="0083685D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559" w:type="dxa"/>
          </w:tcPr>
          <w:p w:rsidR="0083685D" w:rsidRPr="004603CC" w:rsidRDefault="0083685D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134" w:type="dxa"/>
          </w:tcPr>
          <w:p w:rsidR="0083685D" w:rsidRPr="004603CC" w:rsidRDefault="0083685D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851" w:type="dxa"/>
          </w:tcPr>
          <w:p w:rsidR="0083685D" w:rsidRPr="004603CC" w:rsidRDefault="0083685D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992" w:type="dxa"/>
          </w:tcPr>
          <w:p w:rsidR="0083685D" w:rsidRPr="004603CC" w:rsidRDefault="0083685D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851" w:type="dxa"/>
          </w:tcPr>
          <w:p w:rsidR="0083685D" w:rsidRPr="004603CC" w:rsidRDefault="0083685D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9</w:t>
            </w:r>
          </w:p>
        </w:tc>
      </w:tr>
      <w:tr w:rsidR="00B71B47" w:rsidTr="00DC4322">
        <w:tc>
          <w:tcPr>
            <w:tcW w:w="15701" w:type="dxa"/>
            <w:gridSpan w:val="9"/>
          </w:tcPr>
          <w:p w:rsidR="00B71B47" w:rsidRPr="004603CC" w:rsidRDefault="00B71B47" w:rsidP="004603CC">
            <w:pPr>
              <w:autoSpaceDE w:val="0"/>
              <w:jc w:val="center"/>
              <w:rPr>
                <w:rFonts w:eastAsia="Arial CYR"/>
                <w:b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/>
                <w:bCs/>
                <w:sz w:val="23"/>
                <w:szCs w:val="23"/>
                <w:lang w:eastAsia="en-US"/>
              </w:rPr>
              <w:t xml:space="preserve">Раздел 1. </w:t>
            </w:r>
            <w:r w:rsidR="00AA67BA" w:rsidRPr="004603CC">
              <w:rPr>
                <w:rFonts w:eastAsia="Arial CYR" w:cs="Arial CYR"/>
                <w:b/>
                <w:sz w:val="23"/>
                <w:szCs w:val="23"/>
              </w:rPr>
              <w:t>Организационные мероприятия</w:t>
            </w:r>
          </w:p>
        </w:tc>
      </w:tr>
      <w:tr w:rsidR="00B71B47" w:rsidTr="00DC4322">
        <w:tc>
          <w:tcPr>
            <w:tcW w:w="675" w:type="dxa"/>
          </w:tcPr>
          <w:p w:rsidR="00B71B47" w:rsidRPr="004603CC" w:rsidRDefault="00AA67BA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1.1</w:t>
            </w:r>
          </w:p>
        </w:tc>
        <w:tc>
          <w:tcPr>
            <w:tcW w:w="5387" w:type="dxa"/>
          </w:tcPr>
          <w:p w:rsidR="00B71B47" w:rsidRPr="004603CC" w:rsidRDefault="00AA67BA" w:rsidP="004603CC">
            <w:pPr>
              <w:autoSpaceDE w:val="0"/>
              <w:spacing w:line="216" w:lineRule="auto"/>
              <w:jc w:val="both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Заседание межведомственной комиссии</w:t>
            </w:r>
            <w:r w:rsidR="00D61095" w:rsidRPr="004603CC">
              <w:rPr>
                <w:sz w:val="23"/>
                <w:szCs w:val="23"/>
              </w:rPr>
              <w:t xml:space="preserve"> по координации деятельности в сфере формирования доступной среды жизнедеятельности для инвалидов и других маломобильных групп населения  </w:t>
            </w:r>
          </w:p>
        </w:tc>
        <w:tc>
          <w:tcPr>
            <w:tcW w:w="2835" w:type="dxa"/>
          </w:tcPr>
          <w:p w:rsidR="00B71B47" w:rsidRPr="004603CC" w:rsidRDefault="00D61095" w:rsidP="004603CC">
            <w:pPr>
              <w:autoSpaceDE w:val="0"/>
              <w:spacing w:line="216" w:lineRule="auto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Отдел организационно-контрольной работы</w:t>
            </w:r>
            <w:r w:rsidR="00DC4322" w:rsidRPr="004603CC">
              <w:rPr>
                <w:sz w:val="23"/>
                <w:szCs w:val="23"/>
              </w:rPr>
              <w:t xml:space="preserve"> администрации Партизанского муниципального района</w:t>
            </w:r>
          </w:p>
        </w:tc>
        <w:tc>
          <w:tcPr>
            <w:tcW w:w="1417" w:type="dxa"/>
          </w:tcPr>
          <w:p w:rsidR="00B71B47" w:rsidRPr="004603CC" w:rsidRDefault="00D61095" w:rsidP="00D61095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2019-2021 годы, не менее 2-х раз в год</w:t>
            </w:r>
          </w:p>
        </w:tc>
        <w:tc>
          <w:tcPr>
            <w:tcW w:w="1559" w:type="dxa"/>
          </w:tcPr>
          <w:p w:rsidR="00B71B47" w:rsidRPr="004603CC" w:rsidRDefault="00D61095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без финансовых затрат</w:t>
            </w:r>
          </w:p>
        </w:tc>
        <w:tc>
          <w:tcPr>
            <w:tcW w:w="1134" w:type="dxa"/>
          </w:tcPr>
          <w:p w:rsidR="00B71B47" w:rsidRPr="004603CC" w:rsidRDefault="00B71B47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</w:tcPr>
          <w:p w:rsidR="00B71B47" w:rsidRPr="004603CC" w:rsidRDefault="00B71B47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</w:tcPr>
          <w:p w:rsidR="00B71B47" w:rsidRPr="004603CC" w:rsidRDefault="00B71B47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</w:tcPr>
          <w:p w:rsidR="00B71B47" w:rsidRPr="004603CC" w:rsidRDefault="00B71B47" w:rsidP="00CB049F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</w:p>
        </w:tc>
      </w:tr>
      <w:tr w:rsidR="00AA67BA" w:rsidTr="00DC4322">
        <w:tc>
          <w:tcPr>
            <w:tcW w:w="15701" w:type="dxa"/>
            <w:gridSpan w:val="9"/>
          </w:tcPr>
          <w:p w:rsidR="00AA67BA" w:rsidRPr="004603CC" w:rsidRDefault="00AA67BA" w:rsidP="004603CC">
            <w:pPr>
              <w:autoSpaceDE w:val="0"/>
              <w:spacing w:line="216" w:lineRule="auto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/>
                <w:bCs/>
                <w:sz w:val="23"/>
                <w:szCs w:val="23"/>
                <w:lang w:eastAsia="en-US"/>
              </w:rPr>
              <w:t xml:space="preserve">Раздел 2. </w:t>
            </w:r>
            <w:r w:rsidRPr="004603CC">
              <w:rPr>
                <w:rFonts w:eastAsia="Arial CYR" w:cs="Arial CYR"/>
                <w:b/>
                <w:sz w:val="23"/>
                <w:szCs w:val="23"/>
              </w:rPr>
              <w:t>Поддержка социально-ориентированных некоммерческих организаций инвалидов</w:t>
            </w:r>
          </w:p>
        </w:tc>
      </w:tr>
      <w:tr w:rsidR="00AA67BA" w:rsidTr="00DC4322">
        <w:tc>
          <w:tcPr>
            <w:tcW w:w="675" w:type="dxa"/>
          </w:tcPr>
          <w:p w:rsidR="00AA67BA" w:rsidRPr="004603CC" w:rsidRDefault="00AA67BA" w:rsidP="00D47494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2.1</w:t>
            </w:r>
          </w:p>
        </w:tc>
        <w:tc>
          <w:tcPr>
            <w:tcW w:w="5387" w:type="dxa"/>
          </w:tcPr>
          <w:p w:rsidR="00AA67BA" w:rsidRPr="004603CC" w:rsidRDefault="00AA67BA" w:rsidP="00B04ACB">
            <w:pPr>
              <w:autoSpaceDE w:val="0"/>
              <w:spacing w:line="21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4603CC">
              <w:rPr>
                <w:rFonts w:eastAsia="Calibri"/>
                <w:sz w:val="23"/>
                <w:szCs w:val="23"/>
                <w:lang w:eastAsia="en-US"/>
              </w:rPr>
              <w:t xml:space="preserve">Предоставление субсидии </w:t>
            </w:r>
            <w:r w:rsidR="00DC4322" w:rsidRPr="004603CC">
              <w:rPr>
                <w:sz w:val="23"/>
                <w:szCs w:val="23"/>
              </w:rPr>
              <w:t>Обществ</w:t>
            </w:r>
            <w:r w:rsidR="00B04ACB">
              <w:rPr>
                <w:sz w:val="23"/>
                <w:szCs w:val="23"/>
              </w:rPr>
              <w:t>у</w:t>
            </w:r>
            <w:r w:rsidR="00DC4322" w:rsidRPr="004603CC">
              <w:rPr>
                <w:sz w:val="23"/>
                <w:szCs w:val="23"/>
              </w:rPr>
              <w:t xml:space="preserve"> инвалидов Партизанского района Приморской краевой организации общероссийской общественной организации «Всероссийское общество инвалидов» (ВОИ)</w:t>
            </w:r>
            <w:r w:rsidR="004603CC" w:rsidRPr="004603CC">
              <w:rPr>
                <w:sz w:val="23"/>
                <w:szCs w:val="23"/>
              </w:rPr>
              <w:t xml:space="preserve"> (далее -</w:t>
            </w:r>
            <w:r w:rsidR="00DC4322" w:rsidRPr="004603CC">
              <w:rPr>
                <w:sz w:val="23"/>
                <w:szCs w:val="23"/>
              </w:rPr>
              <w:t xml:space="preserve"> Общество инвалидов)</w:t>
            </w:r>
            <w:r w:rsidRPr="004603CC">
              <w:rPr>
                <w:rFonts w:eastAsia="Arial CYR"/>
                <w:sz w:val="23"/>
                <w:szCs w:val="23"/>
                <w:lang w:eastAsia="en-US"/>
              </w:rPr>
              <w:t xml:space="preserve"> </w:t>
            </w:r>
            <w:r w:rsidRPr="004603CC">
              <w:rPr>
                <w:rFonts w:eastAsia="Calibri"/>
                <w:sz w:val="23"/>
                <w:szCs w:val="23"/>
                <w:lang w:eastAsia="en-US"/>
              </w:rPr>
              <w:t>для оказания материальной помощи инвалидам, а также для проведения социально значимых мероприятий, направленных на защиту прав и свобод инвалидов, их социокульт</w:t>
            </w:r>
            <w:r w:rsidR="00DC4322" w:rsidRPr="004603CC">
              <w:rPr>
                <w:rFonts w:eastAsia="Calibri"/>
                <w:sz w:val="23"/>
                <w:szCs w:val="23"/>
                <w:lang w:eastAsia="en-US"/>
              </w:rPr>
              <w:t xml:space="preserve">урную реабилитацию и интеграцию </w:t>
            </w:r>
            <w:r w:rsidR="004603CC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 w:rsidRPr="004603CC">
              <w:rPr>
                <w:rFonts w:eastAsia="Calibri"/>
                <w:sz w:val="23"/>
                <w:szCs w:val="23"/>
                <w:lang w:eastAsia="en-US"/>
              </w:rPr>
              <w:t>в общественную жизнь</w:t>
            </w:r>
          </w:p>
        </w:tc>
        <w:tc>
          <w:tcPr>
            <w:tcW w:w="2835" w:type="dxa"/>
          </w:tcPr>
          <w:p w:rsidR="00AA67BA" w:rsidRPr="004603CC" w:rsidRDefault="00DC4322" w:rsidP="004603CC">
            <w:pPr>
              <w:autoSpaceDE w:val="0"/>
              <w:spacing w:line="216" w:lineRule="auto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sz w:val="23"/>
                <w:szCs w:val="23"/>
              </w:rPr>
              <w:t xml:space="preserve">Отделы: бухгалтерского учета и отчётности; организационно-контрольной работы администрации Партизанского муниципального района </w:t>
            </w:r>
          </w:p>
        </w:tc>
        <w:tc>
          <w:tcPr>
            <w:tcW w:w="1417" w:type="dxa"/>
          </w:tcPr>
          <w:p w:rsidR="00AA67BA" w:rsidRPr="004603CC" w:rsidRDefault="00AA67BA" w:rsidP="004603CC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2019</w:t>
            </w:r>
            <w:r w:rsidR="004603CC"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-</w:t>
            </w: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2021 годы</w:t>
            </w:r>
          </w:p>
        </w:tc>
        <w:tc>
          <w:tcPr>
            <w:tcW w:w="1559" w:type="dxa"/>
          </w:tcPr>
          <w:p w:rsidR="00AA67BA" w:rsidRPr="004603CC" w:rsidRDefault="00AA67BA" w:rsidP="00D47494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районный бюджет</w:t>
            </w:r>
          </w:p>
        </w:tc>
        <w:tc>
          <w:tcPr>
            <w:tcW w:w="1134" w:type="dxa"/>
          </w:tcPr>
          <w:p w:rsidR="00AA67BA" w:rsidRPr="004603CC" w:rsidRDefault="00BA14E4" w:rsidP="00D47494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750,0</w:t>
            </w:r>
          </w:p>
        </w:tc>
        <w:tc>
          <w:tcPr>
            <w:tcW w:w="851" w:type="dxa"/>
          </w:tcPr>
          <w:p w:rsidR="00AA67BA" w:rsidRPr="004603CC" w:rsidRDefault="00BA14E4" w:rsidP="00D47494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25</w:t>
            </w:r>
            <w:r w:rsidR="00AA67BA"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992" w:type="dxa"/>
          </w:tcPr>
          <w:p w:rsidR="00AA67BA" w:rsidRPr="004603CC" w:rsidRDefault="00AA67BA" w:rsidP="00BA14E4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2</w:t>
            </w:r>
            <w:r w:rsidR="00BA14E4"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5</w:t>
            </w: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851" w:type="dxa"/>
          </w:tcPr>
          <w:p w:rsidR="00AA67BA" w:rsidRPr="004603CC" w:rsidRDefault="00BA14E4" w:rsidP="00D47494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25</w:t>
            </w:r>
            <w:r w:rsidR="00AA67BA" w:rsidRPr="004603CC">
              <w:rPr>
                <w:rFonts w:eastAsia="Arial CYR"/>
                <w:bCs/>
                <w:sz w:val="23"/>
                <w:szCs w:val="23"/>
                <w:lang w:eastAsia="en-US"/>
              </w:rPr>
              <w:t>0,0</w:t>
            </w:r>
          </w:p>
        </w:tc>
      </w:tr>
      <w:tr w:rsidR="002F6A35" w:rsidTr="00DC4322">
        <w:tc>
          <w:tcPr>
            <w:tcW w:w="675" w:type="dxa"/>
          </w:tcPr>
          <w:p w:rsidR="002F6A35" w:rsidRPr="004603CC" w:rsidRDefault="002F6A35" w:rsidP="00D47494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5387" w:type="dxa"/>
          </w:tcPr>
          <w:p w:rsidR="002F6A35" w:rsidRPr="004603CC" w:rsidRDefault="002F6A35" w:rsidP="00D47494">
            <w:pPr>
              <w:autoSpaceDE w:val="0"/>
              <w:jc w:val="both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603CC">
              <w:rPr>
                <w:rFonts w:eastAsia="Calibri"/>
                <w:b/>
                <w:sz w:val="23"/>
                <w:szCs w:val="23"/>
                <w:lang w:eastAsia="en-US"/>
              </w:rPr>
              <w:t>ИТОГО по разделу 2</w:t>
            </w:r>
          </w:p>
        </w:tc>
        <w:tc>
          <w:tcPr>
            <w:tcW w:w="2835" w:type="dxa"/>
          </w:tcPr>
          <w:p w:rsidR="002F6A35" w:rsidRPr="004603CC" w:rsidRDefault="002F6A35" w:rsidP="00D47494">
            <w:pPr>
              <w:autoSpaceDE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2F6A35" w:rsidRPr="004603CC" w:rsidRDefault="002F6A35" w:rsidP="00D47494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</w:tcPr>
          <w:p w:rsidR="002F6A35" w:rsidRPr="004603CC" w:rsidRDefault="002F6A35" w:rsidP="00D47494">
            <w:pPr>
              <w:autoSpaceDE w:val="0"/>
              <w:jc w:val="center"/>
              <w:rPr>
                <w:rFonts w:eastAsia="Arial CYR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2F6A35" w:rsidRPr="004603CC" w:rsidRDefault="00BA14E4" w:rsidP="00D47494">
            <w:pPr>
              <w:autoSpaceDE w:val="0"/>
              <w:jc w:val="center"/>
              <w:rPr>
                <w:rFonts w:eastAsia="Arial CYR"/>
                <w:b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/>
                <w:bCs/>
                <w:sz w:val="23"/>
                <w:szCs w:val="23"/>
                <w:lang w:eastAsia="en-US"/>
              </w:rPr>
              <w:t>750,0</w:t>
            </w:r>
          </w:p>
        </w:tc>
        <w:tc>
          <w:tcPr>
            <w:tcW w:w="851" w:type="dxa"/>
          </w:tcPr>
          <w:p w:rsidR="002F6A35" w:rsidRPr="004603CC" w:rsidRDefault="00BA14E4" w:rsidP="007C4586">
            <w:pPr>
              <w:autoSpaceDE w:val="0"/>
              <w:jc w:val="center"/>
              <w:rPr>
                <w:rFonts w:eastAsia="Arial CYR"/>
                <w:b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/>
                <w:bCs/>
                <w:sz w:val="23"/>
                <w:szCs w:val="23"/>
                <w:lang w:eastAsia="en-US"/>
              </w:rPr>
              <w:t>25</w:t>
            </w:r>
            <w:r w:rsidR="002F6A35" w:rsidRPr="004603CC">
              <w:rPr>
                <w:rFonts w:eastAsia="Arial CYR"/>
                <w:b/>
                <w:bCs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992" w:type="dxa"/>
          </w:tcPr>
          <w:p w:rsidR="002F6A35" w:rsidRPr="004603CC" w:rsidRDefault="002F6A35" w:rsidP="00BA14E4">
            <w:pPr>
              <w:autoSpaceDE w:val="0"/>
              <w:jc w:val="center"/>
              <w:rPr>
                <w:rFonts w:eastAsia="Arial CYR"/>
                <w:b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/>
                <w:bCs/>
                <w:sz w:val="23"/>
                <w:szCs w:val="23"/>
                <w:lang w:eastAsia="en-US"/>
              </w:rPr>
              <w:t>2</w:t>
            </w:r>
            <w:r w:rsidR="00BA14E4" w:rsidRPr="004603CC">
              <w:rPr>
                <w:rFonts w:eastAsia="Arial CYR"/>
                <w:b/>
                <w:bCs/>
                <w:sz w:val="23"/>
                <w:szCs w:val="23"/>
                <w:lang w:eastAsia="en-US"/>
              </w:rPr>
              <w:t>5</w:t>
            </w:r>
            <w:r w:rsidRPr="004603CC">
              <w:rPr>
                <w:rFonts w:eastAsia="Arial CYR"/>
                <w:b/>
                <w:bCs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851" w:type="dxa"/>
          </w:tcPr>
          <w:p w:rsidR="002F6A35" w:rsidRPr="004603CC" w:rsidRDefault="00BA14E4" w:rsidP="007C4586">
            <w:pPr>
              <w:autoSpaceDE w:val="0"/>
              <w:jc w:val="center"/>
              <w:rPr>
                <w:rFonts w:eastAsia="Arial CYR"/>
                <w:b/>
                <w:bCs/>
                <w:sz w:val="23"/>
                <w:szCs w:val="23"/>
                <w:lang w:eastAsia="en-US"/>
              </w:rPr>
            </w:pPr>
            <w:r w:rsidRPr="004603CC">
              <w:rPr>
                <w:rFonts w:eastAsia="Arial CYR"/>
                <w:b/>
                <w:bCs/>
                <w:sz w:val="23"/>
                <w:szCs w:val="23"/>
                <w:lang w:eastAsia="en-US"/>
              </w:rPr>
              <w:t>25</w:t>
            </w:r>
            <w:r w:rsidR="002F6A35" w:rsidRPr="004603CC">
              <w:rPr>
                <w:rFonts w:eastAsia="Arial CYR"/>
                <w:b/>
                <w:bCs/>
                <w:sz w:val="23"/>
                <w:szCs w:val="23"/>
                <w:lang w:eastAsia="en-US"/>
              </w:rPr>
              <w:t>0,0</w:t>
            </w:r>
          </w:p>
        </w:tc>
      </w:tr>
    </w:tbl>
    <w:p w:rsidR="00B40A8D" w:rsidRDefault="00B40A8D" w:rsidP="00EB153F">
      <w:pPr>
        <w:jc w:val="center"/>
        <w:rPr>
          <w:rFonts w:eastAsia="Calibri"/>
          <w:sz w:val="22"/>
          <w:szCs w:val="22"/>
          <w:lang w:eastAsia="en-US"/>
        </w:rPr>
      </w:pPr>
    </w:p>
    <w:p w:rsidR="00B40A8D" w:rsidRDefault="00B40A8D" w:rsidP="00EB153F">
      <w:pPr>
        <w:jc w:val="center"/>
        <w:rPr>
          <w:rFonts w:eastAsia="Calibri"/>
          <w:sz w:val="22"/>
          <w:szCs w:val="22"/>
          <w:lang w:eastAsia="en-US"/>
        </w:rPr>
      </w:pPr>
    </w:p>
    <w:p w:rsidR="00EB153F" w:rsidRDefault="00A33418" w:rsidP="00B40A8D">
      <w:pPr>
        <w:jc w:val="center"/>
        <w:rPr>
          <w:rFonts w:eastAsia="Calibri"/>
          <w:sz w:val="22"/>
          <w:szCs w:val="22"/>
          <w:lang w:eastAsia="en-US"/>
        </w:rPr>
      </w:pPr>
      <w:r w:rsidRPr="00A33418">
        <w:rPr>
          <w:rFonts w:eastAsia="Calibri"/>
          <w:sz w:val="22"/>
          <w:szCs w:val="22"/>
          <w:lang w:eastAsia="en-US"/>
        </w:rPr>
        <w:t>2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111"/>
        <w:gridCol w:w="1559"/>
        <w:gridCol w:w="1559"/>
        <w:gridCol w:w="992"/>
        <w:gridCol w:w="992"/>
        <w:gridCol w:w="851"/>
        <w:gridCol w:w="850"/>
      </w:tblGrid>
      <w:tr w:rsidR="00EB153F" w:rsidTr="008F4FCC">
        <w:tc>
          <w:tcPr>
            <w:tcW w:w="675" w:type="dxa"/>
          </w:tcPr>
          <w:p w:rsidR="00EB153F" w:rsidRDefault="00EB153F" w:rsidP="00D47494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5" w:type="dxa"/>
          </w:tcPr>
          <w:p w:rsidR="00EB153F" w:rsidRDefault="00EB153F" w:rsidP="00D47494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</w:tcPr>
          <w:p w:rsidR="00EB153F" w:rsidRDefault="00EB153F" w:rsidP="00D47494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</w:tcPr>
          <w:p w:rsidR="00EB153F" w:rsidRDefault="00EB153F" w:rsidP="00D47494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</w:tcPr>
          <w:p w:rsidR="00EB153F" w:rsidRDefault="00EB153F" w:rsidP="00D47494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EB153F" w:rsidRDefault="00EB153F" w:rsidP="00D47494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EB153F" w:rsidRDefault="00EB153F" w:rsidP="00D47494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</w:tcPr>
          <w:p w:rsidR="00EB153F" w:rsidRDefault="00EB153F" w:rsidP="00D47494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</w:tcPr>
          <w:p w:rsidR="00EB153F" w:rsidRDefault="00EB153F" w:rsidP="00D47494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EB153F" w:rsidTr="008F4FCC">
        <w:tc>
          <w:tcPr>
            <w:tcW w:w="15984" w:type="dxa"/>
            <w:gridSpan w:val="9"/>
          </w:tcPr>
          <w:p w:rsidR="00EB153F" w:rsidRPr="00D25DB6" w:rsidRDefault="00EB153F" w:rsidP="00A250BC">
            <w:pPr>
              <w:autoSpaceDE w:val="0"/>
              <w:jc w:val="center"/>
              <w:rPr>
                <w:rFonts w:eastAsia="Arial CYR"/>
                <w:b/>
                <w:bCs/>
                <w:lang w:eastAsia="en-US"/>
              </w:rPr>
            </w:pPr>
            <w:r w:rsidRPr="00D25DB6">
              <w:rPr>
                <w:rFonts w:eastAsia="Arial CYR"/>
                <w:b/>
                <w:bCs/>
                <w:lang w:eastAsia="en-US"/>
              </w:rPr>
              <w:t xml:space="preserve">Раздел 3. </w:t>
            </w:r>
            <w:r w:rsidR="00D25DB6" w:rsidRPr="00D25DB6">
              <w:rPr>
                <w:rFonts w:cs="Calibri"/>
                <w:b/>
              </w:rPr>
              <w:t>Повышение уровня доступности муниципальных услуг</w:t>
            </w:r>
            <w:r w:rsidR="00A250BC">
              <w:rPr>
                <w:rFonts w:cs="Calibri"/>
                <w:b/>
              </w:rPr>
              <w:t xml:space="preserve"> и</w:t>
            </w:r>
            <w:r w:rsidR="00D25DB6" w:rsidRPr="00D25DB6">
              <w:rPr>
                <w:rFonts w:cs="Calibri"/>
                <w:b/>
              </w:rPr>
              <w:t xml:space="preserve"> информации</w:t>
            </w:r>
          </w:p>
        </w:tc>
      </w:tr>
      <w:tr w:rsidR="00486BFE" w:rsidTr="008F4FCC">
        <w:tc>
          <w:tcPr>
            <w:tcW w:w="675" w:type="dxa"/>
          </w:tcPr>
          <w:p w:rsidR="00486BFE" w:rsidRPr="008115C7" w:rsidRDefault="00486BFE" w:rsidP="00D47494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 w:rsidRPr="008115C7">
              <w:rPr>
                <w:rFonts w:eastAsia="Arial CYR"/>
                <w:bCs/>
                <w:lang w:eastAsia="en-US"/>
              </w:rPr>
              <w:t>3.1</w:t>
            </w:r>
          </w:p>
        </w:tc>
        <w:tc>
          <w:tcPr>
            <w:tcW w:w="4395" w:type="dxa"/>
          </w:tcPr>
          <w:p w:rsidR="00486BFE" w:rsidRPr="00B40A8D" w:rsidRDefault="00486BFE" w:rsidP="00A968DE">
            <w:pPr>
              <w:autoSpaceDE w:val="0"/>
              <w:jc w:val="both"/>
              <w:rPr>
                <w:rFonts w:eastAsia="Arial CYR"/>
                <w:bCs/>
                <w:lang w:eastAsia="en-US"/>
              </w:rPr>
            </w:pPr>
            <w:r w:rsidRPr="00B40A8D">
              <w:rPr>
                <w:rFonts w:eastAsia="Times New Roman CYR"/>
                <w:lang w:eastAsia="en-US"/>
              </w:rPr>
              <w:t>Адаптация официальных сайтов муниципальных учреждений в сети Интернет (для слабовидящих граждан)</w:t>
            </w:r>
          </w:p>
        </w:tc>
        <w:tc>
          <w:tcPr>
            <w:tcW w:w="4111" w:type="dxa"/>
          </w:tcPr>
          <w:p w:rsidR="00486BFE" w:rsidRPr="00B40A8D" w:rsidRDefault="00486BFE" w:rsidP="004603CC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 w:rsidRPr="00B40A8D">
              <w:rPr>
                <w:rFonts w:eastAsia="Arial CYR"/>
                <w:bCs/>
                <w:lang w:eastAsia="en-US"/>
              </w:rPr>
              <w:t xml:space="preserve">Муниципальные бюджетные образовательные учреждения дополнительного образования «Районный центр детского творчества» и «Детская школа искусств» Партизанского муниципального района (далее </w:t>
            </w:r>
            <w:r>
              <w:rPr>
                <w:rFonts w:eastAsia="Arial CYR"/>
                <w:bCs/>
                <w:lang w:eastAsia="en-US"/>
              </w:rPr>
              <w:t>-</w:t>
            </w:r>
            <w:r w:rsidRPr="00B40A8D">
              <w:rPr>
                <w:rFonts w:eastAsia="Arial CYR"/>
                <w:bCs/>
                <w:lang w:eastAsia="en-US"/>
              </w:rPr>
              <w:t xml:space="preserve"> МБОУ ДО «РЦДТ»; МБОУ ДО «ДШИ»)</w:t>
            </w:r>
          </w:p>
        </w:tc>
        <w:tc>
          <w:tcPr>
            <w:tcW w:w="1559" w:type="dxa"/>
          </w:tcPr>
          <w:p w:rsidR="00486BFE" w:rsidRPr="008115C7" w:rsidRDefault="00486BFE" w:rsidP="00D47494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2019 год</w:t>
            </w:r>
          </w:p>
        </w:tc>
        <w:tc>
          <w:tcPr>
            <w:tcW w:w="1559" w:type="dxa"/>
          </w:tcPr>
          <w:p w:rsidR="00486BFE" w:rsidRPr="008115C7" w:rsidRDefault="00486BFE" w:rsidP="00D47494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районный бюджет</w:t>
            </w:r>
          </w:p>
        </w:tc>
        <w:tc>
          <w:tcPr>
            <w:tcW w:w="992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Cs/>
              </w:rPr>
            </w:pPr>
            <w:r w:rsidRPr="00D55B9D">
              <w:rPr>
                <w:rFonts w:eastAsia="Arial CYR"/>
                <w:bCs/>
              </w:rPr>
              <w:t>24,0</w:t>
            </w:r>
          </w:p>
        </w:tc>
        <w:tc>
          <w:tcPr>
            <w:tcW w:w="992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Cs/>
              </w:rPr>
            </w:pPr>
            <w:r w:rsidRPr="00D55B9D">
              <w:rPr>
                <w:rFonts w:eastAsia="Arial CYR"/>
                <w:bCs/>
              </w:rPr>
              <w:t>24,0</w:t>
            </w:r>
          </w:p>
        </w:tc>
        <w:tc>
          <w:tcPr>
            <w:tcW w:w="851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Cs/>
              </w:rPr>
            </w:pPr>
            <w:r w:rsidRPr="00D55B9D">
              <w:rPr>
                <w:rFonts w:eastAsia="Arial CYR"/>
                <w:bCs/>
              </w:rPr>
              <w:t>0,0</w:t>
            </w:r>
          </w:p>
        </w:tc>
        <w:tc>
          <w:tcPr>
            <w:tcW w:w="850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Cs/>
              </w:rPr>
            </w:pPr>
            <w:r w:rsidRPr="00D55B9D">
              <w:rPr>
                <w:rFonts w:eastAsia="Arial CYR"/>
                <w:bCs/>
              </w:rPr>
              <w:t>0,0</w:t>
            </w:r>
          </w:p>
        </w:tc>
      </w:tr>
      <w:tr w:rsidR="00486BFE" w:rsidTr="008F4FCC">
        <w:tc>
          <w:tcPr>
            <w:tcW w:w="675" w:type="dxa"/>
          </w:tcPr>
          <w:p w:rsidR="00486BFE" w:rsidRPr="008115C7" w:rsidRDefault="00486BFE" w:rsidP="00D47494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3.2</w:t>
            </w:r>
          </w:p>
        </w:tc>
        <w:tc>
          <w:tcPr>
            <w:tcW w:w="4395" w:type="dxa"/>
          </w:tcPr>
          <w:p w:rsidR="00486BFE" w:rsidRPr="00B40A8D" w:rsidRDefault="00486BFE" w:rsidP="00D47494">
            <w:pPr>
              <w:autoSpaceDE w:val="0"/>
              <w:jc w:val="both"/>
              <w:rPr>
                <w:rFonts w:eastAsia="Arial CYR"/>
                <w:bCs/>
                <w:lang w:eastAsia="en-US"/>
              </w:rPr>
            </w:pPr>
            <w:r w:rsidRPr="00B40A8D">
              <w:rPr>
                <w:rFonts w:eastAsia="Times New Roman CYR"/>
                <w:lang w:eastAsia="en-US"/>
              </w:rPr>
              <w:t>Повышение квалификации педагогов, работающих с детьми-инвалидами; переподготовка инструкторов по физической культуре</w:t>
            </w:r>
          </w:p>
        </w:tc>
        <w:tc>
          <w:tcPr>
            <w:tcW w:w="4111" w:type="dxa"/>
          </w:tcPr>
          <w:p w:rsidR="00486BFE" w:rsidRPr="00B40A8D" w:rsidRDefault="00486BFE" w:rsidP="004603CC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 w:rsidRPr="00B40A8D">
              <w:rPr>
                <w:rFonts w:eastAsia="Arial CYR"/>
                <w:bCs/>
                <w:lang w:eastAsia="en-US"/>
              </w:rPr>
              <w:t xml:space="preserve">Муниципальное казенное учреждение «Управление образования» Партизанского муниципального района (далее </w:t>
            </w:r>
            <w:r>
              <w:rPr>
                <w:rFonts w:eastAsia="Arial CYR"/>
                <w:bCs/>
                <w:lang w:eastAsia="en-US"/>
              </w:rPr>
              <w:t>-</w:t>
            </w:r>
            <w:r w:rsidRPr="00B40A8D">
              <w:rPr>
                <w:rFonts w:eastAsia="Arial CYR"/>
                <w:bCs/>
                <w:lang w:eastAsia="en-US"/>
              </w:rPr>
              <w:t xml:space="preserve"> МКУ «Управление образования»)</w:t>
            </w:r>
          </w:p>
        </w:tc>
        <w:tc>
          <w:tcPr>
            <w:tcW w:w="1559" w:type="dxa"/>
          </w:tcPr>
          <w:p w:rsidR="00486BFE" w:rsidRPr="008115C7" w:rsidRDefault="00486BFE" w:rsidP="00F70A79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2019-</w:t>
            </w:r>
            <w:r w:rsidRPr="008115C7">
              <w:rPr>
                <w:rFonts w:eastAsia="Arial CYR"/>
                <w:bCs/>
                <w:lang w:eastAsia="en-US"/>
              </w:rPr>
              <w:t xml:space="preserve">2021 </w:t>
            </w:r>
            <w:r>
              <w:rPr>
                <w:rFonts w:eastAsia="Arial CYR"/>
                <w:bCs/>
                <w:lang w:eastAsia="en-US"/>
              </w:rPr>
              <w:t xml:space="preserve"> годы</w:t>
            </w:r>
          </w:p>
          <w:p w:rsidR="00486BFE" w:rsidRPr="008115C7" w:rsidRDefault="00486BFE" w:rsidP="00D47494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</w:p>
        </w:tc>
        <w:tc>
          <w:tcPr>
            <w:tcW w:w="1559" w:type="dxa"/>
          </w:tcPr>
          <w:p w:rsidR="00486BFE" w:rsidRPr="008115C7" w:rsidRDefault="00486BFE" w:rsidP="00D47494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районный бюджет</w:t>
            </w:r>
          </w:p>
        </w:tc>
        <w:tc>
          <w:tcPr>
            <w:tcW w:w="992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80,0</w:t>
            </w:r>
          </w:p>
        </w:tc>
        <w:tc>
          <w:tcPr>
            <w:tcW w:w="992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Cs/>
              </w:rPr>
            </w:pPr>
            <w:r w:rsidRPr="00D55B9D">
              <w:rPr>
                <w:rFonts w:eastAsia="Arial CYR"/>
                <w:bCs/>
              </w:rPr>
              <w:t>60,0</w:t>
            </w:r>
          </w:p>
        </w:tc>
        <w:tc>
          <w:tcPr>
            <w:tcW w:w="851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Cs/>
              </w:rPr>
            </w:pPr>
            <w:r w:rsidRPr="00D55B9D">
              <w:rPr>
                <w:rFonts w:eastAsia="Arial CYR"/>
                <w:bCs/>
              </w:rPr>
              <w:t>20,0</w:t>
            </w:r>
          </w:p>
        </w:tc>
        <w:tc>
          <w:tcPr>
            <w:tcW w:w="850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0,0</w:t>
            </w:r>
          </w:p>
        </w:tc>
      </w:tr>
      <w:tr w:rsidR="00486BFE" w:rsidTr="008F4FCC">
        <w:tc>
          <w:tcPr>
            <w:tcW w:w="675" w:type="dxa"/>
          </w:tcPr>
          <w:p w:rsidR="00486BFE" w:rsidRDefault="00486BFE" w:rsidP="00F70A79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3.3</w:t>
            </w:r>
          </w:p>
        </w:tc>
        <w:tc>
          <w:tcPr>
            <w:tcW w:w="4395" w:type="dxa"/>
          </w:tcPr>
          <w:p w:rsidR="00486BFE" w:rsidRPr="00B40A8D" w:rsidRDefault="00486BFE" w:rsidP="00F70A79">
            <w:pPr>
              <w:autoSpaceDE w:val="0"/>
              <w:snapToGrid w:val="0"/>
              <w:jc w:val="both"/>
              <w:rPr>
                <w:rFonts w:eastAsia="Times New Roman CYR"/>
                <w:lang w:eastAsia="en-US"/>
              </w:rPr>
            </w:pPr>
            <w:r w:rsidRPr="00B40A8D">
              <w:rPr>
                <w:rFonts w:eastAsia="Times New Roman CYR"/>
                <w:lang w:eastAsia="en-US"/>
              </w:rPr>
              <w:t xml:space="preserve">Организация обучения детей-инвалидов в общеобразовательных учреждениях, </w:t>
            </w:r>
            <w:r>
              <w:rPr>
                <w:rFonts w:eastAsia="Times New Roman CYR"/>
                <w:lang w:eastAsia="en-US"/>
              </w:rPr>
              <w:t xml:space="preserve">  </w:t>
            </w:r>
            <w:r w:rsidRPr="00B40A8D">
              <w:rPr>
                <w:rFonts w:eastAsia="Times New Roman CYR"/>
                <w:lang w:eastAsia="en-US"/>
              </w:rPr>
              <w:t xml:space="preserve">в том числе дистанционного обучения </w:t>
            </w:r>
          </w:p>
        </w:tc>
        <w:tc>
          <w:tcPr>
            <w:tcW w:w="4111" w:type="dxa"/>
          </w:tcPr>
          <w:p w:rsidR="00486BFE" w:rsidRPr="00B40A8D" w:rsidRDefault="00486BFE" w:rsidP="00F70A79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 w:rsidRPr="00B40A8D">
              <w:rPr>
                <w:rFonts w:eastAsia="Arial CYR" w:cs="Arial CYR"/>
              </w:rPr>
              <w:t>Муниципальные образовательные учреждения Партизанского муниципального района</w:t>
            </w:r>
          </w:p>
        </w:tc>
        <w:tc>
          <w:tcPr>
            <w:tcW w:w="1559" w:type="dxa"/>
          </w:tcPr>
          <w:p w:rsidR="00486BFE" w:rsidRPr="008115C7" w:rsidRDefault="00486BFE" w:rsidP="00F70A79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2019-2021 годы</w:t>
            </w:r>
          </w:p>
        </w:tc>
        <w:tc>
          <w:tcPr>
            <w:tcW w:w="1559" w:type="dxa"/>
          </w:tcPr>
          <w:p w:rsidR="00486BFE" w:rsidRPr="008115C7" w:rsidRDefault="00486BFE" w:rsidP="00F70A79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 w:rsidRPr="008115C7">
              <w:rPr>
                <w:rFonts w:eastAsia="Arial CYR"/>
                <w:bCs/>
                <w:lang w:eastAsia="en-US"/>
              </w:rPr>
              <w:t>без финансовых затрат</w:t>
            </w:r>
          </w:p>
        </w:tc>
        <w:tc>
          <w:tcPr>
            <w:tcW w:w="992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Cs/>
              </w:rPr>
            </w:pPr>
          </w:p>
        </w:tc>
        <w:tc>
          <w:tcPr>
            <w:tcW w:w="992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Cs/>
              </w:rPr>
            </w:pPr>
          </w:p>
        </w:tc>
        <w:tc>
          <w:tcPr>
            <w:tcW w:w="851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Cs/>
              </w:rPr>
            </w:pPr>
          </w:p>
        </w:tc>
        <w:tc>
          <w:tcPr>
            <w:tcW w:w="850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Cs/>
              </w:rPr>
            </w:pPr>
          </w:p>
        </w:tc>
      </w:tr>
      <w:tr w:rsidR="00486BFE" w:rsidTr="008F4FCC">
        <w:tc>
          <w:tcPr>
            <w:tcW w:w="675" w:type="dxa"/>
          </w:tcPr>
          <w:p w:rsidR="00486BFE" w:rsidRPr="008115C7" w:rsidRDefault="00486BFE" w:rsidP="00F70A79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3.2.</w:t>
            </w:r>
          </w:p>
        </w:tc>
        <w:tc>
          <w:tcPr>
            <w:tcW w:w="4395" w:type="dxa"/>
          </w:tcPr>
          <w:p w:rsidR="00486BFE" w:rsidRPr="00B40A8D" w:rsidRDefault="00486BFE" w:rsidP="00F70A79">
            <w:pPr>
              <w:autoSpaceDE w:val="0"/>
              <w:snapToGrid w:val="0"/>
              <w:jc w:val="both"/>
              <w:rPr>
                <w:rFonts w:eastAsia="Times New Roman CYR"/>
                <w:lang w:eastAsia="en-US"/>
              </w:rPr>
            </w:pPr>
            <w:r w:rsidRPr="00B40A8D">
              <w:rPr>
                <w:rFonts w:eastAsia="Times New Roman CYR"/>
                <w:lang w:eastAsia="en-US"/>
              </w:rPr>
              <w:t xml:space="preserve">Приобретение литературы (в школьные библиотеки, методический кабинет) </w:t>
            </w:r>
            <w:r>
              <w:rPr>
                <w:rFonts w:eastAsia="Times New Roman CYR"/>
                <w:lang w:eastAsia="en-US"/>
              </w:rPr>
              <w:t xml:space="preserve"> </w:t>
            </w:r>
            <w:r w:rsidRPr="00B40A8D">
              <w:rPr>
                <w:rFonts w:eastAsia="Times New Roman CYR"/>
                <w:lang w:eastAsia="en-US"/>
              </w:rPr>
              <w:t>для реализации учебной программы, проведения реабилитационных мероприятий с детьми-инвалидами</w:t>
            </w:r>
          </w:p>
        </w:tc>
        <w:tc>
          <w:tcPr>
            <w:tcW w:w="4111" w:type="dxa"/>
          </w:tcPr>
          <w:p w:rsidR="00486BFE" w:rsidRPr="00B40A8D" w:rsidRDefault="00486BFE" w:rsidP="00F70A79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 w:rsidRPr="00B40A8D">
              <w:rPr>
                <w:rFonts w:eastAsia="Arial CYR"/>
                <w:bCs/>
                <w:lang w:eastAsia="en-US"/>
              </w:rPr>
              <w:t>МКУ «Управление образования»</w:t>
            </w:r>
          </w:p>
        </w:tc>
        <w:tc>
          <w:tcPr>
            <w:tcW w:w="1559" w:type="dxa"/>
          </w:tcPr>
          <w:p w:rsidR="00486BFE" w:rsidRPr="008115C7" w:rsidRDefault="00486BFE" w:rsidP="00F70A79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2019-2021 годы</w:t>
            </w:r>
          </w:p>
        </w:tc>
        <w:tc>
          <w:tcPr>
            <w:tcW w:w="1559" w:type="dxa"/>
          </w:tcPr>
          <w:p w:rsidR="00486BFE" w:rsidRPr="008115C7" w:rsidRDefault="00486BFE" w:rsidP="00F70A79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районный бюджет</w:t>
            </w:r>
          </w:p>
        </w:tc>
        <w:tc>
          <w:tcPr>
            <w:tcW w:w="992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150,0</w:t>
            </w:r>
          </w:p>
        </w:tc>
        <w:tc>
          <w:tcPr>
            <w:tcW w:w="992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Cs/>
              </w:rPr>
            </w:pPr>
            <w:r w:rsidRPr="00D55B9D">
              <w:rPr>
                <w:rFonts w:eastAsia="Arial CYR"/>
                <w:bCs/>
              </w:rPr>
              <w:t>100,0</w:t>
            </w:r>
          </w:p>
        </w:tc>
        <w:tc>
          <w:tcPr>
            <w:tcW w:w="851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Cs/>
              </w:rPr>
            </w:pPr>
            <w:r w:rsidRPr="00D55B9D">
              <w:rPr>
                <w:rFonts w:eastAsia="Arial CYR"/>
                <w:bCs/>
              </w:rPr>
              <w:t>50,0</w:t>
            </w:r>
          </w:p>
        </w:tc>
        <w:tc>
          <w:tcPr>
            <w:tcW w:w="850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0,0</w:t>
            </w:r>
          </w:p>
        </w:tc>
      </w:tr>
      <w:tr w:rsidR="00486BFE" w:rsidTr="008F4FCC">
        <w:tc>
          <w:tcPr>
            <w:tcW w:w="675" w:type="dxa"/>
          </w:tcPr>
          <w:p w:rsidR="00486BFE" w:rsidRDefault="00486BFE" w:rsidP="00F70A79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3.4</w:t>
            </w:r>
          </w:p>
        </w:tc>
        <w:tc>
          <w:tcPr>
            <w:tcW w:w="4395" w:type="dxa"/>
          </w:tcPr>
          <w:p w:rsidR="00486BFE" w:rsidRPr="00B40A8D" w:rsidRDefault="00486BFE" w:rsidP="00F70A79">
            <w:pPr>
              <w:autoSpaceDE w:val="0"/>
              <w:snapToGrid w:val="0"/>
              <w:jc w:val="both"/>
              <w:rPr>
                <w:rFonts w:eastAsia="Times New Roman CYR"/>
                <w:lang w:eastAsia="en-US"/>
              </w:rPr>
            </w:pPr>
            <w:r w:rsidRPr="00B40A8D">
              <w:rPr>
                <w:rFonts w:eastAsia="Times New Roman CYR"/>
                <w:lang w:eastAsia="en-US"/>
              </w:rPr>
              <w:t>Расширение информационных ресурсов библиотек (приобретение новых книг, периодических изданий, электронных ресурсов)</w:t>
            </w:r>
          </w:p>
        </w:tc>
        <w:tc>
          <w:tcPr>
            <w:tcW w:w="4111" w:type="dxa"/>
          </w:tcPr>
          <w:p w:rsidR="00486BFE" w:rsidRPr="00B40A8D" w:rsidRDefault="00486BFE" w:rsidP="00F70A79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 w:rsidRPr="00B40A8D">
              <w:rPr>
                <w:rFonts w:eastAsia="Arial CYR"/>
                <w:bCs/>
                <w:lang w:eastAsia="en-US"/>
              </w:rPr>
              <w:t xml:space="preserve">Муниципальное казенное учреждение «Районная </w:t>
            </w:r>
            <w:proofErr w:type="spellStart"/>
            <w:r w:rsidRPr="00B40A8D">
              <w:rPr>
                <w:rFonts w:eastAsia="Arial CYR"/>
                <w:bCs/>
                <w:lang w:eastAsia="en-US"/>
              </w:rPr>
              <w:t>межпоселенческая</w:t>
            </w:r>
            <w:proofErr w:type="spellEnd"/>
            <w:r w:rsidRPr="00B40A8D">
              <w:rPr>
                <w:rFonts w:eastAsia="Arial CYR"/>
                <w:bCs/>
                <w:lang w:eastAsia="en-US"/>
              </w:rPr>
              <w:t xml:space="preserve"> библиотека» Партизанского муниципального района (далее – МКУ «РМБ»)</w:t>
            </w:r>
          </w:p>
        </w:tc>
        <w:tc>
          <w:tcPr>
            <w:tcW w:w="1559" w:type="dxa"/>
          </w:tcPr>
          <w:p w:rsidR="00486BFE" w:rsidRPr="008115C7" w:rsidRDefault="00486BFE" w:rsidP="00D47494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2019-2021 годы</w:t>
            </w:r>
          </w:p>
        </w:tc>
        <w:tc>
          <w:tcPr>
            <w:tcW w:w="1559" w:type="dxa"/>
          </w:tcPr>
          <w:p w:rsidR="00486BFE" w:rsidRPr="008115C7" w:rsidRDefault="00486BFE" w:rsidP="00D47494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районный бюджет</w:t>
            </w:r>
          </w:p>
        </w:tc>
        <w:tc>
          <w:tcPr>
            <w:tcW w:w="992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300,0</w:t>
            </w:r>
          </w:p>
        </w:tc>
        <w:tc>
          <w:tcPr>
            <w:tcW w:w="992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Cs/>
              </w:rPr>
            </w:pPr>
            <w:r w:rsidRPr="00D55B9D">
              <w:rPr>
                <w:rFonts w:eastAsia="Arial CYR"/>
                <w:bCs/>
              </w:rPr>
              <w:t>100,0</w:t>
            </w:r>
          </w:p>
        </w:tc>
        <w:tc>
          <w:tcPr>
            <w:tcW w:w="851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Cs/>
              </w:rPr>
            </w:pPr>
            <w:r w:rsidRPr="00D55B9D">
              <w:rPr>
                <w:rFonts w:eastAsia="Arial CYR"/>
                <w:bCs/>
              </w:rPr>
              <w:t>100,0</w:t>
            </w:r>
          </w:p>
        </w:tc>
        <w:tc>
          <w:tcPr>
            <w:tcW w:w="850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100,0</w:t>
            </w:r>
          </w:p>
        </w:tc>
      </w:tr>
      <w:tr w:rsidR="00486BFE" w:rsidTr="008F4FCC">
        <w:tc>
          <w:tcPr>
            <w:tcW w:w="675" w:type="dxa"/>
          </w:tcPr>
          <w:p w:rsidR="00486BFE" w:rsidRDefault="00486BFE" w:rsidP="00D47494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3.5</w:t>
            </w:r>
          </w:p>
        </w:tc>
        <w:tc>
          <w:tcPr>
            <w:tcW w:w="4395" w:type="dxa"/>
          </w:tcPr>
          <w:p w:rsidR="00486BFE" w:rsidRPr="007A3EB3" w:rsidRDefault="00486BFE" w:rsidP="00D758C0">
            <w:pPr>
              <w:autoSpaceDE w:val="0"/>
              <w:jc w:val="both"/>
              <w:rPr>
                <w:rFonts w:eastAsia="Times New Roman CYR"/>
                <w:lang w:eastAsia="en-US"/>
              </w:rPr>
            </w:pPr>
            <w:r w:rsidRPr="007A3EB3">
              <w:rPr>
                <w:rFonts w:eastAsia="Times New Roman CYR"/>
                <w:lang w:eastAsia="en-US"/>
              </w:rPr>
              <w:t xml:space="preserve">Приобретение инструментария (программного обеспечения) для оснащения психолого-педагогической </w:t>
            </w:r>
            <w:r>
              <w:rPr>
                <w:rFonts w:eastAsia="Times New Roman CYR"/>
                <w:lang w:eastAsia="en-US"/>
              </w:rPr>
              <w:t xml:space="preserve">          </w:t>
            </w:r>
            <w:r w:rsidRPr="007A3EB3">
              <w:rPr>
                <w:rFonts w:eastAsia="Times New Roman CYR"/>
                <w:lang w:eastAsia="en-US"/>
              </w:rPr>
              <w:t>и медико-социальной практики</w:t>
            </w:r>
          </w:p>
        </w:tc>
        <w:tc>
          <w:tcPr>
            <w:tcW w:w="4111" w:type="dxa"/>
          </w:tcPr>
          <w:p w:rsidR="00486BFE" w:rsidRPr="008115C7" w:rsidRDefault="00486BFE" w:rsidP="00B73A5B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 w:rsidRPr="008115C7">
              <w:rPr>
                <w:rFonts w:eastAsia="Arial CYR"/>
                <w:bCs/>
                <w:lang w:eastAsia="en-US"/>
              </w:rPr>
              <w:t>МКУ «Управление образования</w:t>
            </w:r>
            <w:r>
              <w:rPr>
                <w:rFonts w:eastAsia="Arial CYR"/>
                <w:bCs/>
                <w:lang w:eastAsia="en-US"/>
              </w:rPr>
              <w:t>»</w:t>
            </w:r>
          </w:p>
        </w:tc>
        <w:tc>
          <w:tcPr>
            <w:tcW w:w="1559" w:type="dxa"/>
          </w:tcPr>
          <w:p w:rsidR="00486BFE" w:rsidRPr="008115C7" w:rsidRDefault="00486BFE" w:rsidP="00D47494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2019-2021 годы</w:t>
            </w:r>
          </w:p>
        </w:tc>
        <w:tc>
          <w:tcPr>
            <w:tcW w:w="1559" w:type="dxa"/>
          </w:tcPr>
          <w:p w:rsidR="00486BFE" w:rsidRPr="008115C7" w:rsidRDefault="00486BFE" w:rsidP="00D47494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районный бюджет</w:t>
            </w:r>
          </w:p>
        </w:tc>
        <w:tc>
          <w:tcPr>
            <w:tcW w:w="992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100,0</w:t>
            </w:r>
          </w:p>
        </w:tc>
        <w:tc>
          <w:tcPr>
            <w:tcW w:w="992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Cs/>
              </w:rPr>
            </w:pPr>
            <w:r w:rsidRPr="00D55B9D">
              <w:rPr>
                <w:rFonts w:eastAsia="Arial CYR"/>
                <w:bCs/>
              </w:rPr>
              <w:t>50,0</w:t>
            </w:r>
          </w:p>
        </w:tc>
        <w:tc>
          <w:tcPr>
            <w:tcW w:w="851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Cs/>
              </w:rPr>
            </w:pPr>
            <w:r w:rsidRPr="00D55B9D">
              <w:rPr>
                <w:rFonts w:eastAsia="Arial CYR"/>
                <w:bCs/>
              </w:rPr>
              <w:t>50,0</w:t>
            </w:r>
          </w:p>
        </w:tc>
        <w:tc>
          <w:tcPr>
            <w:tcW w:w="850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0,0</w:t>
            </w:r>
          </w:p>
        </w:tc>
      </w:tr>
      <w:tr w:rsidR="00486BFE" w:rsidTr="008F4FCC">
        <w:tc>
          <w:tcPr>
            <w:tcW w:w="675" w:type="dxa"/>
          </w:tcPr>
          <w:p w:rsidR="00486BFE" w:rsidRDefault="00486BFE" w:rsidP="00D47494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</w:p>
        </w:tc>
        <w:tc>
          <w:tcPr>
            <w:tcW w:w="4395" w:type="dxa"/>
          </w:tcPr>
          <w:p w:rsidR="00486BFE" w:rsidRPr="008F4FCC" w:rsidRDefault="00486BFE" w:rsidP="00D758C0">
            <w:pPr>
              <w:autoSpaceDE w:val="0"/>
              <w:jc w:val="both"/>
              <w:rPr>
                <w:rFonts w:eastAsia="Times New Roman CYR"/>
                <w:b/>
                <w:lang w:eastAsia="en-US"/>
              </w:rPr>
            </w:pPr>
            <w:r w:rsidRPr="008F4FCC">
              <w:rPr>
                <w:rFonts w:eastAsia="Times New Roman CYR"/>
                <w:b/>
                <w:lang w:eastAsia="en-US"/>
              </w:rPr>
              <w:t xml:space="preserve">ИТОГО по разделу </w:t>
            </w:r>
            <w:r>
              <w:rPr>
                <w:rFonts w:eastAsia="Times New Roman CYR"/>
                <w:b/>
                <w:lang w:eastAsia="en-US"/>
              </w:rPr>
              <w:t>3</w:t>
            </w:r>
          </w:p>
        </w:tc>
        <w:tc>
          <w:tcPr>
            <w:tcW w:w="4111" w:type="dxa"/>
          </w:tcPr>
          <w:p w:rsidR="00486BFE" w:rsidRPr="008115C7" w:rsidRDefault="00486BFE" w:rsidP="00F70A79">
            <w:pPr>
              <w:autoSpaceDE w:val="0"/>
              <w:rPr>
                <w:rFonts w:eastAsia="Arial CYR"/>
                <w:bCs/>
                <w:lang w:eastAsia="en-US"/>
              </w:rPr>
            </w:pPr>
          </w:p>
        </w:tc>
        <w:tc>
          <w:tcPr>
            <w:tcW w:w="1559" w:type="dxa"/>
          </w:tcPr>
          <w:p w:rsidR="00486BFE" w:rsidRDefault="00486BFE" w:rsidP="00D47494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</w:p>
        </w:tc>
        <w:tc>
          <w:tcPr>
            <w:tcW w:w="1559" w:type="dxa"/>
          </w:tcPr>
          <w:p w:rsidR="00486BFE" w:rsidRDefault="00486BFE" w:rsidP="00D47494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</w:p>
        </w:tc>
        <w:tc>
          <w:tcPr>
            <w:tcW w:w="992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/>
                <w:bCs/>
              </w:rPr>
            </w:pPr>
            <w:r>
              <w:rPr>
                <w:rFonts w:eastAsia="Arial CYR"/>
                <w:b/>
                <w:bCs/>
              </w:rPr>
              <w:t>654,0</w:t>
            </w:r>
          </w:p>
        </w:tc>
        <w:tc>
          <w:tcPr>
            <w:tcW w:w="992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/>
                <w:bCs/>
              </w:rPr>
            </w:pPr>
            <w:r w:rsidRPr="00D55B9D">
              <w:rPr>
                <w:rFonts w:eastAsia="Arial CYR"/>
                <w:b/>
                <w:bCs/>
              </w:rPr>
              <w:t>334,0</w:t>
            </w:r>
          </w:p>
        </w:tc>
        <w:tc>
          <w:tcPr>
            <w:tcW w:w="851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/>
                <w:bCs/>
              </w:rPr>
            </w:pPr>
            <w:r w:rsidRPr="00D55B9D">
              <w:rPr>
                <w:rFonts w:eastAsia="Arial CYR"/>
                <w:b/>
                <w:bCs/>
              </w:rPr>
              <w:t>220,0</w:t>
            </w:r>
          </w:p>
        </w:tc>
        <w:tc>
          <w:tcPr>
            <w:tcW w:w="850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/>
                <w:bCs/>
              </w:rPr>
            </w:pPr>
            <w:r>
              <w:rPr>
                <w:rFonts w:eastAsia="Arial CYR"/>
                <w:b/>
                <w:bCs/>
              </w:rPr>
              <w:t>100,0</w:t>
            </w:r>
          </w:p>
        </w:tc>
      </w:tr>
    </w:tbl>
    <w:p w:rsidR="004603CC" w:rsidRDefault="004603CC" w:rsidP="00A00327">
      <w:pPr>
        <w:rPr>
          <w:rFonts w:eastAsia="Calibri"/>
          <w:sz w:val="22"/>
          <w:szCs w:val="22"/>
          <w:lang w:eastAsia="en-US"/>
        </w:rPr>
      </w:pPr>
    </w:p>
    <w:p w:rsidR="00A00327" w:rsidRDefault="00A00327" w:rsidP="00A00327">
      <w:pPr>
        <w:rPr>
          <w:rFonts w:eastAsia="Calibri"/>
          <w:sz w:val="22"/>
          <w:szCs w:val="22"/>
          <w:lang w:eastAsia="en-US"/>
        </w:rPr>
      </w:pPr>
    </w:p>
    <w:p w:rsidR="004603CC" w:rsidRPr="000803D9" w:rsidRDefault="00B40A8D" w:rsidP="000803D9">
      <w:pPr>
        <w:jc w:val="center"/>
        <w:rPr>
          <w:rFonts w:eastAsia="Calibri"/>
          <w:lang w:eastAsia="en-US"/>
        </w:rPr>
      </w:pPr>
      <w:r w:rsidRPr="00FE465C">
        <w:rPr>
          <w:rFonts w:eastAsia="Calibri"/>
          <w:lang w:eastAsia="en-US"/>
        </w:rPr>
        <w:lastRenderedPageBreak/>
        <w:t>3</w:t>
      </w:r>
    </w:p>
    <w:tbl>
      <w:tblPr>
        <w:tblStyle w:val="a3"/>
        <w:tblW w:w="15993" w:type="dxa"/>
        <w:tblLayout w:type="fixed"/>
        <w:tblLook w:val="04A0" w:firstRow="1" w:lastRow="0" w:firstColumn="1" w:lastColumn="0" w:noHBand="0" w:noVBand="1"/>
      </w:tblPr>
      <w:tblGrid>
        <w:gridCol w:w="669"/>
        <w:gridCol w:w="142"/>
        <w:gridCol w:w="4826"/>
        <w:gridCol w:w="2550"/>
        <w:gridCol w:w="141"/>
        <w:gridCol w:w="1135"/>
        <w:gridCol w:w="1559"/>
        <w:gridCol w:w="1276"/>
        <w:gridCol w:w="1277"/>
        <w:gridCol w:w="8"/>
        <w:gridCol w:w="1268"/>
        <w:gridCol w:w="8"/>
        <w:gridCol w:w="1134"/>
      </w:tblGrid>
      <w:tr w:rsidR="00B40A8D" w:rsidTr="000803D9">
        <w:tc>
          <w:tcPr>
            <w:tcW w:w="669" w:type="dxa"/>
          </w:tcPr>
          <w:p w:rsidR="00B40A8D" w:rsidRDefault="00B40A8D" w:rsidP="00D47494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8" w:type="dxa"/>
            <w:gridSpan w:val="2"/>
          </w:tcPr>
          <w:p w:rsidR="00B40A8D" w:rsidRDefault="00B40A8D" w:rsidP="00D47494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1" w:type="dxa"/>
            <w:gridSpan w:val="2"/>
          </w:tcPr>
          <w:p w:rsidR="00B40A8D" w:rsidRDefault="00B40A8D" w:rsidP="00D47494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5" w:type="dxa"/>
          </w:tcPr>
          <w:p w:rsidR="00B40A8D" w:rsidRDefault="00B40A8D" w:rsidP="00D47494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</w:tcPr>
          <w:p w:rsidR="00B40A8D" w:rsidRDefault="00B40A8D" w:rsidP="00D47494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</w:tcPr>
          <w:p w:rsidR="00B40A8D" w:rsidRDefault="00B40A8D" w:rsidP="00D47494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7" w:type="dxa"/>
          </w:tcPr>
          <w:p w:rsidR="00B40A8D" w:rsidRDefault="00B40A8D" w:rsidP="00D47494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</w:tcPr>
          <w:p w:rsidR="00B40A8D" w:rsidRDefault="00B40A8D" w:rsidP="00D47494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2" w:type="dxa"/>
            <w:gridSpan w:val="2"/>
          </w:tcPr>
          <w:p w:rsidR="00B40A8D" w:rsidRDefault="00B40A8D" w:rsidP="00D47494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B40A8D" w:rsidRPr="00D25DB6" w:rsidTr="000803D9">
        <w:tc>
          <w:tcPr>
            <w:tcW w:w="15993" w:type="dxa"/>
            <w:gridSpan w:val="13"/>
          </w:tcPr>
          <w:p w:rsidR="00B40A8D" w:rsidRPr="00B40A8D" w:rsidRDefault="00B40A8D" w:rsidP="00B40A8D">
            <w:pPr>
              <w:autoSpaceDE w:val="0"/>
              <w:jc w:val="center"/>
              <w:rPr>
                <w:rFonts w:eastAsia="Arial CYR"/>
                <w:b/>
                <w:bCs/>
                <w:lang w:eastAsia="en-US"/>
              </w:rPr>
            </w:pPr>
            <w:r w:rsidRPr="00B40A8D">
              <w:rPr>
                <w:rFonts w:eastAsia="Arial CYR"/>
                <w:b/>
                <w:bCs/>
                <w:lang w:eastAsia="en-US"/>
              </w:rPr>
              <w:t xml:space="preserve">Раздел 4. </w:t>
            </w:r>
            <w:r w:rsidRPr="00B40A8D">
              <w:rPr>
                <w:rFonts w:cs="Calibri"/>
                <w:b/>
              </w:rPr>
              <w:t xml:space="preserve">Повышение уровня доступности </w:t>
            </w:r>
            <w:r>
              <w:rPr>
                <w:rFonts w:cs="Calibri"/>
                <w:b/>
              </w:rPr>
              <w:t>объектов социальной инфраструктуры в приоритетных сферах деятельности</w:t>
            </w:r>
          </w:p>
        </w:tc>
      </w:tr>
      <w:tr w:rsidR="00B40A8D" w:rsidTr="000803D9">
        <w:tc>
          <w:tcPr>
            <w:tcW w:w="669" w:type="dxa"/>
          </w:tcPr>
          <w:p w:rsidR="00B40A8D" w:rsidRPr="008115C7" w:rsidRDefault="00D710F7" w:rsidP="00D47494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4</w:t>
            </w:r>
            <w:r w:rsidR="00B40A8D" w:rsidRPr="008115C7">
              <w:rPr>
                <w:rFonts w:eastAsia="Arial CYR"/>
                <w:bCs/>
                <w:lang w:eastAsia="en-US"/>
              </w:rPr>
              <w:t>.1</w:t>
            </w:r>
          </w:p>
        </w:tc>
        <w:tc>
          <w:tcPr>
            <w:tcW w:w="4968" w:type="dxa"/>
            <w:gridSpan w:val="2"/>
          </w:tcPr>
          <w:p w:rsidR="00B40A8D" w:rsidRPr="008115C7" w:rsidRDefault="007B74DA" w:rsidP="00D5030B">
            <w:pPr>
              <w:autoSpaceDE w:val="0"/>
              <w:jc w:val="both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Проведение мероприятий по адаптации здания филиала №</w:t>
            </w:r>
            <w:r w:rsidR="004603CC">
              <w:rPr>
                <w:rFonts w:eastAsia="Arial CYR"/>
                <w:bCs/>
                <w:lang w:eastAsia="en-US"/>
              </w:rPr>
              <w:t xml:space="preserve"> </w:t>
            </w:r>
            <w:r>
              <w:rPr>
                <w:rFonts w:eastAsia="Arial CYR"/>
                <w:bCs/>
                <w:lang w:eastAsia="en-US"/>
              </w:rPr>
              <w:t>1 с</w:t>
            </w:r>
            <w:proofErr w:type="gramStart"/>
            <w:r>
              <w:rPr>
                <w:rFonts w:eastAsia="Arial CYR"/>
                <w:bCs/>
                <w:lang w:eastAsia="en-US"/>
              </w:rPr>
              <w:t>.С</w:t>
            </w:r>
            <w:proofErr w:type="gramEnd"/>
            <w:r>
              <w:rPr>
                <w:rFonts w:eastAsia="Arial CYR"/>
                <w:bCs/>
                <w:lang w:eastAsia="en-US"/>
              </w:rPr>
              <w:t>ергеевка муниципального казенного учреждения «Районный дом культуры» Партизанского муниципального района:</w:t>
            </w:r>
            <w:r w:rsidR="00261F22">
              <w:rPr>
                <w:rFonts w:eastAsia="Arial CYR"/>
                <w:bCs/>
                <w:lang w:eastAsia="en-US"/>
              </w:rPr>
              <w:t xml:space="preserve">, обустройство автостоянки, </w:t>
            </w:r>
            <w:r>
              <w:rPr>
                <w:rFonts w:eastAsia="Arial CYR"/>
                <w:bCs/>
                <w:lang w:eastAsia="en-US"/>
              </w:rPr>
              <w:t>п</w:t>
            </w:r>
            <w:r w:rsidRPr="007B74DA">
              <w:rPr>
                <w:rFonts w:eastAsia="Arial CYR"/>
                <w:bCs/>
                <w:lang w:eastAsia="en-US"/>
              </w:rPr>
              <w:t xml:space="preserve">риобретение и установка знака парковки для инвалидов; приобретение указателей </w:t>
            </w:r>
            <w:r w:rsidR="00D5030B">
              <w:rPr>
                <w:rFonts w:eastAsia="Arial CYR"/>
                <w:bCs/>
                <w:lang w:eastAsia="en-US"/>
              </w:rPr>
              <w:t xml:space="preserve">                    и </w:t>
            </w:r>
            <w:r w:rsidRPr="007B74DA">
              <w:rPr>
                <w:rFonts w:eastAsia="Arial CYR"/>
                <w:bCs/>
                <w:lang w:eastAsia="en-US"/>
              </w:rPr>
              <w:t>предупреждающих знаков</w:t>
            </w:r>
            <w:r w:rsidR="00D5030B">
              <w:rPr>
                <w:rFonts w:eastAsia="Arial CYR"/>
                <w:bCs/>
                <w:lang w:eastAsia="en-US"/>
              </w:rPr>
              <w:t>.</w:t>
            </w:r>
          </w:p>
        </w:tc>
        <w:tc>
          <w:tcPr>
            <w:tcW w:w="2691" w:type="dxa"/>
            <w:gridSpan w:val="2"/>
          </w:tcPr>
          <w:p w:rsidR="00307522" w:rsidRDefault="00307522" w:rsidP="00D47494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 xml:space="preserve">Муниципальное казенное учреждение «Районный дом культуры» Партизанского муниципального района </w:t>
            </w:r>
          </w:p>
          <w:p w:rsidR="00B40A8D" w:rsidRPr="008115C7" w:rsidRDefault="00307522" w:rsidP="00D47494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(далее - МКУ «РДК»)</w:t>
            </w:r>
          </w:p>
        </w:tc>
        <w:tc>
          <w:tcPr>
            <w:tcW w:w="1135" w:type="dxa"/>
          </w:tcPr>
          <w:p w:rsidR="00B40A8D" w:rsidRPr="008115C7" w:rsidRDefault="00B40A8D" w:rsidP="00D47494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2019</w:t>
            </w:r>
            <w:r w:rsidR="007069B5">
              <w:rPr>
                <w:rFonts w:eastAsia="Arial CYR"/>
                <w:bCs/>
                <w:lang w:eastAsia="en-US"/>
              </w:rPr>
              <w:t>-</w:t>
            </w:r>
            <w:r w:rsidR="00F238DD">
              <w:rPr>
                <w:rFonts w:eastAsia="Arial CYR"/>
                <w:bCs/>
                <w:lang w:eastAsia="en-US"/>
              </w:rPr>
              <w:t>2020</w:t>
            </w:r>
            <w:r>
              <w:rPr>
                <w:rFonts w:eastAsia="Arial CYR"/>
                <w:bCs/>
                <w:lang w:eastAsia="en-US"/>
              </w:rPr>
              <w:t xml:space="preserve"> год</w:t>
            </w:r>
            <w:r w:rsidR="00F238DD">
              <w:rPr>
                <w:rFonts w:eastAsia="Arial CYR"/>
                <w:bCs/>
                <w:lang w:eastAsia="en-US"/>
              </w:rPr>
              <w:t>ы</w:t>
            </w:r>
          </w:p>
        </w:tc>
        <w:tc>
          <w:tcPr>
            <w:tcW w:w="1559" w:type="dxa"/>
          </w:tcPr>
          <w:p w:rsidR="00B40A8D" w:rsidRPr="008115C7" w:rsidRDefault="00B40A8D" w:rsidP="00D47494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районный бюджет</w:t>
            </w:r>
          </w:p>
        </w:tc>
        <w:tc>
          <w:tcPr>
            <w:tcW w:w="1276" w:type="dxa"/>
          </w:tcPr>
          <w:p w:rsidR="007B74DA" w:rsidRDefault="00BF2032" w:rsidP="0062298B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9,</w:t>
            </w:r>
            <w:r w:rsidR="0062298B">
              <w:rPr>
                <w:rFonts w:eastAsia="Arial CYR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7" w:type="dxa"/>
          </w:tcPr>
          <w:p w:rsidR="00B40A8D" w:rsidRDefault="007B74DA" w:rsidP="0062298B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9,</w:t>
            </w:r>
            <w:r w:rsidR="0062298B">
              <w:rPr>
                <w:rFonts w:eastAsia="Arial CYR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gridSpan w:val="2"/>
          </w:tcPr>
          <w:p w:rsidR="00B40A8D" w:rsidRDefault="00D710F7" w:rsidP="00D47494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42" w:type="dxa"/>
            <w:gridSpan w:val="2"/>
          </w:tcPr>
          <w:p w:rsidR="00B40A8D" w:rsidRDefault="00D710F7" w:rsidP="00D47494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A00327" w:rsidTr="000803D9">
        <w:tc>
          <w:tcPr>
            <w:tcW w:w="669" w:type="dxa"/>
          </w:tcPr>
          <w:p w:rsidR="00A00327" w:rsidRPr="008115C7" w:rsidRDefault="00A00327" w:rsidP="00A00327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4.2</w:t>
            </w:r>
          </w:p>
        </w:tc>
        <w:tc>
          <w:tcPr>
            <w:tcW w:w="4968" w:type="dxa"/>
            <w:gridSpan w:val="2"/>
          </w:tcPr>
          <w:p w:rsidR="00A00327" w:rsidRDefault="00A00327" w:rsidP="00A00327">
            <w:pPr>
              <w:autoSpaceDE w:val="0"/>
              <w:jc w:val="both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Проведение мероприятий по адаптации здания муниципального казенного учреждения «Районный дом культуры» Партизанского муниципального района:</w:t>
            </w:r>
            <w:r>
              <w:t xml:space="preserve"> </w:t>
            </w:r>
            <w:r>
              <w:rPr>
                <w:rFonts w:eastAsia="Arial CYR"/>
                <w:bCs/>
                <w:lang w:eastAsia="en-US"/>
              </w:rPr>
              <w:t>п</w:t>
            </w:r>
            <w:r w:rsidRPr="00BF2032">
              <w:rPr>
                <w:rFonts w:eastAsia="Arial CYR"/>
                <w:bCs/>
                <w:lang w:eastAsia="en-US"/>
              </w:rPr>
              <w:t>риобретение и установка  ин</w:t>
            </w:r>
            <w:r>
              <w:rPr>
                <w:rFonts w:eastAsia="Arial CYR"/>
                <w:bCs/>
                <w:lang w:eastAsia="en-US"/>
              </w:rPr>
              <w:t xml:space="preserve">дукционной стационарной системы в </w:t>
            </w:r>
            <w:r w:rsidRPr="00BF2032">
              <w:rPr>
                <w:rFonts w:eastAsia="Arial CYR"/>
                <w:bCs/>
                <w:lang w:eastAsia="en-US"/>
              </w:rPr>
              <w:t>концертный зал</w:t>
            </w:r>
            <w:r>
              <w:rPr>
                <w:rFonts w:eastAsia="Arial CYR"/>
                <w:bCs/>
                <w:lang w:eastAsia="en-US"/>
              </w:rPr>
              <w:t xml:space="preserve">. </w:t>
            </w:r>
          </w:p>
        </w:tc>
        <w:tc>
          <w:tcPr>
            <w:tcW w:w="2691" w:type="dxa"/>
            <w:gridSpan w:val="2"/>
          </w:tcPr>
          <w:p w:rsidR="00A00327" w:rsidRDefault="00A00327" w:rsidP="00A00327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МКУ «РДК»</w:t>
            </w:r>
          </w:p>
        </w:tc>
        <w:tc>
          <w:tcPr>
            <w:tcW w:w="1135" w:type="dxa"/>
          </w:tcPr>
          <w:p w:rsidR="00A00327" w:rsidRDefault="00A00327" w:rsidP="00A00327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2019 - 2020 годы</w:t>
            </w:r>
          </w:p>
        </w:tc>
        <w:tc>
          <w:tcPr>
            <w:tcW w:w="1559" w:type="dxa"/>
          </w:tcPr>
          <w:p w:rsidR="00A00327" w:rsidRDefault="00A00327" w:rsidP="00A00327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районный бюджет</w:t>
            </w:r>
          </w:p>
        </w:tc>
        <w:tc>
          <w:tcPr>
            <w:tcW w:w="1276" w:type="dxa"/>
          </w:tcPr>
          <w:p w:rsidR="00A00327" w:rsidRDefault="00A00327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5,82</w:t>
            </w:r>
          </w:p>
        </w:tc>
        <w:tc>
          <w:tcPr>
            <w:tcW w:w="1277" w:type="dxa"/>
          </w:tcPr>
          <w:p w:rsidR="00A00327" w:rsidRDefault="00A00327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2"/>
          </w:tcPr>
          <w:p w:rsidR="00A00327" w:rsidRDefault="00A00327" w:rsidP="003A078B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5,82</w:t>
            </w:r>
          </w:p>
        </w:tc>
        <w:tc>
          <w:tcPr>
            <w:tcW w:w="1142" w:type="dxa"/>
            <w:gridSpan w:val="2"/>
          </w:tcPr>
          <w:p w:rsidR="00A00327" w:rsidRDefault="00A00327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A00327" w:rsidTr="000803D9">
        <w:tc>
          <w:tcPr>
            <w:tcW w:w="669" w:type="dxa"/>
          </w:tcPr>
          <w:p w:rsidR="00A00327" w:rsidRDefault="00A00327" w:rsidP="00A00327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</w:p>
        </w:tc>
        <w:tc>
          <w:tcPr>
            <w:tcW w:w="4968" w:type="dxa"/>
            <w:gridSpan w:val="2"/>
          </w:tcPr>
          <w:p w:rsidR="00A00327" w:rsidRPr="008F4FCC" w:rsidRDefault="00A00327" w:rsidP="00A00327">
            <w:pPr>
              <w:autoSpaceDE w:val="0"/>
              <w:jc w:val="both"/>
              <w:rPr>
                <w:rFonts w:eastAsia="Arial CYR"/>
                <w:b/>
                <w:bCs/>
                <w:lang w:eastAsia="en-US"/>
              </w:rPr>
            </w:pPr>
            <w:r w:rsidRPr="008F4FCC">
              <w:rPr>
                <w:rFonts w:eastAsia="Arial CYR"/>
                <w:b/>
                <w:bCs/>
                <w:lang w:eastAsia="en-US"/>
              </w:rPr>
              <w:t>ИТОГО по разделу 4</w:t>
            </w:r>
          </w:p>
        </w:tc>
        <w:tc>
          <w:tcPr>
            <w:tcW w:w="2691" w:type="dxa"/>
            <w:gridSpan w:val="2"/>
          </w:tcPr>
          <w:p w:rsidR="00A00327" w:rsidRDefault="00A00327" w:rsidP="00A00327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</w:p>
        </w:tc>
        <w:tc>
          <w:tcPr>
            <w:tcW w:w="1135" w:type="dxa"/>
          </w:tcPr>
          <w:p w:rsidR="00A00327" w:rsidRDefault="00A00327" w:rsidP="00A00327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</w:p>
        </w:tc>
        <w:tc>
          <w:tcPr>
            <w:tcW w:w="1559" w:type="dxa"/>
          </w:tcPr>
          <w:p w:rsidR="00A00327" w:rsidRDefault="00A00327" w:rsidP="00A00327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</w:p>
        </w:tc>
        <w:tc>
          <w:tcPr>
            <w:tcW w:w="1276" w:type="dxa"/>
          </w:tcPr>
          <w:p w:rsidR="00A00327" w:rsidRPr="007C4586" w:rsidRDefault="00A00327" w:rsidP="00A00327">
            <w:pPr>
              <w:autoSpaceDE w:val="0"/>
              <w:jc w:val="center"/>
              <w:rPr>
                <w:rFonts w:eastAsia="Arial CYR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/>
                <w:bCs/>
                <w:sz w:val="22"/>
                <w:szCs w:val="22"/>
                <w:lang w:eastAsia="en-US"/>
              </w:rPr>
              <w:t>15,32</w:t>
            </w:r>
          </w:p>
        </w:tc>
        <w:tc>
          <w:tcPr>
            <w:tcW w:w="1277" w:type="dxa"/>
          </w:tcPr>
          <w:p w:rsidR="00A00327" w:rsidRPr="007C4586" w:rsidRDefault="003A078B" w:rsidP="00A00327">
            <w:pPr>
              <w:autoSpaceDE w:val="0"/>
              <w:jc w:val="center"/>
              <w:rPr>
                <w:rFonts w:eastAsia="Arial CYR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/>
                <w:bCs/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1276" w:type="dxa"/>
            <w:gridSpan w:val="2"/>
          </w:tcPr>
          <w:p w:rsidR="00A00327" w:rsidRPr="007C4586" w:rsidRDefault="003A078B" w:rsidP="00A00327">
            <w:pPr>
              <w:autoSpaceDE w:val="0"/>
              <w:jc w:val="center"/>
              <w:rPr>
                <w:rFonts w:eastAsia="Arial CYR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/>
                <w:bCs/>
                <w:sz w:val="22"/>
                <w:szCs w:val="22"/>
                <w:lang w:eastAsia="en-US"/>
              </w:rPr>
              <w:t>5,82</w:t>
            </w:r>
          </w:p>
        </w:tc>
        <w:tc>
          <w:tcPr>
            <w:tcW w:w="1142" w:type="dxa"/>
            <w:gridSpan w:val="2"/>
          </w:tcPr>
          <w:p w:rsidR="00A00327" w:rsidRPr="007C4586" w:rsidRDefault="00A00327" w:rsidP="00A00327">
            <w:pPr>
              <w:autoSpaceDE w:val="0"/>
              <w:jc w:val="center"/>
              <w:rPr>
                <w:rFonts w:eastAsia="Arial CYR"/>
                <w:b/>
                <w:bCs/>
                <w:sz w:val="22"/>
                <w:szCs w:val="22"/>
                <w:lang w:eastAsia="en-US"/>
              </w:rPr>
            </w:pPr>
            <w:r w:rsidRPr="007C4586">
              <w:rPr>
                <w:rFonts w:eastAsia="Arial CYR"/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D5030B" w:rsidTr="000803D9">
        <w:tc>
          <w:tcPr>
            <w:tcW w:w="15993" w:type="dxa"/>
            <w:gridSpan w:val="13"/>
          </w:tcPr>
          <w:p w:rsidR="00D5030B" w:rsidRPr="007C4586" w:rsidRDefault="00D5030B" w:rsidP="00D47494">
            <w:pPr>
              <w:autoSpaceDE w:val="0"/>
              <w:jc w:val="center"/>
              <w:rPr>
                <w:rFonts w:eastAsia="Arial CYR"/>
                <w:b/>
                <w:bCs/>
                <w:sz w:val="22"/>
                <w:szCs w:val="22"/>
                <w:lang w:eastAsia="en-US"/>
              </w:rPr>
            </w:pPr>
            <w:r w:rsidRPr="00013E6C">
              <w:rPr>
                <w:rFonts w:eastAsia="Arial CYR"/>
                <w:b/>
                <w:bCs/>
                <w:lang w:eastAsia="en-US"/>
              </w:rPr>
              <w:t xml:space="preserve">Раздел 5. </w:t>
            </w:r>
            <w:r w:rsidRPr="00013E6C">
              <w:rPr>
                <w:rFonts w:cs="Calibri"/>
                <w:b/>
              </w:rPr>
              <w:t>Устранение социальной разобщенности инвалидов и граждан, не являющихся инвалидами</w:t>
            </w:r>
          </w:p>
        </w:tc>
      </w:tr>
      <w:tr w:rsidR="00D5030B" w:rsidTr="000803D9">
        <w:tc>
          <w:tcPr>
            <w:tcW w:w="811" w:type="dxa"/>
            <w:gridSpan w:val="2"/>
          </w:tcPr>
          <w:p w:rsidR="00D5030B" w:rsidRPr="008115C7" w:rsidRDefault="00D5030B" w:rsidP="00D5030B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5</w:t>
            </w:r>
            <w:r w:rsidRPr="008115C7">
              <w:rPr>
                <w:rFonts w:eastAsia="Arial CYR"/>
                <w:bCs/>
                <w:lang w:eastAsia="en-US"/>
              </w:rPr>
              <w:t>.1</w:t>
            </w:r>
          </w:p>
        </w:tc>
        <w:tc>
          <w:tcPr>
            <w:tcW w:w="4826" w:type="dxa"/>
          </w:tcPr>
          <w:p w:rsidR="00D5030B" w:rsidRPr="00261F22" w:rsidRDefault="00D5030B" w:rsidP="00D5030B">
            <w:pPr>
              <w:autoSpaceDE w:val="0"/>
              <w:jc w:val="both"/>
              <w:rPr>
                <w:rFonts w:eastAsia="Arial CYR"/>
                <w:bCs/>
                <w:lang w:eastAsia="en-US"/>
              </w:rPr>
            </w:pPr>
            <w:r w:rsidRPr="00261F22">
              <w:rPr>
                <w:rFonts w:eastAsia="Arial CYR"/>
                <w:bCs/>
                <w:lang w:eastAsia="en-US"/>
              </w:rPr>
              <w:t>Организация и проведение культурно-массовых мероприятий для людей с ограниченными возможностями здоровья:</w:t>
            </w:r>
          </w:p>
        </w:tc>
        <w:tc>
          <w:tcPr>
            <w:tcW w:w="2550" w:type="dxa"/>
          </w:tcPr>
          <w:p w:rsidR="00D5030B" w:rsidRPr="008115C7" w:rsidRDefault="00D5030B" w:rsidP="00D5030B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D5030B" w:rsidRPr="008115C7" w:rsidRDefault="00D5030B" w:rsidP="00D5030B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</w:p>
        </w:tc>
        <w:tc>
          <w:tcPr>
            <w:tcW w:w="1559" w:type="dxa"/>
          </w:tcPr>
          <w:p w:rsidR="00D5030B" w:rsidRPr="008115C7" w:rsidRDefault="00D5030B" w:rsidP="00D5030B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</w:p>
        </w:tc>
        <w:tc>
          <w:tcPr>
            <w:tcW w:w="1276" w:type="dxa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</w:p>
        </w:tc>
      </w:tr>
      <w:tr w:rsidR="00D5030B" w:rsidTr="000803D9">
        <w:tc>
          <w:tcPr>
            <w:tcW w:w="811" w:type="dxa"/>
            <w:gridSpan w:val="2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5.1.1</w:t>
            </w:r>
          </w:p>
        </w:tc>
        <w:tc>
          <w:tcPr>
            <w:tcW w:w="4826" w:type="dxa"/>
          </w:tcPr>
          <w:p w:rsidR="00D5030B" w:rsidRPr="00261F22" w:rsidRDefault="00D5030B" w:rsidP="00D5030B">
            <w:pPr>
              <w:autoSpaceDE w:val="0"/>
              <w:jc w:val="both"/>
              <w:rPr>
                <w:rFonts w:eastAsia="Arial CYR"/>
                <w:bCs/>
                <w:lang w:eastAsia="en-US"/>
              </w:rPr>
            </w:pPr>
            <w:r w:rsidRPr="00261F22">
              <w:rPr>
                <w:rFonts w:eastAsia="Calibri"/>
                <w:lang w:eastAsia="en-US"/>
              </w:rPr>
              <w:t>Организация и проведение праздника общения «Возьмемся за руки, друзья»</w:t>
            </w:r>
          </w:p>
        </w:tc>
        <w:tc>
          <w:tcPr>
            <w:tcW w:w="2550" w:type="dxa"/>
          </w:tcPr>
          <w:p w:rsidR="00D5030B" w:rsidRPr="008115C7" w:rsidRDefault="00D5030B" w:rsidP="00D5030B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МКУ «РДК»</w:t>
            </w:r>
          </w:p>
        </w:tc>
        <w:tc>
          <w:tcPr>
            <w:tcW w:w="1276" w:type="dxa"/>
            <w:gridSpan w:val="2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июнь</w:t>
            </w:r>
          </w:p>
          <w:p w:rsidR="00D5030B" w:rsidRPr="008115C7" w:rsidRDefault="00D5030B" w:rsidP="00D5030B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2019-2021 годы</w:t>
            </w:r>
          </w:p>
        </w:tc>
        <w:tc>
          <w:tcPr>
            <w:tcW w:w="1559" w:type="dxa"/>
          </w:tcPr>
          <w:p w:rsidR="00D5030B" w:rsidRPr="008115C7" w:rsidRDefault="00D5030B" w:rsidP="00D5030B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районный бюджет</w:t>
            </w:r>
          </w:p>
        </w:tc>
        <w:tc>
          <w:tcPr>
            <w:tcW w:w="1276" w:type="dxa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85" w:type="dxa"/>
            <w:gridSpan w:val="2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76" w:type="dxa"/>
            <w:gridSpan w:val="2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34" w:type="dxa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5,0</w:t>
            </w:r>
          </w:p>
        </w:tc>
      </w:tr>
      <w:tr w:rsidR="00D5030B" w:rsidTr="000803D9">
        <w:tc>
          <w:tcPr>
            <w:tcW w:w="811" w:type="dxa"/>
            <w:gridSpan w:val="2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5.1.2</w:t>
            </w:r>
          </w:p>
        </w:tc>
        <w:tc>
          <w:tcPr>
            <w:tcW w:w="4826" w:type="dxa"/>
          </w:tcPr>
          <w:p w:rsidR="00D5030B" w:rsidRPr="00261F22" w:rsidRDefault="00D5030B" w:rsidP="00D5030B">
            <w:pPr>
              <w:autoSpaceDE w:val="0"/>
              <w:jc w:val="both"/>
              <w:rPr>
                <w:rFonts w:eastAsia="Arial CYR"/>
                <w:bCs/>
                <w:lang w:eastAsia="en-US"/>
              </w:rPr>
            </w:pPr>
            <w:r w:rsidRPr="00261F22">
              <w:rPr>
                <w:rFonts w:eastAsia="Times New Roman CYR"/>
                <w:lang w:eastAsia="en-US"/>
              </w:rPr>
              <w:t xml:space="preserve">Организация и проведение праздничных мероприятий, посвященных Международному дню защиты детей, с участием детей - инвалидов «К детям - с добрым сердцем»               </w:t>
            </w:r>
          </w:p>
        </w:tc>
        <w:tc>
          <w:tcPr>
            <w:tcW w:w="2550" w:type="dxa"/>
          </w:tcPr>
          <w:p w:rsidR="00D5030B" w:rsidRPr="008115C7" w:rsidRDefault="00D5030B" w:rsidP="00D5030B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МКУ «РДК»</w:t>
            </w:r>
          </w:p>
        </w:tc>
        <w:tc>
          <w:tcPr>
            <w:tcW w:w="1276" w:type="dxa"/>
            <w:gridSpan w:val="2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июнь</w:t>
            </w:r>
          </w:p>
          <w:p w:rsidR="00D5030B" w:rsidRPr="008115C7" w:rsidRDefault="00D5030B" w:rsidP="00D5030B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2019-2021 годы</w:t>
            </w:r>
          </w:p>
        </w:tc>
        <w:tc>
          <w:tcPr>
            <w:tcW w:w="1559" w:type="dxa"/>
          </w:tcPr>
          <w:p w:rsidR="00D5030B" w:rsidRPr="008115C7" w:rsidRDefault="00D5030B" w:rsidP="00D5030B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районный бюджет</w:t>
            </w:r>
          </w:p>
        </w:tc>
        <w:tc>
          <w:tcPr>
            <w:tcW w:w="1276" w:type="dxa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85" w:type="dxa"/>
            <w:gridSpan w:val="2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76" w:type="dxa"/>
            <w:gridSpan w:val="2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34" w:type="dxa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5,0</w:t>
            </w:r>
          </w:p>
        </w:tc>
      </w:tr>
      <w:tr w:rsidR="00D5030B" w:rsidTr="000803D9">
        <w:tc>
          <w:tcPr>
            <w:tcW w:w="811" w:type="dxa"/>
            <w:gridSpan w:val="2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5.1.3</w:t>
            </w:r>
          </w:p>
        </w:tc>
        <w:tc>
          <w:tcPr>
            <w:tcW w:w="4826" w:type="dxa"/>
          </w:tcPr>
          <w:p w:rsidR="00D5030B" w:rsidRPr="00261F22" w:rsidRDefault="00D5030B" w:rsidP="00D5030B">
            <w:pPr>
              <w:autoSpaceDE w:val="0"/>
              <w:jc w:val="both"/>
              <w:rPr>
                <w:rFonts w:eastAsia="Times New Roman CYR"/>
                <w:lang w:eastAsia="en-US"/>
              </w:rPr>
            </w:pPr>
            <w:r w:rsidRPr="00261F22">
              <w:rPr>
                <w:rFonts w:eastAsia="Times New Roman CYR"/>
                <w:lang w:eastAsia="en-US"/>
              </w:rPr>
              <w:t>Выездной фестиваль творчества для людей с ограниченными возможностями здоровья «Ума, души и рук творенье»</w:t>
            </w:r>
          </w:p>
        </w:tc>
        <w:tc>
          <w:tcPr>
            <w:tcW w:w="2550" w:type="dxa"/>
          </w:tcPr>
          <w:p w:rsidR="00D5030B" w:rsidRDefault="00D5030B" w:rsidP="00D5030B">
            <w:pPr>
              <w:tabs>
                <w:tab w:val="center" w:pos="1451"/>
                <w:tab w:val="right" w:pos="2902"/>
              </w:tabs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МКУ «РДК»</w:t>
            </w:r>
          </w:p>
        </w:tc>
        <w:tc>
          <w:tcPr>
            <w:tcW w:w="1276" w:type="dxa"/>
            <w:gridSpan w:val="2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август</w:t>
            </w:r>
          </w:p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2019 – 2021 годы</w:t>
            </w:r>
          </w:p>
        </w:tc>
        <w:tc>
          <w:tcPr>
            <w:tcW w:w="1559" w:type="dxa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районный бюджет</w:t>
            </w:r>
          </w:p>
        </w:tc>
        <w:tc>
          <w:tcPr>
            <w:tcW w:w="1276" w:type="dxa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285" w:type="dxa"/>
            <w:gridSpan w:val="2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76" w:type="dxa"/>
            <w:gridSpan w:val="2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134" w:type="dxa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30,0</w:t>
            </w:r>
          </w:p>
        </w:tc>
      </w:tr>
      <w:tr w:rsidR="00D5030B" w:rsidTr="000803D9">
        <w:tc>
          <w:tcPr>
            <w:tcW w:w="811" w:type="dxa"/>
            <w:gridSpan w:val="2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5.1.4</w:t>
            </w:r>
          </w:p>
        </w:tc>
        <w:tc>
          <w:tcPr>
            <w:tcW w:w="4826" w:type="dxa"/>
          </w:tcPr>
          <w:p w:rsidR="00D5030B" w:rsidRPr="00261F22" w:rsidRDefault="00D5030B" w:rsidP="00D5030B">
            <w:pPr>
              <w:autoSpaceDE w:val="0"/>
              <w:jc w:val="both"/>
              <w:rPr>
                <w:rFonts w:eastAsia="Times New Roman CYR"/>
                <w:lang w:eastAsia="en-US"/>
              </w:rPr>
            </w:pPr>
            <w:r w:rsidRPr="00261F22">
              <w:rPr>
                <w:rFonts w:eastAsia="Times New Roman CYR"/>
                <w:lang w:eastAsia="en-US"/>
              </w:rPr>
              <w:t>Районный фестиваль творчества инвалидов «К творчеству без преград!»</w:t>
            </w:r>
          </w:p>
        </w:tc>
        <w:tc>
          <w:tcPr>
            <w:tcW w:w="2550" w:type="dxa"/>
          </w:tcPr>
          <w:p w:rsidR="00D5030B" w:rsidRDefault="00D5030B" w:rsidP="00D5030B">
            <w:pPr>
              <w:tabs>
                <w:tab w:val="center" w:pos="1451"/>
                <w:tab w:val="right" w:pos="2902"/>
              </w:tabs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МКУ «РДК»</w:t>
            </w:r>
          </w:p>
        </w:tc>
        <w:tc>
          <w:tcPr>
            <w:tcW w:w="1276" w:type="dxa"/>
            <w:gridSpan w:val="2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ноябрь</w:t>
            </w:r>
          </w:p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2019-2021 годы</w:t>
            </w:r>
          </w:p>
        </w:tc>
        <w:tc>
          <w:tcPr>
            <w:tcW w:w="1559" w:type="dxa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районный бюджет</w:t>
            </w:r>
          </w:p>
        </w:tc>
        <w:tc>
          <w:tcPr>
            <w:tcW w:w="1276" w:type="dxa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285" w:type="dxa"/>
            <w:gridSpan w:val="2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76" w:type="dxa"/>
            <w:gridSpan w:val="2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</w:tcPr>
          <w:p w:rsidR="00D5030B" w:rsidRDefault="00D5030B" w:rsidP="00D5030B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50,0</w:t>
            </w:r>
          </w:p>
        </w:tc>
      </w:tr>
    </w:tbl>
    <w:p w:rsidR="000803D9" w:rsidRDefault="000803D9" w:rsidP="000803D9">
      <w:pPr>
        <w:jc w:val="center"/>
        <w:rPr>
          <w:rFonts w:eastAsia="Calibri"/>
          <w:sz w:val="22"/>
          <w:szCs w:val="22"/>
          <w:lang w:eastAsia="en-US"/>
        </w:rPr>
      </w:pPr>
    </w:p>
    <w:p w:rsidR="00506D25" w:rsidRDefault="00D710F7" w:rsidP="000803D9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4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260"/>
        <w:gridCol w:w="1559"/>
        <w:gridCol w:w="1843"/>
        <w:gridCol w:w="993"/>
        <w:gridCol w:w="992"/>
        <w:gridCol w:w="992"/>
        <w:gridCol w:w="992"/>
      </w:tblGrid>
      <w:tr w:rsidR="00F74BD3" w:rsidTr="00964C63">
        <w:tc>
          <w:tcPr>
            <w:tcW w:w="817" w:type="dxa"/>
          </w:tcPr>
          <w:p w:rsidR="00D710F7" w:rsidRDefault="00D710F7" w:rsidP="007C4586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4" w:type="dxa"/>
          </w:tcPr>
          <w:p w:rsidR="00D710F7" w:rsidRDefault="00D710F7" w:rsidP="007C4586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0" w:type="dxa"/>
          </w:tcPr>
          <w:p w:rsidR="00D710F7" w:rsidRDefault="00D710F7" w:rsidP="007C4586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</w:tcPr>
          <w:p w:rsidR="00D710F7" w:rsidRDefault="00D710F7" w:rsidP="007C4586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</w:tcPr>
          <w:p w:rsidR="00D710F7" w:rsidRDefault="00D710F7" w:rsidP="007C4586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</w:tcPr>
          <w:p w:rsidR="00D710F7" w:rsidRDefault="00D710F7" w:rsidP="007C4586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710F7" w:rsidRDefault="00D710F7" w:rsidP="007C4586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D710F7" w:rsidRDefault="00D710F7" w:rsidP="007C4586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</w:tcPr>
          <w:p w:rsidR="00D710F7" w:rsidRDefault="00D710F7" w:rsidP="007C4586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CC49CE" w:rsidTr="00964C63">
        <w:tc>
          <w:tcPr>
            <w:tcW w:w="817" w:type="dxa"/>
          </w:tcPr>
          <w:p w:rsidR="00CC49CE" w:rsidRDefault="00CC49CE" w:rsidP="00506D25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5.</w:t>
            </w:r>
            <w:r w:rsidR="00506D25">
              <w:rPr>
                <w:rFonts w:eastAsia="Arial CYR"/>
                <w:bCs/>
                <w:lang w:eastAsia="en-US"/>
              </w:rPr>
              <w:t>2</w:t>
            </w:r>
          </w:p>
        </w:tc>
        <w:tc>
          <w:tcPr>
            <w:tcW w:w="4394" w:type="dxa"/>
          </w:tcPr>
          <w:p w:rsidR="00CC49CE" w:rsidRPr="00261F22" w:rsidRDefault="00CC49CE" w:rsidP="00A4361C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261F22">
              <w:rPr>
                <w:rFonts w:eastAsia="Calibri"/>
                <w:lang w:eastAsia="en-US"/>
              </w:rPr>
              <w:t>Проведение мастер-классов по декоративно-прикладному творчеству для людей с ограниченными возможностями здоровья, в том числе детей-инвалидов</w:t>
            </w:r>
          </w:p>
        </w:tc>
        <w:tc>
          <w:tcPr>
            <w:tcW w:w="3260" w:type="dxa"/>
          </w:tcPr>
          <w:p w:rsidR="00CC49CE" w:rsidRPr="00261F22" w:rsidRDefault="00CC49CE" w:rsidP="00A4361C">
            <w:pPr>
              <w:jc w:val="center"/>
              <w:rPr>
                <w:rFonts w:eastAsia="Times New Roman CYR"/>
                <w:lang w:eastAsia="en-US"/>
              </w:rPr>
            </w:pPr>
            <w:r w:rsidRPr="00261F22">
              <w:rPr>
                <w:rFonts w:eastAsia="Times New Roman CYR"/>
                <w:lang w:eastAsia="en-US"/>
              </w:rPr>
              <w:t>МБОУ ДО «РЦДТ»</w:t>
            </w:r>
          </w:p>
        </w:tc>
        <w:tc>
          <w:tcPr>
            <w:tcW w:w="1559" w:type="dxa"/>
          </w:tcPr>
          <w:p w:rsidR="002F3A6F" w:rsidRDefault="002F3A6F" w:rsidP="00A4361C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декабрь</w:t>
            </w:r>
            <w:r w:rsidR="00CC49CE">
              <w:rPr>
                <w:rFonts w:eastAsia="Arial CYR"/>
                <w:bCs/>
                <w:lang w:eastAsia="en-US"/>
              </w:rPr>
              <w:t xml:space="preserve"> </w:t>
            </w:r>
          </w:p>
          <w:p w:rsidR="00CC49CE" w:rsidRDefault="004603CC" w:rsidP="00A4361C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2019-</w:t>
            </w:r>
            <w:r w:rsidR="00CC49CE">
              <w:rPr>
                <w:rFonts w:eastAsia="Arial CYR"/>
                <w:bCs/>
                <w:lang w:eastAsia="en-US"/>
              </w:rPr>
              <w:t>2021 годы</w:t>
            </w:r>
          </w:p>
        </w:tc>
        <w:tc>
          <w:tcPr>
            <w:tcW w:w="1843" w:type="dxa"/>
          </w:tcPr>
          <w:p w:rsidR="00CC49CE" w:rsidRDefault="00CC49CE" w:rsidP="00A4361C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районный бюджет</w:t>
            </w:r>
          </w:p>
        </w:tc>
        <w:tc>
          <w:tcPr>
            <w:tcW w:w="993" w:type="dxa"/>
          </w:tcPr>
          <w:p w:rsidR="00CC49CE" w:rsidRDefault="00CC49CE" w:rsidP="00A4361C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992" w:type="dxa"/>
          </w:tcPr>
          <w:p w:rsidR="00CC49CE" w:rsidRDefault="00CC49CE" w:rsidP="00A4361C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992" w:type="dxa"/>
          </w:tcPr>
          <w:p w:rsidR="00CC49CE" w:rsidRDefault="00CC49CE" w:rsidP="00A4361C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992" w:type="dxa"/>
          </w:tcPr>
          <w:p w:rsidR="00CC49CE" w:rsidRDefault="00CC49CE" w:rsidP="00A4361C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18,0</w:t>
            </w:r>
          </w:p>
        </w:tc>
      </w:tr>
      <w:tr w:rsidR="00496D9C" w:rsidTr="00964C63">
        <w:tc>
          <w:tcPr>
            <w:tcW w:w="817" w:type="dxa"/>
          </w:tcPr>
          <w:p w:rsidR="00496D9C" w:rsidRDefault="00496D9C" w:rsidP="00626E41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5.</w:t>
            </w:r>
            <w:r w:rsidR="00506D25">
              <w:rPr>
                <w:rFonts w:eastAsia="Arial CYR"/>
                <w:bCs/>
                <w:lang w:eastAsia="en-US"/>
              </w:rPr>
              <w:t>3</w:t>
            </w:r>
          </w:p>
        </w:tc>
        <w:tc>
          <w:tcPr>
            <w:tcW w:w="4394" w:type="dxa"/>
          </w:tcPr>
          <w:p w:rsidR="00496D9C" w:rsidRPr="00261F22" w:rsidRDefault="00496D9C" w:rsidP="00A4361C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261F22">
              <w:rPr>
                <w:rFonts w:eastAsia="Calibri"/>
                <w:lang w:eastAsia="en-US"/>
              </w:rPr>
              <w:t>Цикл мероприятий в рамках декады инвалидов «Пусть наша доброта согреет ваши души»</w:t>
            </w:r>
          </w:p>
        </w:tc>
        <w:tc>
          <w:tcPr>
            <w:tcW w:w="3260" w:type="dxa"/>
          </w:tcPr>
          <w:p w:rsidR="00496D9C" w:rsidRPr="00261F22" w:rsidRDefault="00496D9C" w:rsidP="00A4361C">
            <w:pPr>
              <w:jc w:val="center"/>
              <w:rPr>
                <w:rFonts w:eastAsia="Times New Roman CYR"/>
                <w:lang w:eastAsia="en-US"/>
              </w:rPr>
            </w:pPr>
            <w:r w:rsidRPr="00261F22">
              <w:rPr>
                <w:rFonts w:eastAsia="Times New Roman CYR"/>
                <w:lang w:eastAsia="en-US"/>
              </w:rPr>
              <w:t xml:space="preserve">Муниципальное казенное учреждение «Районная </w:t>
            </w:r>
            <w:proofErr w:type="spellStart"/>
            <w:r w:rsidRPr="00261F22">
              <w:rPr>
                <w:rFonts w:eastAsia="Times New Roman CYR"/>
                <w:lang w:eastAsia="en-US"/>
              </w:rPr>
              <w:t>межпоселенческая</w:t>
            </w:r>
            <w:proofErr w:type="spellEnd"/>
            <w:r w:rsidRPr="00261F22">
              <w:rPr>
                <w:rFonts w:eastAsia="Times New Roman CYR"/>
                <w:lang w:eastAsia="en-US"/>
              </w:rPr>
              <w:t xml:space="preserve"> библиотека» Партизанского муниципального района</w:t>
            </w:r>
          </w:p>
        </w:tc>
        <w:tc>
          <w:tcPr>
            <w:tcW w:w="1559" w:type="dxa"/>
          </w:tcPr>
          <w:p w:rsidR="00496D9C" w:rsidRDefault="00496D9C" w:rsidP="00A4361C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декабрь</w:t>
            </w:r>
          </w:p>
          <w:p w:rsidR="00496D9C" w:rsidRDefault="004603CC" w:rsidP="00A4361C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2019-</w:t>
            </w:r>
            <w:r w:rsidR="00496D9C">
              <w:rPr>
                <w:rFonts w:eastAsia="Arial CYR"/>
                <w:bCs/>
                <w:lang w:eastAsia="en-US"/>
              </w:rPr>
              <w:t>2021 годы</w:t>
            </w:r>
          </w:p>
        </w:tc>
        <w:tc>
          <w:tcPr>
            <w:tcW w:w="1843" w:type="dxa"/>
          </w:tcPr>
          <w:p w:rsidR="00496D9C" w:rsidRDefault="00496D9C" w:rsidP="00A4361C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районный бюджет</w:t>
            </w:r>
          </w:p>
        </w:tc>
        <w:tc>
          <w:tcPr>
            <w:tcW w:w="993" w:type="dxa"/>
          </w:tcPr>
          <w:p w:rsidR="00496D9C" w:rsidRDefault="00496D9C" w:rsidP="00A4361C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992" w:type="dxa"/>
          </w:tcPr>
          <w:p w:rsidR="00496D9C" w:rsidRDefault="00496D9C" w:rsidP="00A4361C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992" w:type="dxa"/>
          </w:tcPr>
          <w:p w:rsidR="00496D9C" w:rsidRDefault="00496D9C" w:rsidP="00A4361C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992" w:type="dxa"/>
          </w:tcPr>
          <w:p w:rsidR="00496D9C" w:rsidRDefault="00496D9C" w:rsidP="00A4361C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3,0</w:t>
            </w:r>
          </w:p>
        </w:tc>
      </w:tr>
      <w:tr w:rsidR="00506D25" w:rsidTr="00964C63">
        <w:tc>
          <w:tcPr>
            <w:tcW w:w="817" w:type="dxa"/>
          </w:tcPr>
          <w:p w:rsidR="00506D25" w:rsidRDefault="00506D25" w:rsidP="00626E41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5.4</w:t>
            </w:r>
          </w:p>
        </w:tc>
        <w:tc>
          <w:tcPr>
            <w:tcW w:w="4394" w:type="dxa"/>
          </w:tcPr>
          <w:p w:rsidR="00506D25" w:rsidRPr="00261F22" w:rsidRDefault="00506D25" w:rsidP="00A00327">
            <w:pPr>
              <w:autoSpaceDE w:val="0"/>
              <w:jc w:val="both"/>
              <w:rPr>
                <w:rFonts w:eastAsia="Times New Roman CYR"/>
                <w:lang w:eastAsia="en-US"/>
              </w:rPr>
            </w:pPr>
            <w:r w:rsidRPr="00261F22">
              <w:rPr>
                <w:rFonts w:eastAsia="Calibri"/>
                <w:lang w:eastAsia="en-US"/>
              </w:rPr>
              <w:t>Организация кружковой работы с инвалидами (декоративно-прикладное творчество, вокал, хореография и т.д.)</w:t>
            </w:r>
          </w:p>
        </w:tc>
        <w:tc>
          <w:tcPr>
            <w:tcW w:w="3260" w:type="dxa"/>
          </w:tcPr>
          <w:p w:rsidR="00506D25" w:rsidRPr="00261F22" w:rsidRDefault="00506D25" w:rsidP="00A00327">
            <w:pPr>
              <w:jc w:val="center"/>
              <w:rPr>
                <w:rFonts w:eastAsia="Times New Roman CYR"/>
                <w:lang w:eastAsia="en-US"/>
              </w:rPr>
            </w:pPr>
            <w:r w:rsidRPr="00261F22">
              <w:rPr>
                <w:rFonts w:eastAsia="Times New Roman CYR"/>
                <w:lang w:eastAsia="en-US"/>
              </w:rPr>
              <w:t>МКУ «РДК»</w:t>
            </w:r>
          </w:p>
        </w:tc>
        <w:tc>
          <w:tcPr>
            <w:tcW w:w="1559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 xml:space="preserve"> 2019-2021 годы</w:t>
            </w:r>
          </w:p>
        </w:tc>
        <w:tc>
          <w:tcPr>
            <w:tcW w:w="1843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районный бюджет</w:t>
            </w:r>
          </w:p>
        </w:tc>
        <w:tc>
          <w:tcPr>
            <w:tcW w:w="993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92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506D25" w:rsidTr="00964C63">
        <w:tc>
          <w:tcPr>
            <w:tcW w:w="817" w:type="dxa"/>
          </w:tcPr>
          <w:p w:rsidR="00506D25" w:rsidRDefault="00506D25" w:rsidP="00626E41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5.5</w:t>
            </w:r>
          </w:p>
        </w:tc>
        <w:tc>
          <w:tcPr>
            <w:tcW w:w="4394" w:type="dxa"/>
          </w:tcPr>
          <w:p w:rsidR="00506D25" w:rsidRPr="00261F22" w:rsidRDefault="00506D25" w:rsidP="00A00327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261F22">
              <w:rPr>
                <w:rFonts w:eastAsia="Calibri"/>
                <w:lang w:eastAsia="en-US"/>
              </w:rPr>
              <w:t>Проведение мастер-классов по изобразительному искусству для детей-инвалидов</w:t>
            </w:r>
          </w:p>
        </w:tc>
        <w:tc>
          <w:tcPr>
            <w:tcW w:w="3260" w:type="dxa"/>
          </w:tcPr>
          <w:p w:rsidR="00506D25" w:rsidRPr="00261F22" w:rsidRDefault="00506D25" w:rsidP="00A00327">
            <w:pPr>
              <w:jc w:val="center"/>
              <w:rPr>
                <w:rFonts w:eastAsia="Times New Roman CYR"/>
                <w:lang w:eastAsia="en-US"/>
              </w:rPr>
            </w:pPr>
            <w:r w:rsidRPr="00261F22">
              <w:rPr>
                <w:rFonts w:eastAsia="Times New Roman CYR"/>
                <w:lang w:eastAsia="en-US"/>
              </w:rPr>
              <w:t>МБОУ ДО «РЦДТ»</w:t>
            </w:r>
          </w:p>
        </w:tc>
        <w:tc>
          <w:tcPr>
            <w:tcW w:w="1559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 xml:space="preserve"> 2019-2021 годы</w:t>
            </w:r>
          </w:p>
        </w:tc>
        <w:tc>
          <w:tcPr>
            <w:tcW w:w="1843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районный бюджет</w:t>
            </w:r>
          </w:p>
        </w:tc>
        <w:tc>
          <w:tcPr>
            <w:tcW w:w="993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992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2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2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5,0</w:t>
            </w:r>
          </w:p>
        </w:tc>
      </w:tr>
      <w:tr w:rsidR="00506D25" w:rsidTr="00964C63">
        <w:tc>
          <w:tcPr>
            <w:tcW w:w="817" w:type="dxa"/>
          </w:tcPr>
          <w:p w:rsidR="00506D25" w:rsidRDefault="00506D25" w:rsidP="00626E41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5.6</w:t>
            </w:r>
          </w:p>
        </w:tc>
        <w:tc>
          <w:tcPr>
            <w:tcW w:w="4394" w:type="dxa"/>
          </w:tcPr>
          <w:p w:rsidR="00506D25" w:rsidRPr="00261F22" w:rsidRDefault="00506D25" w:rsidP="00A00327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261F22">
              <w:rPr>
                <w:rFonts w:eastAsia="Calibri"/>
                <w:lang w:eastAsia="en-US"/>
              </w:rPr>
              <w:t>Обучение компьютерной графике детей-инвалидов</w:t>
            </w:r>
          </w:p>
        </w:tc>
        <w:tc>
          <w:tcPr>
            <w:tcW w:w="3260" w:type="dxa"/>
          </w:tcPr>
          <w:p w:rsidR="00506D25" w:rsidRPr="00261F22" w:rsidRDefault="00506D25" w:rsidP="00A00327">
            <w:pPr>
              <w:jc w:val="center"/>
              <w:rPr>
                <w:rFonts w:eastAsia="Times New Roman CYR"/>
                <w:lang w:eastAsia="en-US"/>
              </w:rPr>
            </w:pPr>
            <w:r w:rsidRPr="00261F22">
              <w:rPr>
                <w:rFonts w:eastAsia="Times New Roman CYR"/>
                <w:lang w:eastAsia="en-US"/>
              </w:rPr>
              <w:t>МБОУ ДО «РЦДТ»</w:t>
            </w:r>
          </w:p>
        </w:tc>
        <w:tc>
          <w:tcPr>
            <w:tcW w:w="1559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 xml:space="preserve"> 2019-2021 годы</w:t>
            </w:r>
          </w:p>
        </w:tc>
        <w:tc>
          <w:tcPr>
            <w:tcW w:w="1843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районный бюджет</w:t>
            </w:r>
          </w:p>
        </w:tc>
        <w:tc>
          <w:tcPr>
            <w:tcW w:w="993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992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92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92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2,5</w:t>
            </w:r>
          </w:p>
        </w:tc>
      </w:tr>
      <w:tr w:rsidR="00506D25" w:rsidTr="00964C63">
        <w:tc>
          <w:tcPr>
            <w:tcW w:w="817" w:type="dxa"/>
          </w:tcPr>
          <w:p w:rsidR="00506D25" w:rsidRDefault="00506D25" w:rsidP="00626E41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5.7</w:t>
            </w:r>
          </w:p>
        </w:tc>
        <w:tc>
          <w:tcPr>
            <w:tcW w:w="4394" w:type="dxa"/>
          </w:tcPr>
          <w:p w:rsidR="00506D25" w:rsidRPr="00261F22" w:rsidRDefault="00506D25" w:rsidP="00A00327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261F22">
              <w:rPr>
                <w:rFonts w:eastAsia="Times New Roman CYR"/>
                <w:lang w:eastAsia="en-US"/>
              </w:rPr>
              <w:t>Организация и проведение спортивных мероприятий для людей с ограниченными возможностями здоровья:</w:t>
            </w:r>
          </w:p>
        </w:tc>
        <w:tc>
          <w:tcPr>
            <w:tcW w:w="3260" w:type="dxa"/>
          </w:tcPr>
          <w:p w:rsidR="00506D25" w:rsidRPr="00261F22" w:rsidRDefault="00506D25" w:rsidP="00A00327">
            <w:pPr>
              <w:jc w:val="center"/>
              <w:rPr>
                <w:rFonts w:eastAsia="Times New Roman CYR"/>
                <w:lang w:eastAsia="en-US"/>
              </w:rPr>
            </w:pPr>
          </w:p>
        </w:tc>
        <w:tc>
          <w:tcPr>
            <w:tcW w:w="1559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</w:p>
        </w:tc>
        <w:tc>
          <w:tcPr>
            <w:tcW w:w="1843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</w:p>
        </w:tc>
        <w:tc>
          <w:tcPr>
            <w:tcW w:w="993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</w:p>
        </w:tc>
      </w:tr>
      <w:tr w:rsidR="00506D25" w:rsidTr="00964C63">
        <w:tc>
          <w:tcPr>
            <w:tcW w:w="817" w:type="dxa"/>
          </w:tcPr>
          <w:p w:rsidR="00506D25" w:rsidRDefault="00506D25" w:rsidP="00626E41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5.7.1</w:t>
            </w:r>
          </w:p>
        </w:tc>
        <w:tc>
          <w:tcPr>
            <w:tcW w:w="4394" w:type="dxa"/>
          </w:tcPr>
          <w:p w:rsidR="00506D25" w:rsidRPr="00261F22" w:rsidRDefault="00506D25" w:rsidP="00A00327">
            <w:pPr>
              <w:autoSpaceDE w:val="0"/>
              <w:snapToGrid w:val="0"/>
              <w:jc w:val="both"/>
              <w:rPr>
                <w:rFonts w:eastAsia="Calibri"/>
                <w:lang w:eastAsia="en-US"/>
              </w:rPr>
            </w:pPr>
            <w:r w:rsidRPr="00261F22">
              <w:rPr>
                <w:rFonts w:eastAsia="Calibri"/>
                <w:lang w:eastAsia="en-US"/>
              </w:rPr>
              <w:t>Организация и проведение спортивно-оздоровительных мероприятий для детей-инвалидов</w:t>
            </w:r>
          </w:p>
        </w:tc>
        <w:tc>
          <w:tcPr>
            <w:tcW w:w="3260" w:type="dxa"/>
          </w:tcPr>
          <w:p w:rsidR="00506D25" w:rsidRPr="00261F22" w:rsidRDefault="00506D25" w:rsidP="00A00327">
            <w:pPr>
              <w:jc w:val="center"/>
              <w:rPr>
                <w:rFonts w:eastAsia="Times New Roman CYR"/>
                <w:lang w:eastAsia="en-US"/>
              </w:rPr>
            </w:pPr>
            <w:r w:rsidRPr="00261F22">
              <w:rPr>
                <w:rFonts w:eastAsia="Times New Roman CYR"/>
                <w:lang w:eastAsia="en-US"/>
              </w:rPr>
              <w:t>Отдел по спорту и молодежной политике</w:t>
            </w:r>
          </w:p>
        </w:tc>
        <w:tc>
          <w:tcPr>
            <w:tcW w:w="1559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июль, август</w:t>
            </w:r>
          </w:p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2019-2021 годы</w:t>
            </w:r>
          </w:p>
        </w:tc>
        <w:tc>
          <w:tcPr>
            <w:tcW w:w="1843" w:type="dxa"/>
          </w:tcPr>
          <w:p w:rsidR="00506D25" w:rsidRDefault="00506D25" w:rsidP="00A00327">
            <w:pPr>
              <w:jc w:val="center"/>
            </w:pPr>
            <w:r w:rsidRPr="009158AC">
              <w:rPr>
                <w:rFonts w:eastAsia="Arial CYR"/>
                <w:bCs/>
                <w:sz w:val="22"/>
                <w:szCs w:val="22"/>
                <w:lang w:eastAsia="en-US"/>
              </w:rPr>
              <w:t>в рамках текущего финансирования</w:t>
            </w:r>
          </w:p>
        </w:tc>
        <w:tc>
          <w:tcPr>
            <w:tcW w:w="993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</w:p>
        </w:tc>
      </w:tr>
      <w:tr w:rsidR="00506D25" w:rsidTr="00964C63">
        <w:tc>
          <w:tcPr>
            <w:tcW w:w="817" w:type="dxa"/>
          </w:tcPr>
          <w:p w:rsidR="00506D25" w:rsidRDefault="00506D25" w:rsidP="00626E41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5.7.2</w:t>
            </w:r>
          </w:p>
        </w:tc>
        <w:tc>
          <w:tcPr>
            <w:tcW w:w="4394" w:type="dxa"/>
          </w:tcPr>
          <w:p w:rsidR="00506D25" w:rsidRPr="00261F22" w:rsidRDefault="00506D25" w:rsidP="00A003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61F22">
              <w:rPr>
                <w:rFonts w:eastAsia="Calibri"/>
                <w:lang w:eastAsia="en-US"/>
              </w:rPr>
              <w:t>Проведение летних спортивно-оздоровительных мероприятий для взрослых, имеющих ограниченные физические возможности</w:t>
            </w:r>
          </w:p>
        </w:tc>
        <w:tc>
          <w:tcPr>
            <w:tcW w:w="3260" w:type="dxa"/>
          </w:tcPr>
          <w:p w:rsidR="00506D25" w:rsidRPr="00261F22" w:rsidRDefault="00506D25" w:rsidP="00A00327">
            <w:pPr>
              <w:jc w:val="center"/>
              <w:rPr>
                <w:rFonts w:eastAsia="Times New Roman CYR"/>
                <w:lang w:eastAsia="en-US"/>
              </w:rPr>
            </w:pPr>
            <w:r w:rsidRPr="00261F22">
              <w:rPr>
                <w:rFonts w:eastAsia="Times New Roman CYR"/>
                <w:lang w:eastAsia="en-US"/>
              </w:rPr>
              <w:t>Отдел по спорту и молодежной политике</w:t>
            </w:r>
          </w:p>
        </w:tc>
        <w:tc>
          <w:tcPr>
            <w:tcW w:w="1559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июль, август</w:t>
            </w:r>
          </w:p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2019-2021 годы</w:t>
            </w:r>
          </w:p>
        </w:tc>
        <w:tc>
          <w:tcPr>
            <w:tcW w:w="1843" w:type="dxa"/>
          </w:tcPr>
          <w:p w:rsidR="00506D25" w:rsidRDefault="00506D25" w:rsidP="00A00327">
            <w:pPr>
              <w:jc w:val="center"/>
            </w:pPr>
            <w:r w:rsidRPr="009158AC">
              <w:rPr>
                <w:rFonts w:eastAsia="Arial CYR"/>
                <w:bCs/>
                <w:sz w:val="22"/>
                <w:szCs w:val="22"/>
                <w:lang w:eastAsia="en-US"/>
              </w:rPr>
              <w:t>в рамках текущего финансирования</w:t>
            </w:r>
          </w:p>
        </w:tc>
        <w:tc>
          <w:tcPr>
            <w:tcW w:w="993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</w:p>
        </w:tc>
      </w:tr>
      <w:tr w:rsidR="00506D25" w:rsidTr="00964C63">
        <w:tc>
          <w:tcPr>
            <w:tcW w:w="817" w:type="dxa"/>
          </w:tcPr>
          <w:p w:rsidR="00506D25" w:rsidRDefault="00506D25" w:rsidP="00626E41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5.7.3</w:t>
            </w:r>
          </w:p>
        </w:tc>
        <w:tc>
          <w:tcPr>
            <w:tcW w:w="4394" w:type="dxa"/>
          </w:tcPr>
          <w:p w:rsidR="00506D25" w:rsidRPr="00261F22" w:rsidRDefault="00506D25" w:rsidP="00B04A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61F22">
              <w:rPr>
                <w:rFonts w:eastAsia="Calibri"/>
                <w:lang w:eastAsia="en-US"/>
              </w:rPr>
              <w:t xml:space="preserve">Организация и проведение районного фестиваля </w:t>
            </w:r>
            <w:r w:rsidR="00B04ACB">
              <w:rPr>
                <w:rFonts w:eastAsia="Calibri"/>
                <w:lang w:eastAsia="en-US"/>
              </w:rPr>
              <w:t>спорта и творчества</w:t>
            </w:r>
            <w:r w:rsidR="001D3FD1">
              <w:rPr>
                <w:rFonts w:eastAsia="Calibri"/>
                <w:lang w:eastAsia="en-US"/>
              </w:rPr>
              <w:t xml:space="preserve"> «Мир открыт для всех»</w:t>
            </w:r>
          </w:p>
        </w:tc>
        <w:tc>
          <w:tcPr>
            <w:tcW w:w="3260" w:type="dxa"/>
          </w:tcPr>
          <w:p w:rsidR="00506D25" w:rsidRPr="00261F22" w:rsidRDefault="00B04ACB" w:rsidP="00A00327">
            <w:pPr>
              <w:jc w:val="center"/>
              <w:rPr>
                <w:rFonts w:eastAsia="Times New Roman CYR"/>
                <w:lang w:eastAsia="en-US"/>
              </w:rPr>
            </w:pPr>
            <w:r w:rsidRPr="00D55B9D">
              <w:rPr>
                <w:rFonts w:eastAsia="Times New Roman CYR"/>
              </w:rPr>
              <w:t>Отдел по спорту и молодежной политике</w:t>
            </w:r>
            <w:r>
              <w:rPr>
                <w:rFonts w:eastAsia="Times New Roman CYR"/>
              </w:rPr>
              <w:t>, МКУ «РДК», Общество инвалидов</w:t>
            </w:r>
          </w:p>
        </w:tc>
        <w:tc>
          <w:tcPr>
            <w:tcW w:w="1559" w:type="dxa"/>
          </w:tcPr>
          <w:p w:rsidR="00506D25" w:rsidRDefault="001D3FD1" w:rsidP="00A00327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декабрь</w:t>
            </w:r>
          </w:p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2019-2021 годы</w:t>
            </w:r>
          </w:p>
        </w:tc>
        <w:tc>
          <w:tcPr>
            <w:tcW w:w="1843" w:type="dxa"/>
          </w:tcPr>
          <w:p w:rsidR="00506D25" w:rsidRDefault="00506D25" w:rsidP="00A00327">
            <w:pPr>
              <w:jc w:val="center"/>
            </w:pPr>
            <w:r w:rsidRPr="009158AC">
              <w:rPr>
                <w:rFonts w:eastAsia="Arial CYR"/>
                <w:bCs/>
                <w:sz w:val="22"/>
                <w:szCs w:val="22"/>
                <w:lang w:eastAsia="en-US"/>
              </w:rPr>
              <w:t>в рамках текущего финансирования</w:t>
            </w:r>
          </w:p>
        </w:tc>
        <w:tc>
          <w:tcPr>
            <w:tcW w:w="993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</w:p>
        </w:tc>
      </w:tr>
    </w:tbl>
    <w:p w:rsidR="00964C63" w:rsidRDefault="00964C63" w:rsidP="000803D9">
      <w:pPr>
        <w:jc w:val="center"/>
        <w:rPr>
          <w:rFonts w:eastAsia="Calibri"/>
          <w:sz w:val="22"/>
          <w:szCs w:val="22"/>
          <w:lang w:eastAsia="en-US"/>
        </w:rPr>
      </w:pPr>
    </w:p>
    <w:p w:rsidR="00964C63" w:rsidRDefault="00964C63" w:rsidP="000803D9">
      <w:pPr>
        <w:jc w:val="center"/>
        <w:rPr>
          <w:rFonts w:eastAsia="Calibri"/>
          <w:sz w:val="22"/>
          <w:szCs w:val="22"/>
          <w:lang w:eastAsia="en-US"/>
        </w:rPr>
      </w:pPr>
    </w:p>
    <w:p w:rsidR="00964C63" w:rsidRDefault="00964C63" w:rsidP="000803D9">
      <w:pPr>
        <w:jc w:val="center"/>
        <w:rPr>
          <w:rFonts w:eastAsia="Calibri"/>
          <w:sz w:val="22"/>
          <w:szCs w:val="22"/>
          <w:lang w:eastAsia="en-US"/>
        </w:rPr>
      </w:pPr>
    </w:p>
    <w:p w:rsidR="00136D99" w:rsidRDefault="00136D99" w:rsidP="000803D9">
      <w:pPr>
        <w:jc w:val="center"/>
        <w:rPr>
          <w:rFonts w:eastAsia="Calibri"/>
          <w:sz w:val="22"/>
          <w:szCs w:val="22"/>
          <w:lang w:eastAsia="en-US"/>
        </w:rPr>
      </w:pPr>
    </w:p>
    <w:p w:rsidR="00D710F7" w:rsidRDefault="00A60163" w:rsidP="000803D9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5</w:t>
      </w:r>
    </w:p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2835"/>
        <w:gridCol w:w="1417"/>
        <w:gridCol w:w="1985"/>
        <w:gridCol w:w="1134"/>
        <w:gridCol w:w="992"/>
        <w:gridCol w:w="992"/>
        <w:gridCol w:w="993"/>
      </w:tblGrid>
      <w:tr w:rsidR="00A60163" w:rsidTr="00B04ACB">
        <w:tc>
          <w:tcPr>
            <w:tcW w:w="851" w:type="dxa"/>
          </w:tcPr>
          <w:p w:rsidR="00A60163" w:rsidRDefault="00A60163" w:rsidP="007C4586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</w:tcPr>
          <w:p w:rsidR="00A60163" w:rsidRDefault="00A60163" w:rsidP="007C4586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</w:tcPr>
          <w:p w:rsidR="00A60163" w:rsidRDefault="00A60163" w:rsidP="007C4586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A60163" w:rsidRDefault="00A60163" w:rsidP="007C4586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</w:tcPr>
          <w:p w:rsidR="00A60163" w:rsidRDefault="00A60163" w:rsidP="007C4586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A60163" w:rsidRDefault="00A60163" w:rsidP="007C4586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A60163" w:rsidRDefault="00A60163" w:rsidP="007C4586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A60163" w:rsidRDefault="00A60163" w:rsidP="007C4586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A60163" w:rsidRDefault="00A60163" w:rsidP="007C4586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B04ACB" w:rsidTr="00B04ACB">
        <w:tc>
          <w:tcPr>
            <w:tcW w:w="851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  <w:r w:rsidRPr="00D55B9D">
              <w:rPr>
                <w:rFonts w:eastAsia="Arial CYR"/>
                <w:bCs/>
              </w:rPr>
              <w:t>5.7.</w:t>
            </w:r>
            <w:r>
              <w:rPr>
                <w:rFonts w:eastAsia="Arial CYR"/>
                <w:bCs/>
              </w:rPr>
              <w:t>4</w:t>
            </w:r>
          </w:p>
        </w:tc>
        <w:tc>
          <w:tcPr>
            <w:tcW w:w="4678" w:type="dxa"/>
          </w:tcPr>
          <w:p w:rsidR="00B04ACB" w:rsidRPr="00D55B9D" w:rsidRDefault="00B04ACB" w:rsidP="00581504">
            <w:pPr>
              <w:autoSpaceDE w:val="0"/>
              <w:rPr>
                <w:rFonts w:eastAsia="Calibri"/>
              </w:rPr>
            </w:pPr>
            <w:r w:rsidRPr="00D55B9D">
              <w:rPr>
                <w:rFonts w:eastAsia="Calibri"/>
              </w:rPr>
              <w:t>Соревнования по русским шашкам и пулевой стрельбе среди инвалидов</w:t>
            </w:r>
          </w:p>
        </w:tc>
        <w:tc>
          <w:tcPr>
            <w:tcW w:w="2835" w:type="dxa"/>
          </w:tcPr>
          <w:p w:rsidR="00B04ACB" w:rsidRPr="00D55B9D" w:rsidRDefault="00B04ACB" w:rsidP="00581504">
            <w:pPr>
              <w:jc w:val="center"/>
              <w:rPr>
                <w:rFonts w:eastAsia="Times New Roman CYR"/>
              </w:rPr>
            </w:pPr>
            <w:r w:rsidRPr="00D55B9D">
              <w:rPr>
                <w:rFonts w:eastAsia="Times New Roman CYR"/>
              </w:rPr>
              <w:t>МБОУ ДО «РЦДТ»</w:t>
            </w:r>
          </w:p>
        </w:tc>
        <w:tc>
          <w:tcPr>
            <w:tcW w:w="1417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  <w:r w:rsidRPr="00D55B9D">
              <w:rPr>
                <w:rFonts w:eastAsia="Arial CYR"/>
                <w:bCs/>
              </w:rPr>
              <w:t>декабрь</w:t>
            </w:r>
          </w:p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  <w:r w:rsidRPr="00D55B9D">
              <w:rPr>
                <w:rFonts w:eastAsia="Arial CYR"/>
                <w:bCs/>
              </w:rPr>
              <w:t>2019-2021 годы</w:t>
            </w:r>
          </w:p>
        </w:tc>
        <w:tc>
          <w:tcPr>
            <w:tcW w:w="1985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  <w:r w:rsidRPr="00D55B9D">
              <w:rPr>
                <w:rFonts w:eastAsia="Arial CYR"/>
                <w:bCs/>
              </w:rPr>
              <w:t>районный бюджет</w:t>
            </w:r>
          </w:p>
        </w:tc>
        <w:tc>
          <w:tcPr>
            <w:tcW w:w="1134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  <w:r w:rsidRPr="00D55B9D">
              <w:rPr>
                <w:rFonts w:eastAsia="Arial CYR"/>
                <w:bCs/>
              </w:rPr>
              <w:t>9,0</w:t>
            </w:r>
          </w:p>
        </w:tc>
        <w:tc>
          <w:tcPr>
            <w:tcW w:w="992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  <w:r w:rsidRPr="00D55B9D">
              <w:rPr>
                <w:rFonts w:eastAsia="Arial CYR"/>
                <w:bCs/>
              </w:rPr>
              <w:t>3,0</w:t>
            </w:r>
          </w:p>
        </w:tc>
        <w:tc>
          <w:tcPr>
            <w:tcW w:w="992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  <w:r w:rsidRPr="00D55B9D">
              <w:rPr>
                <w:rFonts w:eastAsia="Arial CYR"/>
                <w:bCs/>
              </w:rPr>
              <w:t>3,0</w:t>
            </w:r>
          </w:p>
        </w:tc>
        <w:tc>
          <w:tcPr>
            <w:tcW w:w="993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  <w:r w:rsidRPr="00D55B9D">
              <w:rPr>
                <w:rFonts w:eastAsia="Arial CYR"/>
                <w:bCs/>
              </w:rPr>
              <w:t>3,0</w:t>
            </w:r>
          </w:p>
        </w:tc>
      </w:tr>
      <w:tr w:rsidR="00B04ACB" w:rsidTr="00B04ACB">
        <w:tc>
          <w:tcPr>
            <w:tcW w:w="851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5.7.5</w:t>
            </w:r>
          </w:p>
        </w:tc>
        <w:tc>
          <w:tcPr>
            <w:tcW w:w="4678" w:type="dxa"/>
          </w:tcPr>
          <w:p w:rsidR="00B04ACB" w:rsidRPr="00D55B9D" w:rsidRDefault="00B04ACB" w:rsidP="00581504">
            <w:pPr>
              <w:autoSpaceDE w:val="0"/>
              <w:snapToGrid w:val="0"/>
              <w:rPr>
                <w:rFonts w:eastAsia="Calibri"/>
              </w:rPr>
            </w:pPr>
            <w:r w:rsidRPr="00D55B9D">
              <w:rPr>
                <w:rFonts w:eastAsia="Calibri"/>
              </w:rPr>
              <w:t>Участие в первенствах Приморского края               по различным видам спорта (все возрастные группы)</w:t>
            </w:r>
          </w:p>
        </w:tc>
        <w:tc>
          <w:tcPr>
            <w:tcW w:w="2835" w:type="dxa"/>
          </w:tcPr>
          <w:p w:rsidR="00B04ACB" w:rsidRPr="00D55B9D" w:rsidRDefault="00B04ACB" w:rsidP="00581504">
            <w:pPr>
              <w:jc w:val="center"/>
              <w:rPr>
                <w:rFonts w:eastAsia="Times New Roman CYR"/>
              </w:rPr>
            </w:pPr>
            <w:r w:rsidRPr="00D55B9D">
              <w:rPr>
                <w:rFonts w:eastAsia="Times New Roman CYR"/>
              </w:rPr>
              <w:t>Отдел по спорту и молодежной политике</w:t>
            </w:r>
          </w:p>
        </w:tc>
        <w:tc>
          <w:tcPr>
            <w:tcW w:w="1417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  <w:r w:rsidRPr="00D55B9D">
              <w:rPr>
                <w:rFonts w:eastAsia="Arial CYR"/>
                <w:bCs/>
              </w:rPr>
              <w:t>2019-2021 годы</w:t>
            </w:r>
          </w:p>
        </w:tc>
        <w:tc>
          <w:tcPr>
            <w:tcW w:w="1985" w:type="dxa"/>
          </w:tcPr>
          <w:p w:rsidR="00B04ACB" w:rsidRPr="00D55B9D" w:rsidRDefault="00B04ACB" w:rsidP="00581504">
            <w:pPr>
              <w:jc w:val="center"/>
            </w:pPr>
            <w:r w:rsidRPr="00D55B9D">
              <w:rPr>
                <w:rFonts w:eastAsia="Arial CYR"/>
                <w:bCs/>
              </w:rPr>
              <w:t>в рамках текущего финансирования</w:t>
            </w:r>
          </w:p>
        </w:tc>
        <w:tc>
          <w:tcPr>
            <w:tcW w:w="1134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</w:p>
        </w:tc>
        <w:tc>
          <w:tcPr>
            <w:tcW w:w="992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</w:p>
        </w:tc>
        <w:tc>
          <w:tcPr>
            <w:tcW w:w="992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</w:p>
        </w:tc>
        <w:tc>
          <w:tcPr>
            <w:tcW w:w="993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</w:p>
        </w:tc>
      </w:tr>
      <w:tr w:rsidR="00B04ACB" w:rsidTr="00B04ACB">
        <w:tc>
          <w:tcPr>
            <w:tcW w:w="851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5.7.6</w:t>
            </w:r>
          </w:p>
        </w:tc>
        <w:tc>
          <w:tcPr>
            <w:tcW w:w="4678" w:type="dxa"/>
          </w:tcPr>
          <w:p w:rsidR="00B04ACB" w:rsidRPr="00D55B9D" w:rsidRDefault="00B04ACB" w:rsidP="0058150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55B9D">
              <w:rPr>
                <w:rFonts w:eastAsia="Times New Roman CYR"/>
              </w:rPr>
              <w:t>Участие в краевых комплексных спартакиадах для детей - инвалидов</w:t>
            </w:r>
          </w:p>
        </w:tc>
        <w:tc>
          <w:tcPr>
            <w:tcW w:w="2835" w:type="dxa"/>
          </w:tcPr>
          <w:p w:rsidR="00B04ACB" w:rsidRPr="00D55B9D" w:rsidRDefault="00B04ACB" w:rsidP="00581504">
            <w:pPr>
              <w:jc w:val="center"/>
              <w:rPr>
                <w:rFonts w:eastAsia="Times New Roman CYR"/>
              </w:rPr>
            </w:pPr>
            <w:r w:rsidRPr="00D55B9D">
              <w:rPr>
                <w:rFonts w:eastAsia="Times New Roman CYR"/>
              </w:rPr>
              <w:t>Отдел по спорту и молодежной политике</w:t>
            </w:r>
          </w:p>
        </w:tc>
        <w:tc>
          <w:tcPr>
            <w:tcW w:w="1417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  <w:r w:rsidRPr="00D55B9D">
              <w:rPr>
                <w:rFonts w:eastAsia="Arial CYR"/>
                <w:bCs/>
              </w:rPr>
              <w:t>2019-2021 годы</w:t>
            </w:r>
          </w:p>
        </w:tc>
        <w:tc>
          <w:tcPr>
            <w:tcW w:w="1985" w:type="dxa"/>
          </w:tcPr>
          <w:p w:rsidR="00B04ACB" w:rsidRPr="00D55B9D" w:rsidRDefault="00B04ACB" w:rsidP="00581504">
            <w:pPr>
              <w:jc w:val="center"/>
            </w:pPr>
            <w:r w:rsidRPr="00D55B9D">
              <w:rPr>
                <w:rFonts w:eastAsia="Arial CYR"/>
                <w:bCs/>
              </w:rPr>
              <w:t>в рамках текущего финансирования</w:t>
            </w:r>
          </w:p>
        </w:tc>
        <w:tc>
          <w:tcPr>
            <w:tcW w:w="1134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</w:p>
        </w:tc>
        <w:tc>
          <w:tcPr>
            <w:tcW w:w="992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</w:p>
        </w:tc>
        <w:tc>
          <w:tcPr>
            <w:tcW w:w="992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</w:p>
        </w:tc>
        <w:tc>
          <w:tcPr>
            <w:tcW w:w="993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</w:p>
        </w:tc>
      </w:tr>
      <w:tr w:rsidR="00B04ACB" w:rsidTr="00B04ACB">
        <w:tc>
          <w:tcPr>
            <w:tcW w:w="851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5.7.7</w:t>
            </w:r>
          </w:p>
        </w:tc>
        <w:tc>
          <w:tcPr>
            <w:tcW w:w="4678" w:type="dxa"/>
          </w:tcPr>
          <w:p w:rsidR="00B04ACB" w:rsidRPr="00D55B9D" w:rsidRDefault="00B04ACB" w:rsidP="00581504">
            <w:pPr>
              <w:autoSpaceDE w:val="0"/>
              <w:snapToGrid w:val="0"/>
              <w:rPr>
                <w:rFonts w:eastAsia="Times New Roman CYR"/>
              </w:rPr>
            </w:pPr>
            <w:r w:rsidRPr="00D55B9D">
              <w:rPr>
                <w:rFonts w:eastAsia="Times New Roman CYR"/>
              </w:rPr>
              <w:t>Участие сборной района (возраст участников от 18 лет и старше) в краевых спартакиадах «</w:t>
            </w:r>
            <w:proofErr w:type="spellStart"/>
            <w:r w:rsidRPr="00D55B9D">
              <w:rPr>
                <w:rFonts w:eastAsia="Times New Roman CYR"/>
              </w:rPr>
              <w:t>Инваспорт</w:t>
            </w:r>
            <w:proofErr w:type="spellEnd"/>
            <w:r w:rsidRPr="00D55B9D">
              <w:rPr>
                <w:rFonts w:eastAsia="Times New Roman CYR"/>
              </w:rPr>
              <w:t>»</w:t>
            </w:r>
          </w:p>
        </w:tc>
        <w:tc>
          <w:tcPr>
            <w:tcW w:w="2835" w:type="dxa"/>
          </w:tcPr>
          <w:p w:rsidR="00B04ACB" w:rsidRPr="00D55B9D" w:rsidRDefault="00B04ACB" w:rsidP="00581504">
            <w:pPr>
              <w:jc w:val="center"/>
              <w:rPr>
                <w:rFonts w:eastAsia="Times New Roman CYR"/>
              </w:rPr>
            </w:pPr>
            <w:r w:rsidRPr="00D55B9D">
              <w:rPr>
                <w:rFonts w:eastAsia="Times New Roman CYR"/>
              </w:rPr>
              <w:t>Отдел по спорту и молодежной политике</w:t>
            </w:r>
          </w:p>
        </w:tc>
        <w:tc>
          <w:tcPr>
            <w:tcW w:w="1417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  <w:r w:rsidRPr="00D55B9D">
              <w:rPr>
                <w:rFonts w:eastAsia="Arial CYR"/>
                <w:bCs/>
              </w:rPr>
              <w:t>2019-2021 годы</w:t>
            </w:r>
          </w:p>
        </w:tc>
        <w:tc>
          <w:tcPr>
            <w:tcW w:w="1985" w:type="dxa"/>
          </w:tcPr>
          <w:p w:rsidR="00B04ACB" w:rsidRPr="00D55B9D" w:rsidRDefault="00B04ACB" w:rsidP="00581504">
            <w:pPr>
              <w:jc w:val="center"/>
            </w:pPr>
            <w:r w:rsidRPr="00D55B9D">
              <w:rPr>
                <w:rFonts w:eastAsia="Arial CYR"/>
                <w:bCs/>
              </w:rPr>
              <w:t>в рамках текущего финансирования</w:t>
            </w:r>
          </w:p>
        </w:tc>
        <w:tc>
          <w:tcPr>
            <w:tcW w:w="1134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</w:p>
        </w:tc>
        <w:tc>
          <w:tcPr>
            <w:tcW w:w="992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</w:p>
        </w:tc>
        <w:tc>
          <w:tcPr>
            <w:tcW w:w="992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</w:p>
        </w:tc>
        <w:tc>
          <w:tcPr>
            <w:tcW w:w="993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</w:p>
        </w:tc>
      </w:tr>
      <w:tr w:rsidR="00B04ACB" w:rsidTr="00B04ACB">
        <w:trPr>
          <w:trHeight w:val="823"/>
        </w:trPr>
        <w:tc>
          <w:tcPr>
            <w:tcW w:w="851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5.7.8</w:t>
            </w:r>
          </w:p>
        </w:tc>
        <w:tc>
          <w:tcPr>
            <w:tcW w:w="4678" w:type="dxa"/>
          </w:tcPr>
          <w:p w:rsidR="00B04ACB" w:rsidRPr="00D55B9D" w:rsidRDefault="00B04ACB" w:rsidP="0058150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55B9D">
              <w:rPr>
                <w:rFonts w:eastAsia="Times New Roman CYR"/>
              </w:rPr>
              <w:t>Участие сборной района в краевых спортивных фестивалях инвалидного спорта</w:t>
            </w:r>
          </w:p>
        </w:tc>
        <w:tc>
          <w:tcPr>
            <w:tcW w:w="2835" w:type="dxa"/>
          </w:tcPr>
          <w:p w:rsidR="00B04ACB" w:rsidRPr="00D55B9D" w:rsidRDefault="00B04ACB" w:rsidP="00581504">
            <w:pPr>
              <w:jc w:val="center"/>
              <w:rPr>
                <w:rFonts w:eastAsia="Times New Roman CYR"/>
              </w:rPr>
            </w:pPr>
            <w:r w:rsidRPr="00D55B9D">
              <w:rPr>
                <w:rFonts w:eastAsia="Times New Roman CYR"/>
              </w:rPr>
              <w:t>Отдел по спорту и молодежной политике</w:t>
            </w:r>
          </w:p>
        </w:tc>
        <w:tc>
          <w:tcPr>
            <w:tcW w:w="1417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  <w:r w:rsidRPr="00D55B9D">
              <w:rPr>
                <w:rFonts w:eastAsia="Arial CYR"/>
                <w:bCs/>
              </w:rPr>
              <w:t>2019-2021 годы</w:t>
            </w:r>
          </w:p>
        </w:tc>
        <w:tc>
          <w:tcPr>
            <w:tcW w:w="1985" w:type="dxa"/>
          </w:tcPr>
          <w:p w:rsidR="00B04ACB" w:rsidRPr="00D55B9D" w:rsidRDefault="00B04ACB" w:rsidP="00581504">
            <w:pPr>
              <w:jc w:val="center"/>
            </w:pPr>
            <w:r w:rsidRPr="00D55B9D">
              <w:rPr>
                <w:rFonts w:eastAsia="Arial CYR"/>
                <w:bCs/>
              </w:rPr>
              <w:t>в рамках текущего финансирования</w:t>
            </w:r>
          </w:p>
        </w:tc>
        <w:tc>
          <w:tcPr>
            <w:tcW w:w="1134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</w:p>
        </w:tc>
        <w:tc>
          <w:tcPr>
            <w:tcW w:w="992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</w:p>
        </w:tc>
        <w:tc>
          <w:tcPr>
            <w:tcW w:w="992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</w:p>
        </w:tc>
        <w:tc>
          <w:tcPr>
            <w:tcW w:w="993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</w:p>
        </w:tc>
      </w:tr>
      <w:tr w:rsidR="00B04ACB" w:rsidTr="00B04ACB">
        <w:tc>
          <w:tcPr>
            <w:tcW w:w="851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5.7.9</w:t>
            </w:r>
          </w:p>
        </w:tc>
        <w:tc>
          <w:tcPr>
            <w:tcW w:w="4678" w:type="dxa"/>
          </w:tcPr>
          <w:p w:rsidR="00B04ACB" w:rsidRPr="00D55B9D" w:rsidRDefault="00B04ACB" w:rsidP="0058150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55B9D">
              <w:rPr>
                <w:rFonts w:eastAsia="Calibri"/>
              </w:rPr>
              <w:t>Организация учебно-тренировочных сборов для детей, имеющих ограниченные физические возможности (членов сборной команды района)</w:t>
            </w:r>
          </w:p>
        </w:tc>
        <w:tc>
          <w:tcPr>
            <w:tcW w:w="2835" w:type="dxa"/>
          </w:tcPr>
          <w:p w:rsidR="00B04ACB" w:rsidRPr="00D55B9D" w:rsidRDefault="00B04ACB" w:rsidP="00581504">
            <w:pPr>
              <w:jc w:val="center"/>
              <w:rPr>
                <w:rFonts w:eastAsia="Times New Roman CYR"/>
              </w:rPr>
            </w:pPr>
            <w:r w:rsidRPr="00D55B9D">
              <w:rPr>
                <w:rFonts w:eastAsia="Times New Roman CYR"/>
              </w:rPr>
              <w:t>Отдел по спорту и молодежной политике</w:t>
            </w:r>
          </w:p>
        </w:tc>
        <w:tc>
          <w:tcPr>
            <w:tcW w:w="1417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  <w:r w:rsidRPr="00D55B9D">
              <w:rPr>
                <w:rFonts w:eastAsia="Arial CYR"/>
                <w:bCs/>
              </w:rPr>
              <w:t>2019-2021 годы</w:t>
            </w:r>
          </w:p>
        </w:tc>
        <w:tc>
          <w:tcPr>
            <w:tcW w:w="1985" w:type="dxa"/>
          </w:tcPr>
          <w:p w:rsidR="00B04ACB" w:rsidRPr="00D55B9D" w:rsidRDefault="00B04ACB" w:rsidP="00581504">
            <w:pPr>
              <w:jc w:val="center"/>
            </w:pPr>
            <w:r w:rsidRPr="00D55B9D">
              <w:rPr>
                <w:rFonts w:eastAsia="Arial CYR"/>
                <w:bCs/>
              </w:rPr>
              <w:t>в рамках текущего финансирования</w:t>
            </w:r>
          </w:p>
        </w:tc>
        <w:tc>
          <w:tcPr>
            <w:tcW w:w="1134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</w:p>
        </w:tc>
        <w:tc>
          <w:tcPr>
            <w:tcW w:w="992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</w:p>
        </w:tc>
        <w:tc>
          <w:tcPr>
            <w:tcW w:w="992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</w:p>
        </w:tc>
        <w:tc>
          <w:tcPr>
            <w:tcW w:w="993" w:type="dxa"/>
          </w:tcPr>
          <w:p w:rsidR="00B04ACB" w:rsidRPr="00D55B9D" w:rsidRDefault="00B04ACB" w:rsidP="00581504">
            <w:pPr>
              <w:autoSpaceDE w:val="0"/>
              <w:jc w:val="center"/>
              <w:rPr>
                <w:rFonts w:eastAsia="Arial CYR"/>
                <w:bCs/>
              </w:rPr>
            </w:pPr>
          </w:p>
        </w:tc>
      </w:tr>
      <w:tr w:rsidR="00506D25" w:rsidTr="00B04ACB">
        <w:tc>
          <w:tcPr>
            <w:tcW w:w="851" w:type="dxa"/>
          </w:tcPr>
          <w:p w:rsidR="00506D25" w:rsidRDefault="00506D25" w:rsidP="00506D25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</w:p>
        </w:tc>
        <w:tc>
          <w:tcPr>
            <w:tcW w:w="4678" w:type="dxa"/>
          </w:tcPr>
          <w:p w:rsidR="00506D25" w:rsidRPr="00261F22" w:rsidRDefault="00506D25" w:rsidP="00A003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61F22">
              <w:rPr>
                <w:rFonts w:eastAsia="Calibri"/>
                <w:b/>
                <w:lang w:eastAsia="en-US"/>
              </w:rPr>
              <w:t>ИТОГО по разделу 5</w:t>
            </w:r>
          </w:p>
        </w:tc>
        <w:tc>
          <w:tcPr>
            <w:tcW w:w="2835" w:type="dxa"/>
          </w:tcPr>
          <w:p w:rsidR="00506D25" w:rsidRDefault="00506D25" w:rsidP="00A00327">
            <w:pPr>
              <w:jc w:val="center"/>
              <w:rPr>
                <w:rFonts w:eastAsia="Times New Roman CYR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</w:p>
        </w:tc>
        <w:tc>
          <w:tcPr>
            <w:tcW w:w="1985" w:type="dxa"/>
          </w:tcPr>
          <w:p w:rsidR="00506D25" w:rsidRPr="009158AC" w:rsidRDefault="00506D25" w:rsidP="00A00327">
            <w:pPr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06D25" w:rsidRPr="007C4586" w:rsidRDefault="00AB5802" w:rsidP="00F63AD9">
            <w:pPr>
              <w:autoSpaceDE w:val="0"/>
              <w:jc w:val="center"/>
              <w:rPr>
                <w:rFonts w:eastAsia="Arial CYR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/>
                <w:bCs/>
                <w:sz w:val="22"/>
                <w:szCs w:val="22"/>
                <w:lang w:eastAsia="en-US"/>
              </w:rPr>
              <w:t>39</w:t>
            </w:r>
            <w:r w:rsidR="00F63AD9">
              <w:rPr>
                <w:rFonts w:eastAsia="Arial CYR"/>
                <w:b/>
                <w:bCs/>
                <w:sz w:val="22"/>
                <w:szCs w:val="22"/>
                <w:lang w:eastAsia="en-US"/>
              </w:rPr>
              <w:t>3</w:t>
            </w:r>
            <w:r w:rsidR="00506D25">
              <w:rPr>
                <w:rFonts w:eastAsia="Arial CYR"/>
                <w:b/>
                <w:bCs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992" w:type="dxa"/>
          </w:tcPr>
          <w:p w:rsidR="00506D25" w:rsidRPr="007C4586" w:rsidRDefault="00AB5802" w:rsidP="00A00327">
            <w:pPr>
              <w:autoSpaceDE w:val="0"/>
              <w:jc w:val="center"/>
              <w:rPr>
                <w:rFonts w:eastAsia="Arial CYR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/>
                <w:bCs/>
                <w:sz w:val="22"/>
                <w:szCs w:val="22"/>
                <w:lang w:eastAsia="en-US"/>
              </w:rPr>
              <w:t>130,5</w:t>
            </w:r>
          </w:p>
        </w:tc>
        <w:tc>
          <w:tcPr>
            <w:tcW w:w="992" w:type="dxa"/>
          </w:tcPr>
          <w:p w:rsidR="00506D25" w:rsidRPr="007C4586" w:rsidRDefault="00AB5802" w:rsidP="00F63AD9">
            <w:pPr>
              <w:autoSpaceDE w:val="0"/>
              <w:jc w:val="center"/>
              <w:rPr>
                <w:rFonts w:eastAsia="Arial CYR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/>
                <w:bCs/>
                <w:sz w:val="22"/>
                <w:szCs w:val="22"/>
                <w:lang w:eastAsia="en-US"/>
              </w:rPr>
              <w:t>13</w:t>
            </w:r>
            <w:r w:rsidR="00F63AD9">
              <w:rPr>
                <w:rFonts w:eastAsia="Arial CYR"/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eastAsia="Arial CYR"/>
                <w:b/>
                <w:bCs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993" w:type="dxa"/>
          </w:tcPr>
          <w:p w:rsidR="00506D25" w:rsidRPr="007C4586" w:rsidRDefault="00AB5802" w:rsidP="00F63AD9">
            <w:pPr>
              <w:autoSpaceDE w:val="0"/>
              <w:jc w:val="center"/>
              <w:rPr>
                <w:rFonts w:eastAsia="Arial CYR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/>
                <w:bCs/>
                <w:sz w:val="22"/>
                <w:szCs w:val="22"/>
                <w:lang w:eastAsia="en-US"/>
              </w:rPr>
              <w:t>13</w:t>
            </w:r>
            <w:r w:rsidR="00F63AD9">
              <w:rPr>
                <w:rFonts w:eastAsia="Arial CYR"/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eastAsia="Arial CYR"/>
                <w:b/>
                <w:bCs/>
                <w:sz w:val="22"/>
                <w:szCs w:val="22"/>
                <w:lang w:eastAsia="en-US"/>
              </w:rPr>
              <w:t>,5</w:t>
            </w:r>
          </w:p>
        </w:tc>
      </w:tr>
      <w:tr w:rsidR="00506D25" w:rsidTr="00B04ACB">
        <w:tc>
          <w:tcPr>
            <w:tcW w:w="15877" w:type="dxa"/>
            <w:gridSpan w:val="9"/>
          </w:tcPr>
          <w:p w:rsidR="00506D25" w:rsidRPr="00261F22" w:rsidRDefault="00506D25" w:rsidP="00A00327">
            <w:pPr>
              <w:autoSpaceDE w:val="0"/>
              <w:jc w:val="center"/>
              <w:rPr>
                <w:rFonts w:eastAsia="Arial CYR"/>
                <w:b/>
                <w:bCs/>
                <w:lang w:eastAsia="en-US"/>
              </w:rPr>
            </w:pPr>
            <w:r w:rsidRPr="00261F22">
              <w:rPr>
                <w:rFonts w:eastAsia="Arial CYR" w:cs="Arial CYR"/>
                <w:b/>
              </w:rPr>
              <w:t>Раздел 6. Информационное сопровождение программы</w:t>
            </w:r>
          </w:p>
        </w:tc>
      </w:tr>
      <w:tr w:rsidR="00506D25" w:rsidTr="00B04ACB">
        <w:tc>
          <w:tcPr>
            <w:tcW w:w="851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4678" w:type="dxa"/>
          </w:tcPr>
          <w:p w:rsidR="00506D25" w:rsidRPr="00261F22" w:rsidRDefault="00506D25" w:rsidP="00A00327">
            <w:pPr>
              <w:autoSpaceDE w:val="0"/>
              <w:jc w:val="both"/>
              <w:rPr>
                <w:rFonts w:eastAsia="Arial CYR"/>
                <w:bCs/>
                <w:lang w:eastAsia="en-US"/>
              </w:rPr>
            </w:pPr>
            <w:r w:rsidRPr="00261F22">
              <w:rPr>
                <w:rFonts w:eastAsia="Times New Roman CYR"/>
                <w:lang w:eastAsia="en-US"/>
              </w:rPr>
              <w:t>Освещение в средствах массовой информации, в том числе электронных, мероприятий, предусмотренных программой</w:t>
            </w:r>
          </w:p>
        </w:tc>
        <w:tc>
          <w:tcPr>
            <w:tcW w:w="2835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sz w:val="22"/>
                <w:szCs w:val="22"/>
                <w:lang w:eastAsia="en-US"/>
              </w:rPr>
              <w:t>Отдел организационно-контрольной работы</w:t>
            </w:r>
          </w:p>
        </w:tc>
        <w:tc>
          <w:tcPr>
            <w:tcW w:w="1417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>
              <w:rPr>
                <w:rFonts w:eastAsia="Arial CYR"/>
                <w:bCs/>
                <w:lang w:eastAsia="en-US"/>
              </w:rPr>
              <w:t>2019-2021 годы</w:t>
            </w:r>
          </w:p>
        </w:tc>
        <w:tc>
          <w:tcPr>
            <w:tcW w:w="1985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  <w:r w:rsidRPr="008115C7">
              <w:rPr>
                <w:rFonts w:eastAsia="Arial CYR"/>
                <w:bCs/>
                <w:lang w:eastAsia="en-US"/>
              </w:rPr>
              <w:t>без финансовых затрат</w:t>
            </w:r>
          </w:p>
        </w:tc>
        <w:tc>
          <w:tcPr>
            <w:tcW w:w="1134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06D25" w:rsidRDefault="00506D25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</w:p>
        </w:tc>
      </w:tr>
      <w:tr w:rsidR="00486BFE" w:rsidTr="00B04ACB">
        <w:tc>
          <w:tcPr>
            <w:tcW w:w="851" w:type="dxa"/>
          </w:tcPr>
          <w:p w:rsidR="00486BFE" w:rsidRDefault="00486BFE" w:rsidP="00A00327">
            <w:pPr>
              <w:autoSpaceDE w:val="0"/>
              <w:jc w:val="center"/>
              <w:rPr>
                <w:rFonts w:eastAsia="Arial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86BFE" w:rsidRPr="00DB3814" w:rsidRDefault="00486BFE" w:rsidP="00A00327">
            <w:pPr>
              <w:autoSpaceDE w:val="0"/>
              <w:jc w:val="both"/>
              <w:rPr>
                <w:rFonts w:eastAsia="Times New Roman CYR"/>
                <w:b/>
                <w:lang w:eastAsia="en-US"/>
              </w:rPr>
            </w:pPr>
            <w:r w:rsidRPr="00DB3814">
              <w:rPr>
                <w:rFonts w:eastAsia="Times New Roman CYR"/>
                <w:b/>
                <w:lang w:eastAsia="en-US"/>
              </w:rPr>
              <w:t>ВСЕГО по программе</w:t>
            </w:r>
          </w:p>
          <w:p w:rsidR="00486BFE" w:rsidRPr="00DB3814" w:rsidRDefault="00486BFE" w:rsidP="00A00327">
            <w:pPr>
              <w:autoSpaceDE w:val="0"/>
              <w:jc w:val="both"/>
              <w:rPr>
                <w:rFonts w:eastAsia="Times New Roman CYR"/>
                <w:lang w:eastAsia="en-US"/>
              </w:rPr>
            </w:pPr>
          </w:p>
        </w:tc>
        <w:tc>
          <w:tcPr>
            <w:tcW w:w="2835" w:type="dxa"/>
          </w:tcPr>
          <w:p w:rsidR="00486BFE" w:rsidRPr="00DB3814" w:rsidRDefault="00486BFE" w:rsidP="00A00327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</w:p>
        </w:tc>
        <w:tc>
          <w:tcPr>
            <w:tcW w:w="1417" w:type="dxa"/>
          </w:tcPr>
          <w:p w:rsidR="00486BFE" w:rsidRPr="00DB3814" w:rsidRDefault="00486BFE" w:rsidP="00A00327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</w:p>
        </w:tc>
        <w:tc>
          <w:tcPr>
            <w:tcW w:w="1985" w:type="dxa"/>
          </w:tcPr>
          <w:p w:rsidR="00486BFE" w:rsidRPr="00DB3814" w:rsidRDefault="00486BFE" w:rsidP="00A00327">
            <w:pPr>
              <w:autoSpaceDE w:val="0"/>
              <w:jc w:val="center"/>
              <w:rPr>
                <w:rFonts w:eastAsia="Arial CYR"/>
                <w:bCs/>
                <w:lang w:eastAsia="en-US"/>
              </w:rPr>
            </w:pPr>
          </w:p>
        </w:tc>
        <w:tc>
          <w:tcPr>
            <w:tcW w:w="1134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/>
                <w:bCs/>
              </w:rPr>
            </w:pPr>
            <w:r>
              <w:rPr>
                <w:rFonts w:eastAsia="Arial CYR"/>
                <w:b/>
                <w:bCs/>
              </w:rPr>
              <w:t>1812,82</w:t>
            </w:r>
          </w:p>
        </w:tc>
        <w:tc>
          <w:tcPr>
            <w:tcW w:w="992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/>
                <w:bCs/>
              </w:rPr>
            </w:pPr>
            <w:r w:rsidRPr="00D55B9D">
              <w:rPr>
                <w:rFonts w:eastAsia="Arial CYR"/>
                <w:b/>
                <w:bCs/>
              </w:rPr>
              <w:t>724,0</w:t>
            </w:r>
          </w:p>
        </w:tc>
        <w:tc>
          <w:tcPr>
            <w:tcW w:w="992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/>
                <w:bCs/>
              </w:rPr>
            </w:pPr>
            <w:r w:rsidRPr="00D55B9D">
              <w:rPr>
                <w:rFonts w:eastAsia="Arial CYR"/>
                <w:b/>
                <w:bCs/>
              </w:rPr>
              <w:t>607,32</w:t>
            </w:r>
          </w:p>
        </w:tc>
        <w:tc>
          <w:tcPr>
            <w:tcW w:w="993" w:type="dxa"/>
          </w:tcPr>
          <w:p w:rsidR="00486BFE" w:rsidRPr="00D55B9D" w:rsidRDefault="00486BFE" w:rsidP="00B9749F">
            <w:pPr>
              <w:autoSpaceDE w:val="0"/>
              <w:jc w:val="center"/>
              <w:rPr>
                <w:rFonts w:eastAsia="Arial CYR"/>
                <w:b/>
                <w:bCs/>
              </w:rPr>
            </w:pPr>
            <w:r>
              <w:rPr>
                <w:rFonts w:eastAsia="Arial CYR"/>
                <w:b/>
                <w:bCs/>
              </w:rPr>
              <w:t>481,5</w:t>
            </w:r>
          </w:p>
        </w:tc>
      </w:tr>
    </w:tbl>
    <w:p w:rsidR="00D710F7" w:rsidRDefault="00D710F7" w:rsidP="00EB153F">
      <w:pPr>
        <w:jc w:val="center"/>
        <w:rPr>
          <w:rFonts w:eastAsia="Calibri"/>
          <w:sz w:val="22"/>
          <w:szCs w:val="22"/>
          <w:lang w:eastAsia="en-US"/>
        </w:rPr>
      </w:pPr>
    </w:p>
    <w:p w:rsidR="00D710F7" w:rsidRDefault="00506D25" w:rsidP="00EB153F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</w:t>
      </w:r>
    </w:p>
    <w:p w:rsidR="00A33418" w:rsidRDefault="00A33418" w:rsidP="00A33418">
      <w:pPr>
        <w:autoSpaceDE w:val="0"/>
        <w:jc w:val="both"/>
        <w:rPr>
          <w:rFonts w:eastAsia="Calibri"/>
          <w:sz w:val="22"/>
          <w:szCs w:val="22"/>
          <w:lang w:eastAsia="en-US"/>
        </w:rPr>
      </w:pPr>
    </w:p>
    <w:p w:rsidR="00E21012" w:rsidRPr="00A33418" w:rsidRDefault="00E21012" w:rsidP="00A33418">
      <w:pPr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0803D9" w:rsidRDefault="000803D9" w:rsidP="00A33418">
      <w:pPr>
        <w:autoSpaceDE w:val="0"/>
        <w:spacing w:line="360" w:lineRule="auto"/>
        <w:ind w:left="6861"/>
        <w:jc w:val="center"/>
        <w:rPr>
          <w:rFonts w:eastAsia="Calibri"/>
          <w:sz w:val="28"/>
          <w:szCs w:val="28"/>
          <w:lang w:eastAsia="en-US"/>
        </w:rPr>
      </w:pPr>
    </w:p>
    <w:p w:rsidR="00B04ACB" w:rsidRDefault="00B04ACB" w:rsidP="00A33418">
      <w:pPr>
        <w:autoSpaceDE w:val="0"/>
        <w:spacing w:line="360" w:lineRule="auto"/>
        <w:ind w:left="6861"/>
        <w:jc w:val="center"/>
        <w:rPr>
          <w:rFonts w:eastAsia="Calibri"/>
          <w:sz w:val="28"/>
          <w:szCs w:val="28"/>
          <w:lang w:eastAsia="en-US"/>
        </w:rPr>
      </w:pPr>
    </w:p>
    <w:p w:rsidR="00B04ACB" w:rsidRDefault="00B04ACB" w:rsidP="00A33418">
      <w:pPr>
        <w:autoSpaceDE w:val="0"/>
        <w:spacing w:line="360" w:lineRule="auto"/>
        <w:ind w:left="6861"/>
        <w:jc w:val="center"/>
        <w:rPr>
          <w:rFonts w:eastAsia="Calibri"/>
          <w:sz w:val="28"/>
          <w:szCs w:val="28"/>
          <w:lang w:eastAsia="en-US"/>
        </w:rPr>
      </w:pPr>
    </w:p>
    <w:p w:rsidR="00A33418" w:rsidRPr="00A33418" w:rsidRDefault="00A33418" w:rsidP="00A33418">
      <w:pPr>
        <w:autoSpaceDE w:val="0"/>
        <w:spacing w:line="360" w:lineRule="auto"/>
        <w:ind w:left="6861"/>
        <w:jc w:val="center"/>
        <w:rPr>
          <w:rFonts w:eastAsia="Calibri"/>
          <w:sz w:val="28"/>
          <w:szCs w:val="28"/>
          <w:lang w:eastAsia="en-US"/>
        </w:rPr>
      </w:pPr>
      <w:r w:rsidRPr="00A33418"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:rsidR="00A33418" w:rsidRPr="00A33418" w:rsidRDefault="00A33418" w:rsidP="00A33418">
      <w:pPr>
        <w:autoSpaceDE w:val="0"/>
        <w:ind w:left="6861"/>
        <w:jc w:val="center"/>
        <w:rPr>
          <w:rFonts w:eastAsia="Times New Roman CYR"/>
          <w:sz w:val="28"/>
          <w:szCs w:val="28"/>
          <w:lang w:eastAsia="en-US"/>
        </w:rPr>
      </w:pPr>
      <w:r w:rsidRPr="00A33418">
        <w:rPr>
          <w:rFonts w:eastAsia="Times New Roman CYR"/>
          <w:sz w:val="28"/>
          <w:szCs w:val="28"/>
          <w:lang w:eastAsia="en-US"/>
        </w:rPr>
        <w:t>к муниципальной программе Партизанского муниципального района</w:t>
      </w:r>
      <w:r w:rsidRPr="00A33418">
        <w:rPr>
          <w:rFonts w:eastAsia="Arial CYR"/>
          <w:bCs/>
          <w:sz w:val="28"/>
          <w:szCs w:val="28"/>
          <w:lang w:eastAsia="en-US"/>
        </w:rPr>
        <w:t xml:space="preserve"> «Доступная сред</w:t>
      </w:r>
      <w:r w:rsidR="00004B4A">
        <w:rPr>
          <w:rFonts w:eastAsia="Arial CYR"/>
          <w:bCs/>
          <w:sz w:val="28"/>
          <w:szCs w:val="28"/>
          <w:lang w:eastAsia="en-US"/>
        </w:rPr>
        <w:t>а» на 2019</w:t>
      </w:r>
      <w:r w:rsidRPr="00A33418">
        <w:rPr>
          <w:rFonts w:eastAsia="Arial CYR"/>
          <w:bCs/>
          <w:sz w:val="28"/>
          <w:szCs w:val="28"/>
          <w:lang w:eastAsia="en-US"/>
        </w:rPr>
        <w:t>-20</w:t>
      </w:r>
      <w:r w:rsidR="00004B4A">
        <w:rPr>
          <w:rFonts w:eastAsia="Arial CYR"/>
          <w:bCs/>
          <w:sz w:val="28"/>
          <w:szCs w:val="28"/>
          <w:lang w:eastAsia="en-US"/>
        </w:rPr>
        <w:t>21</w:t>
      </w:r>
      <w:r w:rsidR="006D29DF">
        <w:rPr>
          <w:rFonts w:eastAsia="Arial CYR"/>
          <w:bCs/>
          <w:sz w:val="28"/>
          <w:szCs w:val="28"/>
          <w:lang w:eastAsia="en-US"/>
        </w:rPr>
        <w:t xml:space="preserve"> годы, утвержденной </w:t>
      </w:r>
      <w:r w:rsidRPr="00A33418">
        <w:rPr>
          <w:rFonts w:eastAsia="Arial CYR"/>
          <w:bCs/>
          <w:sz w:val="28"/>
          <w:szCs w:val="28"/>
          <w:lang w:eastAsia="en-US"/>
        </w:rPr>
        <w:t>постановлени</w:t>
      </w:r>
      <w:r w:rsidR="006D29DF">
        <w:rPr>
          <w:rFonts w:eastAsia="Arial CYR"/>
          <w:bCs/>
          <w:sz w:val="28"/>
          <w:szCs w:val="28"/>
          <w:lang w:eastAsia="en-US"/>
        </w:rPr>
        <w:t>ем</w:t>
      </w:r>
      <w:r w:rsidRPr="00A33418">
        <w:rPr>
          <w:rFonts w:eastAsia="Arial CYR"/>
          <w:bCs/>
          <w:sz w:val="28"/>
          <w:szCs w:val="28"/>
          <w:lang w:eastAsia="en-US"/>
        </w:rPr>
        <w:t xml:space="preserve"> администрации Партизанского муниципального района</w:t>
      </w:r>
    </w:p>
    <w:p w:rsidR="00A33418" w:rsidRDefault="00A33418" w:rsidP="00A33418">
      <w:pPr>
        <w:autoSpaceDE w:val="0"/>
        <w:ind w:left="6861"/>
        <w:jc w:val="center"/>
        <w:rPr>
          <w:rFonts w:eastAsia="Arial CYR"/>
          <w:bCs/>
          <w:sz w:val="28"/>
          <w:szCs w:val="28"/>
          <w:lang w:eastAsia="en-US"/>
        </w:rPr>
      </w:pPr>
      <w:r w:rsidRPr="00A33418">
        <w:rPr>
          <w:rFonts w:eastAsia="Arial CYR"/>
          <w:bCs/>
          <w:sz w:val="28"/>
          <w:szCs w:val="28"/>
          <w:lang w:eastAsia="en-US"/>
        </w:rPr>
        <w:t>от</w:t>
      </w:r>
      <w:r w:rsidR="007069B5">
        <w:rPr>
          <w:rFonts w:eastAsia="Arial CYR"/>
          <w:bCs/>
          <w:sz w:val="28"/>
          <w:szCs w:val="28"/>
          <w:lang w:eastAsia="en-US"/>
        </w:rPr>
        <w:t xml:space="preserve"> 03.08.2018 № 567</w:t>
      </w:r>
      <w:r w:rsidRPr="00A33418">
        <w:rPr>
          <w:rFonts w:eastAsia="Arial CYR"/>
          <w:bCs/>
          <w:sz w:val="28"/>
          <w:szCs w:val="28"/>
          <w:lang w:eastAsia="en-US"/>
        </w:rPr>
        <w:t xml:space="preserve"> </w:t>
      </w:r>
    </w:p>
    <w:p w:rsidR="00506D25" w:rsidRPr="00A33418" w:rsidRDefault="00506D25" w:rsidP="00A33418">
      <w:pPr>
        <w:autoSpaceDE w:val="0"/>
        <w:ind w:left="6861"/>
        <w:jc w:val="center"/>
        <w:rPr>
          <w:rFonts w:eastAsia="Arial CYR"/>
          <w:sz w:val="28"/>
          <w:szCs w:val="28"/>
          <w:lang w:eastAsia="en-US"/>
        </w:rPr>
      </w:pPr>
      <w:r>
        <w:rPr>
          <w:rFonts w:eastAsia="Arial CYR"/>
          <w:bCs/>
          <w:sz w:val="28"/>
          <w:szCs w:val="28"/>
          <w:lang w:eastAsia="en-US"/>
        </w:rPr>
        <w:t xml:space="preserve">(в ред. от  </w:t>
      </w:r>
      <w:r w:rsidR="00B250BB">
        <w:rPr>
          <w:rFonts w:eastAsia="Arial CYR"/>
          <w:bCs/>
          <w:sz w:val="28"/>
          <w:szCs w:val="28"/>
          <w:lang w:eastAsia="en-US"/>
        </w:rPr>
        <w:t>23.01.2019</w:t>
      </w:r>
      <w:r>
        <w:rPr>
          <w:rFonts w:eastAsia="Arial CYR"/>
          <w:bCs/>
          <w:sz w:val="28"/>
          <w:szCs w:val="28"/>
          <w:lang w:eastAsia="en-US"/>
        </w:rPr>
        <w:t xml:space="preserve"> № </w:t>
      </w:r>
      <w:r w:rsidR="00B250BB">
        <w:rPr>
          <w:rFonts w:eastAsia="Arial CYR"/>
          <w:bCs/>
          <w:sz w:val="28"/>
          <w:szCs w:val="28"/>
          <w:lang w:eastAsia="en-US"/>
        </w:rPr>
        <w:t>44</w:t>
      </w:r>
      <w:proofErr w:type="gramStart"/>
      <w:r>
        <w:rPr>
          <w:rFonts w:eastAsia="Arial CYR"/>
          <w:bCs/>
          <w:sz w:val="28"/>
          <w:szCs w:val="28"/>
          <w:lang w:eastAsia="en-US"/>
        </w:rPr>
        <w:t xml:space="preserve"> )</w:t>
      </w:r>
      <w:proofErr w:type="gramEnd"/>
    </w:p>
    <w:p w:rsidR="00A33418" w:rsidRPr="00A33418" w:rsidRDefault="00A33418" w:rsidP="00A33418">
      <w:pPr>
        <w:autoSpaceDE w:val="0"/>
        <w:jc w:val="both"/>
        <w:rPr>
          <w:rFonts w:eastAsia="Times New Roman CYR"/>
          <w:b/>
          <w:sz w:val="28"/>
          <w:szCs w:val="28"/>
          <w:lang w:eastAsia="en-US"/>
        </w:rPr>
      </w:pPr>
    </w:p>
    <w:p w:rsidR="00486BFE" w:rsidRPr="00486BFE" w:rsidRDefault="00486BFE" w:rsidP="00486BFE">
      <w:pPr>
        <w:autoSpaceDE w:val="0"/>
        <w:jc w:val="center"/>
        <w:rPr>
          <w:rFonts w:eastAsia="Times New Roman CYR"/>
          <w:b/>
          <w:sz w:val="28"/>
          <w:szCs w:val="28"/>
          <w:lang w:eastAsia="en-US"/>
        </w:rPr>
      </w:pPr>
      <w:r w:rsidRPr="00486BFE">
        <w:rPr>
          <w:rFonts w:eastAsia="Times New Roman CYR"/>
          <w:b/>
          <w:sz w:val="28"/>
          <w:szCs w:val="28"/>
          <w:lang w:eastAsia="en-US"/>
        </w:rPr>
        <w:t xml:space="preserve">Сводные показатели финансирования </w:t>
      </w:r>
    </w:p>
    <w:p w:rsidR="00486BFE" w:rsidRPr="00486BFE" w:rsidRDefault="00486BFE" w:rsidP="00486BFE">
      <w:pPr>
        <w:autoSpaceDE w:val="0"/>
        <w:jc w:val="center"/>
        <w:rPr>
          <w:rFonts w:eastAsia="Times New Roman CYR"/>
          <w:b/>
          <w:sz w:val="28"/>
          <w:szCs w:val="28"/>
          <w:lang w:eastAsia="en-US"/>
        </w:rPr>
      </w:pPr>
    </w:p>
    <w:p w:rsidR="00486BFE" w:rsidRPr="00486BFE" w:rsidRDefault="00486BFE" w:rsidP="00486BFE">
      <w:pPr>
        <w:autoSpaceDE w:val="0"/>
        <w:jc w:val="both"/>
        <w:rPr>
          <w:rFonts w:eastAsia="Arial CYR"/>
          <w:sz w:val="28"/>
          <w:szCs w:val="28"/>
          <w:lang w:eastAsia="en-US"/>
        </w:rPr>
      </w:pPr>
      <w:r w:rsidRPr="00486BFE">
        <w:rPr>
          <w:rFonts w:eastAsia="Arial CYR"/>
          <w:sz w:val="28"/>
          <w:szCs w:val="28"/>
          <w:lang w:eastAsia="en-US"/>
        </w:rPr>
        <w:t>Ожидаемые затраты на реализацию программы за счет всех источников финансирования по годам составят:</w:t>
      </w:r>
    </w:p>
    <w:p w:rsidR="00486BFE" w:rsidRPr="00486BFE" w:rsidRDefault="00486BFE" w:rsidP="00486BFE">
      <w:pPr>
        <w:autoSpaceDE w:val="0"/>
        <w:jc w:val="both"/>
        <w:rPr>
          <w:rFonts w:eastAsia="Arial CYR"/>
          <w:sz w:val="28"/>
          <w:szCs w:val="28"/>
          <w:lang w:eastAsia="en-US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3118"/>
        <w:gridCol w:w="1418"/>
        <w:gridCol w:w="1417"/>
        <w:gridCol w:w="1418"/>
      </w:tblGrid>
      <w:tr w:rsidR="00486BFE" w:rsidRPr="00486BFE" w:rsidTr="00B9749F">
        <w:tc>
          <w:tcPr>
            <w:tcW w:w="567" w:type="dxa"/>
            <w:vMerge w:val="restart"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b/>
                <w:lang w:eastAsia="en-US"/>
              </w:rPr>
            </w:pPr>
            <w:r w:rsidRPr="00486BFE">
              <w:rPr>
                <w:rFonts w:eastAsia="Arial CYR"/>
                <w:b/>
                <w:lang w:eastAsia="en-US"/>
              </w:rPr>
              <w:t>№</w:t>
            </w:r>
          </w:p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b/>
                <w:lang w:eastAsia="en-US"/>
              </w:rPr>
            </w:pPr>
            <w:proofErr w:type="gramStart"/>
            <w:r w:rsidRPr="00486BFE">
              <w:rPr>
                <w:rFonts w:eastAsia="Arial CYR"/>
                <w:b/>
                <w:lang w:eastAsia="en-US"/>
              </w:rPr>
              <w:t>п</w:t>
            </w:r>
            <w:proofErr w:type="gramEnd"/>
            <w:r w:rsidRPr="00486BFE">
              <w:rPr>
                <w:rFonts w:eastAsia="Arial CYR"/>
                <w:b/>
                <w:lang w:eastAsia="en-US"/>
              </w:rPr>
              <w:t>/п</w:t>
            </w:r>
          </w:p>
        </w:tc>
        <w:tc>
          <w:tcPr>
            <w:tcW w:w="7088" w:type="dxa"/>
            <w:vMerge w:val="restart"/>
          </w:tcPr>
          <w:p w:rsidR="00486BFE" w:rsidRPr="00486BFE" w:rsidRDefault="00486BFE" w:rsidP="00486BFE">
            <w:pPr>
              <w:autoSpaceDE w:val="0"/>
              <w:rPr>
                <w:rFonts w:eastAsia="Arial CYR"/>
                <w:b/>
                <w:lang w:eastAsia="en-US"/>
              </w:rPr>
            </w:pPr>
            <w:r w:rsidRPr="00486BFE">
              <w:rPr>
                <w:rFonts w:eastAsia="Arial CYR"/>
                <w:b/>
                <w:lang w:eastAsia="en-US"/>
              </w:rPr>
              <w:t>Источник финансирования программы</w:t>
            </w:r>
          </w:p>
        </w:tc>
        <w:tc>
          <w:tcPr>
            <w:tcW w:w="3118" w:type="dxa"/>
            <w:vMerge w:val="restart"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b/>
                <w:lang w:eastAsia="en-US"/>
              </w:rPr>
            </w:pPr>
            <w:r w:rsidRPr="00486BFE">
              <w:rPr>
                <w:rFonts w:eastAsia="Arial CYR"/>
                <w:b/>
                <w:lang w:eastAsia="en-US"/>
              </w:rPr>
              <w:t>Общая сумма затрат по программе, тыс. руб.</w:t>
            </w:r>
          </w:p>
        </w:tc>
        <w:tc>
          <w:tcPr>
            <w:tcW w:w="4253" w:type="dxa"/>
            <w:gridSpan w:val="3"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b/>
                <w:lang w:eastAsia="en-US"/>
              </w:rPr>
            </w:pPr>
            <w:r w:rsidRPr="00486BFE">
              <w:rPr>
                <w:rFonts w:eastAsia="Arial CYR"/>
                <w:b/>
                <w:lang w:eastAsia="en-US"/>
              </w:rPr>
              <w:t>в том числе</w:t>
            </w:r>
          </w:p>
        </w:tc>
      </w:tr>
      <w:tr w:rsidR="00486BFE" w:rsidRPr="00486BFE" w:rsidTr="00B9749F">
        <w:tc>
          <w:tcPr>
            <w:tcW w:w="567" w:type="dxa"/>
            <w:vMerge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b/>
                <w:lang w:eastAsia="en-US"/>
              </w:rPr>
            </w:pPr>
          </w:p>
        </w:tc>
        <w:tc>
          <w:tcPr>
            <w:tcW w:w="7088" w:type="dxa"/>
            <w:vMerge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b/>
                <w:lang w:eastAsia="en-US"/>
              </w:rPr>
            </w:pPr>
          </w:p>
        </w:tc>
        <w:tc>
          <w:tcPr>
            <w:tcW w:w="3118" w:type="dxa"/>
            <w:vMerge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b/>
                <w:lang w:eastAsia="en-US"/>
              </w:rPr>
            </w:pPr>
          </w:p>
        </w:tc>
        <w:tc>
          <w:tcPr>
            <w:tcW w:w="1418" w:type="dxa"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b/>
                <w:lang w:eastAsia="en-US"/>
              </w:rPr>
            </w:pPr>
            <w:r w:rsidRPr="00486BFE">
              <w:rPr>
                <w:rFonts w:eastAsia="Arial CYR"/>
                <w:b/>
                <w:lang w:eastAsia="en-US"/>
              </w:rPr>
              <w:t>2019 год</w:t>
            </w:r>
          </w:p>
        </w:tc>
        <w:tc>
          <w:tcPr>
            <w:tcW w:w="1417" w:type="dxa"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b/>
                <w:lang w:eastAsia="en-US"/>
              </w:rPr>
            </w:pPr>
            <w:r w:rsidRPr="00486BFE">
              <w:rPr>
                <w:rFonts w:eastAsia="Arial CYR"/>
                <w:b/>
                <w:lang w:eastAsia="en-US"/>
              </w:rPr>
              <w:t>2020 год</w:t>
            </w:r>
          </w:p>
        </w:tc>
        <w:tc>
          <w:tcPr>
            <w:tcW w:w="1418" w:type="dxa"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b/>
                <w:lang w:eastAsia="en-US"/>
              </w:rPr>
            </w:pPr>
            <w:r w:rsidRPr="00486BFE">
              <w:rPr>
                <w:rFonts w:eastAsia="Arial CYR"/>
                <w:b/>
                <w:lang w:eastAsia="en-US"/>
              </w:rPr>
              <w:t>2021 год</w:t>
            </w:r>
          </w:p>
        </w:tc>
      </w:tr>
      <w:tr w:rsidR="00486BFE" w:rsidRPr="00486BFE" w:rsidTr="00B9749F">
        <w:tc>
          <w:tcPr>
            <w:tcW w:w="567" w:type="dxa"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lang w:eastAsia="en-US"/>
              </w:rPr>
            </w:pPr>
            <w:r w:rsidRPr="00486BFE">
              <w:rPr>
                <w:rFonts w:eastAsia="Arial CYR"/>
                <w:lang w:eastAsia="en-US"/>
              </w:rPr>
              <w:t>1.</w:t>
            </w:r>
          </w:p>
        </w:tc>
        <w:tc>
          <w:tcPr>
            <w:tcW w:w="7088" w:type="dxa"/>
          </w:tcPr>
          <w:p w:rsidR="00486BFE" w:rsidRPr="00486BFE" w:rsidRDefault="00486BFE" w:rsidP="00486BFE">
            <w:pPr>
              <w:autoSpaceDE w:val="0"/>
              <w:rPr>
                <w:rFonts w:eastAsia="Arial CYR"/>
                <w:lang w:eastAsia="en-US"/>
              </w:rPr>
            </w:pPr>
            <w:r w:rsidRPr="00486BFE">
              <w:rPr>
                <w:rFonts w:eastAsia="Arial CYR"/>
                <w:lang w:eastAsia="en-US"/>
              </w:rPr>
              <w:t>Районный бюджет</w:t>
            </w:r>
          </w:p>
        </w:tc>
        <w:tc>
          <w:tcPr>
            <w:tcW w:w="3118" w:type="dxa"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lang w:eastAsia="en-US"/>
              </w:rPr>
            </w:pPr>
            <w:r w:rsidRPr="00486BFE">
              <w:rPr>
                <w:rFonts w:eastAsia="Arial CYR"/>
                <w:lang w:eastAsia="en-US"/>
              </w:rPr>
              <w:t>1812,82</w:t>
            </w:r>
          </w:p>
        </w:tc>
        <w:tc>
          <w:tcPr>
            <w:tcW w:w="1418" w:type="dxa"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lang w:eastAsia="en-US"/>
              </w:rPr>
            </w:pPr>
            <w:r w:rsidRPr="00486BFE">
              <w:rPr>
                <w:rFonts w:eastAsia="Arial CYR"/>
                <w:lang w:eastAsia="en-US"/>
              </w:rPr>
              <w:t>724,0</w:t>
            </w:r>
          </w:p>
        </w:tc>
        <w:tc>
          <w:tcPr>
            <w:tcW w:w="1417" w:type="dxa"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lang w:eastAsia="en-US"/>
              </w:rPr>
            </w:pPr>
            <w:r w:rsidRPr="00486BFE">
              <w:rPr>
                <w:rFonts w:eastAsia="Arial CYR"/>
                <w:lang w:eastAsia="en-US"/>
              </w:rPr>
              <w:t>607,32</w:t>
            </w:r>
          </w:p>
        </w:tc>
        <w:tc>
          <w:tcPr>
            <w:tcW w:w="1418" w:type="dxa"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lang w:eastAsia="en-US"/>
              </w:rPr>
            </w:pPr>
            <w:r w:rsidRPr="00486BFE">
              <w:rPr>
                <w:rFonts w:eastAsia="Arial CYR"/>
                <w:lang w:eastAsia="en-US"/>
              </w:rPr>
              <w:t>481,5</w:t>
            </w:r>
          </w:p>
        </w:tc>
      </w:tr>
      <w:tr w:rsidR="00486BFE" w:rsidRPr="00486BFE" w:rsidTr="00B9749F">
        <w:trPr>
          <w:trHeight w:val="203"/>
        </w:trPr>
        <w:tc>
          <w:tcPr>
            <w:tcW w:w="567" w:type="dxa"/>
          </w:tcPr>
          <w:p w:rsidR="00486BFE" w:rsidRPr="00486BFE" w:rsidRDefault="00486BFE" w:rsidP="00486BFE">
            <w:pPr>
              <w:autoSpaceDE w:val="0"/>
              <w:jc w:val="both"/>
              <w:rPr>
                <w:rFonts w:eastAsia="Arial CYR"/>
                <w:lang w:eastAsia="en-US"/>
              </w:rPr>
            </w:pPr>
          </w:p>
        </w:tc>
        <w:tc>
          <w:tcPr>
            <w:tcW w:w="7088" w:type="dxa"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b/>
                <w:lang w:eastAsia="en-US"/>
              </w:rPr>
            </w:pPr>
            <w:r w:rsidRPr="00486BFE">
              <w:rPr>
                <w:rFonts w:eastAsia="Arial CYR"/>
                <w:b/>
                <w:lang w:eastAsia="en-US"/>
              </w:rPr>
              <w:t>Всего по программе</w:t>
            </w:r>
          </w:p>
        </w:tc>
        <w:tc>
          <w:tcPr>
            <w:tcW w:w="3118" w:type="dxa"/>
          </w:tcPr>
          <w:p w:rsidR="00486BFE" w:rsidRPr="00486BFE" w:rsidRDefault="00486BFE" w:rsidP="00486BF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86BFE">
              <w:rPr>
                <w:rFonts w:eastAsia="Calibri"/>
                <w:b/>
                <w:bCs/>
                <w:lang w:eastAsia="en-US"/>
              </w:rPr>
              <w:t>1812,82</w:t>
            </w:r>
          </w:p>
        </w:tc>
        <w:tc>
          <w:tcPr>
            <w:tcW w:w="1418" w:type="dxa"/>
          </w:tcPr>
          <w:p w:rsidR="00486BFE" w:rsidRPr="00486BFE" w:rsidRDefault="00486BFE" w:rsidP="00486BF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86BFE">
              <w:rPr>
                <w:rFonts w:eastAsia="Calibri"/>
                <w:b/>
                <w:bCs/>
                <w:lang w:eastAsia="en-US"/>
              </w:rPr>
              <w:t>724,0</w:t>
            </w:r>
          </w:p>
        </w:tc>
        <w:tc>
          <w:tcPr>
            <w:tcW w:w="1417" w:type="dxa"/>
          </w:tcPr>
          <w:p w:rsidR="00486BFE" w:rsidRPr="00486BFE" w:rsidRDefault="00486BFE" w:rsidP="00486BF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86BFE">
              <w:rPr>
                <w:rFonts w:eastAsia="Calibri"/>
                <w:b/>
                <w:bCs/>
                <w:lang w:eastAsia="en-US"/>
              </w:rPr>
              <w:t>607,32</w:t>
            </w:r>
          </w:p>
        </w:tc>
        <w:tc>
          <w:tcPr>
            <w:tcW w:w="1418" w:type="dxa"/>
          </w:tcPr>
          <w:p w:rsidR="00486BFE" w:rsidRPr="00486BFE" w:rsidRDefault="00486BFE" w:rsidP="00486BF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86BFE">
              <w:rPr>
                <w:rFonts w:eastAsia="Calibri"/>
                <w:b/>
                <w:bCs/>
                <w:lang w:eastAsia="en-US"/>
              </w:rPr>
              <w:t>481,5</w:t>
            </w:r>
          </w:p>
        </w:tc>
      </w:tr>
    </w:tbl>
    <w:p w:rsidR="00486BFE" w:rsidRPr="00486BFE" w:rsidRDefault="00486BFE" w:rsidP="00486BFE">
      <w:pPr>
        <w:autoSpaceDE w:val="0"/>
        <w:jc w:val="center"/>
        <w:rPr>
          <w:rFonts w:eastAsia="Arial CYR"/>
          <w:lang w:eastAsia="en-US"/>
        </w:rPr>
      </w:pPr>
    </w:p>
    <w:p w:rsidR="00486BFE" w:rsidRPr="00486BFE" w:rsidRDefault="00486BFE" w:rsidP="00486BFE">
      <w:pPr>
        <w:autoSpaceDE w:val="0"/>
        <w:rPr>
          <w:rFonts w:eastAsia="Arial CYR"/>
          <w:lang w:eastAsia="en-US"/>
        </w:rPr>
      </w:pPr>
      <w:r w:rsidRPr="00486BFE">
        <w:rPr>
          <w:rFonts w:eastAsia="Arial CYR"/>
          <w:lang w:eastAsia="en-US"/>
        </w:rPr>
        <w:t>Получатели средств районного бюджета:</w:t>
      </w:r>
    </w:p>
    <w:p w:rsidR="00486BFE" w:rsidRPr="00486BFE" w:rsidRDefault="00486BFE" w:rsidP="00486BFE">
      <w:pPr>
        <w:autoSpaceDE w:val="0"/>
        <w:jc w:val="center"/>
        <w:rPr>
          <w:rFonts w:eastAsia="Arial CYR"/>
          <w:lang w:eastAsia="en-US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3118"/>
        <w:gridCol w:w="1418"/>
        <w:gridCol w:w="1417"/>
        <w:gridCol w:w="1418"/>
      </w:tblGrid>
      <w:tr w:rsidR="00486BFE" w:rsidRPr="00486BFE" w:rsidTr="00B9749F">
        <w:tc>
          <w:tcPr>
            <w:tcW w:w="567" w:type="dxa"/>
            <w:vMerge w:val="restart"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b/>
                <w:lang w:eastAsia="en-US"/>
              </w:rPr>
            </w:pPr>
            <w:r w:rsidRPr="00486BFE">
              <w:rPr>
                <w:rFonts w:eastAsia="Arial CYR"/>
                <w:b/>
                <w:lang w:eastAsia="en-US"/>
              </w:rPr>
              <w:t>№</w:t>
            </w:r>
          </w:p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b/>
                <w:lang w:eastAsia="en-US"/>
              </w:rPr>
            </w:pPr>
            <w:proofErr w:type="gramStart"/>
            <w:r w:rsidRPr="00486BFE">
              <w:rPr>
                <w:rFonts w:eastAsia="Arial CYR"/>
                <w:b/>
                <w:lang w:eastAsia="en-US"/>
              </w:rPr>
              <w:t>п</w:t>
            </w:r>
            <w:proofErr w:type="gramEnd"/>
            <w:r w:rsidRPr="00486BFE">
              <w:rPr>
                <w:rFonts w:eastAsia="Arial CYR"/>
                <w:b/>
                <w:lang w:eastAsia="en-US"/>
              </w:rPr>
              <w:t>/п</w:t>
            </w:r>
          </w:p>
        </w:tc>
        <w:tc>
          <w:tcPr>
            <w:tcW w:w="7088" w:type="dxa"/>
            <w:vMerge w:val="restart"/>
          </w:tcPr>
          <w:p w:rsidR="00486BFE" w:rsidRPr="00486BFE" w:rsidRDefault="00486BFE" w:rsidP="00486BFE">
            <w:pPr>
              <w:autoSpaceDE w:val="0"/>
              <w:rPr>
                <w:rFonts w:eastAsia="Arial CYR"/>
                <w:b/>
                <w:lang w:eastAsia="en-US"/>
              </w:rPr>
            </w:pPr>
            <w:r w:rsidRPr="00486BFE">
              <w:rPr>
                <w:rFonts w:eastAsia="Arial CYR"/>
                <w:b/>
                <w:lang w:eastAsia="en-US"/>
              </w:rPr>
              <w:t>Источник финансирования программы</w:t>
            </w:r>
          </w:p>
        </w:tc>
        <w:tc>
          <w:tcPr>
            <w:tcW w:w="3118" w:type="dxa"/>
            <w:vMerge w:val="restart"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b/>
                <w:lang w:eastAsia="en-US"/>
              </w:rPr>
            </w:pPr>
            <w:r w:rsidRPr="00486BFE">
              <w:rPr>
                <w:rFonts w:eastAsia="Arial CYR"/>
                <w:b/>
                <w:lang w:eastAsia="en-US"/>
              </w:rPr>
              <w:t>Общая сумма затрат по программе, тыс. руб.</w:t>
            </w:r>
          </w:p>
        </w:tc>
        <w:tc>
          <w:tcPr>
            <w:tcW w:w="4253" w:type="dxa"/>
            <w:gridSpan w:val="3"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b/>
                <w:lang w:eastAsia="en-US"/>
              </w:rPr>
            </w:pPr>
            <w:r w:rsidRPr="00486BFE">
              <w:rPr>
                <w:rFonts w:eastAsia="Arial CYR"/>
                <w:b/>
                <w:lang w:eastAsia="en-US"/>
              </w:rPr>
              <w:t>в том числе</w:t>
            </w:r>
          </w:p>
        </w:tc>
      </w:tr>
      <w:tr w:rsidR="00486BFE" w:rsidRPr="00486BFE" w:rsidTr="00B9749F">
        <w:tc>
          <w:tcPr>
            <w:tcW w:w="567" w:type="dxa"/>
            <w:vMerge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b/>
                <w:lang w:eastAsia="en-US"/>
              </w:rPr>
            </w:pPr>
          </w:p>
        </w:tc>
        <w:tc>
          <w:tcPr>
            <w:tcW w:w="7088" w:type="dxa"/>
            <w:vMerge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b/>
                <w:lang w:eastAsia="en-US"/>
              </w:rPr>
            </w:pPr>
          </w:p>
        </w:tc>
        <w:tc>
          <w:tcPr>
            <w:tcW w:w="3118" w:type="dxa"/>
            <w:vMerge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b/>
                <w:lang w:eastAsia="en-US"/>
              </w:rPr>
            </w:pPr>
          </w:p>
        </w:tc>
        <w:tc>
          <w:tcPr>
            <w:tcW w:w="1418" w:type="dxa"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b/>
                <w:lang w:eastAsia="en-US"/>
              </w:rPr>
            </w:pPr>
            <w:r w:rsidRPr="00486BFE">
              <w:rPr>
                <w:rFonts w:eastAsia="Arial CYR"/>
                <w:b/>
                <w:lang w:eastAsia="en-US"/>
              </w:rPr>
              <w:t>2019 год</w:t>
            </w:r>
          </w:p>
        </w:tc>
        <w:tc>
          <w:tcPr>
            <w:tcW w:w="1417" w:type="dxa"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b/>
                <w:lang w:eastAsia="en-US"/>
              </w:rPr>
            </w:pPr>
            <w:r w:rsidRPr="00486BFE">
              <w:rPr>
                <w:rFonts w:eastAsia="Arial CYR"/>
                <w:b/>
                <w:lang w:eastAsia="en-US"/>
              </w:rPr>
              <w:t>2020 год</w:t>
            </w:r>
          </w:p>
        </w:tc>
        <w:tc>
          <w:tcPr>
            <w:tcW w:w="1418" w:type="dxa"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b/>
                <w:lang w:eastAsia="en-US"/>
              </w:rPr>
            </w:pPr>
            <w:r w:rsidRPr="00486BFE">
              <w:rPr>
                <w:rFonts w:eastAsia="Arial CYR"/>
                <w:b/>
                <w:lang w:eastAsia="en-US"/>
              </w:rPr>
              <w:t>2021 год</w:t>
            </w:r>
          </w:p>
        </w:tc>
      </w:tr>
      <w:tr w:rsidR="00486BFE" w:rsidRPr="00486BFE" w:rsidTr="00B9749F">
        <w:tc>
          <w:tcPr>
            <w:tcW w:w="567" w:type="dxa"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lang w:eastAsia="en-US"/>
              </w:rPr>
            </w:pPr>
            <w:r w:rsidRPr="00486BFE">
              <w:rPr>
                <w:rFonts w:eastAsia="Arial CYR"/>
                <w:lang w:eastAsia="en-US"/>
              </w:rPr>
              <w:t>1.</w:t>
            </w:r>
          </w:p>
        </w:tc>
        <w:tc>
          <w:tcPr>
            <w:tcW w:w="7088" w:type="dxa"/>
          </w:tcPr>
          <w:p w:rsidR="00486BFE" w:rsidRPr="00486BFE" w:rsidRDefault="00486BFE" w:rsidP="00486BFE">
            <w:pPr>
              <w:autoSpaceDE w:val="0"/>
              <w:jc w:val="both"/>
              <w:rPr>
                <w:rFonts w:eastAsia="Arial CYR"/>
                <w:lang w:eastAsia="en-US"/>
              </w:rPr>
            </w:pPr>
            <w:r w:rsidRPr="00486BFE">
              <w:rPr>
                <w:rFonts w:eastAsia="Arial CYR"/>
                <w:lang w:eastAsia="en-US"/>
              </w:rPr>
              <w:t>Администрация Партизанского муниципального района</w:t>
            </w:r>
          </w:p>
        </w:tc>
        <w:tc>
          <w:tcPr>
            <w:tcW w:w="3118" w:type="dxa"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lang w:eastAsia="en-US"/>
              </w:rPr>
            </w:pPr>
            <w:r w:rsidRPr="00486BFE">
              <w:rPr>
                <w:rFonts w:eastAsia="Arial CYR"/>
                <w:lang w:eastAsia="en-US"/>
              </w:rPr>
              <w:t>750,0</w:t>
            </w:r>
          </w:p>
        </w:tc>
        <w:tc>
          <w:tcPr>
            <w:tcW w:w="1418" w:type="dxa"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lang w:eastAsia="en-US"/>
              </w:rPr>
            </w:pPr>
            <w:r w:rsidRPr="00486BFE">
              <w:rPr>
                <w:rFonts w:eastAsia="Arial CYR"/>
                <w:lang w:eastAsia="en-US"/>
              </w:rPr>
              <w:t>250,0</w:t>
            </w:r>
          </w:p>
        </w:tc>
        <w:tc>
          <w:tcPr>
            <w:tcW w:w="1417" w:type="dxa"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lang w:eastAsia="en-US"/>
              </w:rPr>
            </w:pPr>
            <w:r w:rsidRPr="00486BFE">
              <w:rPr>
                <w:rFonts w:eastAsia="Arial CYR"/>
                <w:lang w:eastAsia="en-US"/>
              </w:rPr>
              <w:t>250,0</w:t>
            </w:r>
          </w:p>
        </w:tc>
        <w:tc>
          <w:tcPr>
            <w:tcW w:w="1418" w:type="dxa"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lang w:eastAsia="en-US"/>
              </w:rPr>
            </w:pPr>
            <w:r w:rsidRPr="00486BFE">
              <w:rPr>
                <w:rFonts w:eastAsia="Arial CYR"/>
                <w:lang w:eastAsia="en-US"/>
              </w:rPr>
              <w:t>250,0</w:t>
            </w:r>
          </w:p>
        </w:tc>
      </w:tr>
      <w:tr w:rsidR="00486BFE" w:rsidRPr="00486BFE" w:rsidTr="00B9749F">
        <w:trPr>
          <w:trHeight w:val="203"/>
        </w:trPr>
        <w:tc>
          <w:tcPr>
            <w:tcW w:w="567" w:type="dxa"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lang w:eastAsia="en-US"/>
              </w:rPr>
            </w:pPr>
            <w:r w:rsidRPr="00486BFE">
              <w:rPr>
                <w:rFonts w:eastAsia="Arial CYR"/>
                <w:lang w:eastAsia="en-US"/>
              </w:rPr>
              <w:t>3.</w:t>
            </w:r>
          </w:p>
        </w:tc>
        <w:tc>
          <w:tcPr>
            <w:tcW w:w="7088" w:type="dxa"/>
          </w:tcPr>
          <w:p w:rsidR="00486BFE" w:rsidRPr="00486BFE" w:rsidRDefault="00486BFE" w:rsidP="00486BFE">
            <w:pPr>
              <w:autoSpaceDE w:val="0"/>
              <w:jc w:val="both"/>
              <w:rPr>
                <w:rFonts w:eastAsia="Arial CYR"/>
                <w:lang w:eastAsia="en-US"/>
              </w:rPr>
            </w:pPr>
            <w:r w:rsidRPr="00486BFE">
              <w:rPr>
                <w:rFonts w:eastAsia="Arial CYR"/>
                <w:lang w:eastAsia="en-US"/>
              </w:rPr>
              <w:t xml:space="preserve">МКУ «Управление образования» </w:t>
            </w:r>
          </w:p>
        </w:tc>
        <w:tc>
          <w:tcPr>
            <w:tcW w:w="3118" w:type="dxa"/>
          </w:tcPr>
          <w:p w:rsidR="00486BFE" w:rsidRPr="00486BFE" w:rsidRDefault="00486BFE" w:rsidP="00486BFE">
            <w:pPr>
              <w:jc w:val="center"/>
              <w:rPr>
                <w:rFonts w:eastAsia="Calibri"/>
                <w:bCs/>
                <w:lang w:eastAsia="en-US"/>
              </w:rPr>
            </w:pPr>
            <w:r w:rsidRPr="00486BFE">
              <w:rPr>
                <w:rFonts w:eastAsia="Calibri"/>
                <w:bCs/>
                <w:lang w:eastAsia="en-US"/>
              </w:rPr>
              <w:t>330,0</w:t>
            </w:r>
          </w:p>
        </w:tc>
        <w:tc>
          <w:tcPr>
            <w:tcW w:w="1418" w:type="dxa"/>
          </w:tcPr>
          <w:p w:rsidR="00486BFE" w:rsidRPr="00486BFE" w:rsidRDefault="00486BFE" w:rsidP="00486BFE">
            <w:pPr>
              <w:jc w:val="center"/>
              <w:rPr>
                <w:rFonts w:eastAsia="Calibri"/>
                <w:bCs/>
                <w:lang w:eastAsia="en-US"/>
              </w:rPr>
            </w:pPr>
            <w:r w:rsidRPr="00486BFE">
              <w:rPr>
                <w:rFonts w:eastAsia="Calibri"/>
                <w:bCs/>
                <w:lang w:eastAsia="en-US"/>
              </w:rPr>
              <w:t>210,0</w:t>
            </w:r>
          </w:p>
        </w:tc>
        <w:tc>
          <w:tcPr>
            <w:tcW w:w="1417" w:type="dxa"/>
          </w:tcPr>
          <w:p w:rsidR="00486BFE" w:rsidRPr="00486BFE" w:rsidRDefault="00486BFE" w:rsidP="00486BFE">
            <w:pPr>
              <w:jc w:val="center"/>
              <w:rPr>
                <w:rFonts w:eastAsia="Calibri"/>
                <w:bCs/>
                <w:lang w:eastAsia="en-US"/>
              </w:rPr>
            </w:pPr>
            <w:r w:rsidRPr="00486BFE">
              <w:rPr>
                <w:rFonts w:eastAsia="Calibri"/>
                <w:bCs/>
                <w:lang w:eastAsia="en-US"/>
              </w:rPr>
              <w:t>120,0</w:t>
            </w:r>
          </w:p>
        </w:tc>
        <w:tc>
          <w:tcPr>
            <w:tcW w:w="1418" w:type="dxa"/>
          </w:tcPr>
          <w:p w:rsidR="00486BFE" w:rsidRPr="00486BFE" w:rsidRDefault="00486BFE" w:rsidP="00486BFE">
            <w:pPr>
              <w:jc w:val="center"/>
              <w:rPr>
                <w:rFonts w:eastAsia="Calibri"/>
                <w:bCs/>
                <w:lang w:eastAsia="en-US"/>
              </w:rPr>
            </w:pPr>
            <w:r w:rsidRPr="00486BFE">
              <w:rPr>
                <w:rFonts w:eastAsia="Calibri"/>
                <w:bCs/>
                <w:lang w:eastAsia="en-US"/>
              </w:rPr>
              <w:t>0,0</w:t>
            </w:r>
          </w:p>
        </w:tc>
      </w:tr>
      <w:tr w:rsidR="00486BFE" w:rsidRPr="00486BFE" w:rsidTr="00B9749F">
        <w:trPr>
          <w:trHeight w:val="203"/>
        </w:trPr>
        <w:tc>
          <w:tcPr>
            <w:tcW w:w="567" w:type="dxa"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lang w:eastAsia="en-US"/>
              </w:rPr>
            </w:pPr>
            <w:r w:rsidRPr="00486BFE">
              <w:rPr>
                <w:rFonts w:eastAsia="Arial CYR"/>
                <w:lang w:eastAsia="en-US"/>
              </w:rPr>
              <w:t>4.</w:t>
            </w:r>
          </w:p>
        </w:tc>
        <w:tc>
          <w:tcPr>
            <w:tcW w:w="7088" w:type="dxa"/>
          </w:tcPr>
          <w:p w:rsidR="00486BFE" w:rsidRPr="00486BFE" w:rsidRDefault="00486BFE" w:rsidP="00486BFE">
            <w:pPr>
              <w:autoSpaceDE w:val="0"/>
              <w:jc w:val="both"/>
              <w:rPr>
                <w:rFonts w:eastAsia="Arial CYR"/>
                <w:lang w:eastAsia="en-US"/>
              </w:rPr>
            </w:pPr>
            <w:r w:rsidRPr="00486BFE">
              <w:rPr>
                <w:rFonts w:eastAsia="Arial CYR"/>
                <w:lang w:eastAsia="en-US"/>
              </w:rPr>
              <w:t xml:space="preserve">МКУ «Управление культуры» </w:t>
            </w:r>
          </w:p>
        </w:tc>
        <w:tc>
          <w:tcPr>
            <w:tcW w:w="3118" w:type="dxa"/>
          </w:tcPr>
          <w:p w:rsidR="00486BFE" w:rsidRPr="00486BFE" w:rsidRDefault="00486BFE" w:rsidP="00486BFE">
            <w:pPr>
              <w:jc w:val="center"/>
              <w:rPr>
                <w:rFonts w:eastAsia="Calibri"/>
                <w:bCs/>
                <w:lang w:eastAsia="en-US"/>
              </w:rPr>
            </w:pPr>
            <w:r w:rsidRPr="00486BFE">
              <w:rPr>
                <w:rFonts w:eastAsia="Calibri"/>
                <w:bCs/>
                <w:lang w:eastAsia="en-US"/>
              </w:rPr>
              <w:t>732,82</w:t>
            </w:r>
          </w:p>
        </w:tc>
        <w:tc>
          <w:tcPr>
            <w:tcW w:w="1418" w:type="dxa"/>
          </w:tcPr>
          <w:p w:rsidR="00486BFE" w:rsidRPr="00486BFE" w:rsidRDefault="00486BFE" w:rsidP="00486BFE">
            <w:pPr>
              <w:jc w:val="center"/>
              <w:rPr>
                <w:rFonts w:eastAsia="Calibri"/>
                <w:bCs/>
                <w:lang w:eastAsia="en-US"/>
              </w:rPr>
            </w:pPr>
            <w:r w:rsidRPr="00486BFE">
              <w:rPr>
                <w:rFonts w:eastAsia="Calibri"/>
                <w:bCs/>
                <w:lang w:eastAsia="en-US"/>
              </w:rPr>
              <w:t>264,0</w:t>
            </w:r>
          </w:p>
        </w:tc>
        <w:tc>
          <w:tcPr>
            <w:tcW w:w="1417" w:type="dxa"/>
          </w:tcPr>
          <w:p w:rsidR="00486BFE" w:rsidRPr="00486BFE" w:rsidRDefault="00486BFE" w:rsidP="00486BFE">
            <w:pPr>
              <w:jc w:val="center"/>
              <w:rPr>
                <w:rFonts w:eastAsia="Calibri"/>
                <w:bCs/>
                <w:lang w:eastAsia="en-US"/>
              </w:rPr>
            </w:pPr>
            <w:r w:rsidRPr="00486BFE">
              <w:rPr>
                <w:rFonts w:eastAsia="Calibri"/>
                <w:bCs/>
                <w:lang w:eastAsia="en-US"/>
              </w:rPr>
              <w:t>237,32</w:t>
            </w:r>
          </w:p>
        </w:tc>
        <w:tc>
          <w:tcPr>
            <w:tcW w:w="1418" w:type="dxa"/>
          </w:tcPr>
          <w:p w:rsidR="00486BFE" w:rsidRPr="00486BFE" w:rsidRDefault="00486BFE" w:rsidP="00486BFE">
            <w:pPr>
              <w:jc w:val="center"/>
              <w:rPr>
                <w:rFonts w:eastAsia="Calibri"/>
                <w:bCs/>
                <w:lang w:eastAsia="en-US"/>
              </w:rPr>
            </w:pPr>
            <w:r w:rsidRPr="00486BFE">
              <w:rPr>
                <w:rFonts w:eastAsia="Calibri"/>
                <w:bCs/>
                <w:lang w:eastAsia="en-US"/>
              </w:rPr>
              <w:t>231,5</w:t>
            </w:r>
          </w:p>
        </w:tc>
      </w:tr>
      <w:tr w:rsidR="00486BFE" w:rsidRPr="00486BFE" w:rsidTr="00B9749F">
        <w:trPr>
          <w:trHeight w:val="203"/>
        </w:trPr>
        <w:tc>
          <w:tcPr>
            <w:tcW w:w="567" w:type="dxa"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lang w:eastAsia="en-US"/>
              </w:rPr>
            </w:pPr>
          </w:p>
        </w:tc>
        <w:tc>
          <w:tcPr>
            <w:tcW w:w="7088" w:type="dxa"/>
          </w:tcPr>
          <w:p w:rsidR="00486BFE" w:rsidRPr="00486BFE" w:rsidRDefault="00486BFE" w:rsidP="00486BFE">
            <w:pPr>
              <w:autoSpaceDE w:val="0"/>
              <w:jc w:val="center"/>
              <w:rPr>
                <w:rFonts w:eastAsia="Arial CYR"/>
                <w:lang w:eastAsia="en-US"/>
              </w:rPr>
            </w:pPr>
            <w:r w:rsidRPr="00486BFE">
              <w:rPr>
                <w:rFonts w:eastAsia="Arial CYR"/>
                <w:b/>
                <w:lang w:eastAsia="en-US"/>
              </w:rPr>
              <w:t>Всего по программе</w:t>
            </w:r>
          </w:p>
        </w:tc>
        <w:tc>
          <w:tcPr>
            <w:tcW w:w="3118" w:type="dxa"/>
          </w:tcPr>
          <w:p w:rsidR="00486BFE" w:rsidRPr="00486BFE" w:rsidRDefault="00486BFE" w:rsidP="00486BF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86BFE">
              <w:rPr>
                <w:rFonts w:eastAsia="Calibri"/>
                <w:b/>
                <w:bCs/>
                <w:lang w:eastAsia="en-US"/>
              </w:rPr>
              <w:t>1812,82</w:t>
            </w:r>
          </w:p>
        </w:tc>
        <w:tc>
          <w:tcPr>
            <w:tcW w:w="1418" w:type="dxa"/>
          </w:tcPr>
          <w:p w:rsidR="00486BFE" w:rsidRPr="00486BFE" w:rsidRDefault="00486BFE" w:rsidP="00486BF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86BFE">
              <w:rPr>
                <w:rFonts w:eastAsia="Calibri"/>
                <w:b/>
                <w:bCs/>
                <w:lang w:eastAsia="en-US"/>
              </w:rPr>
              <w:t>724,0</w:t>
            </w:r>
          </w:p>
        </w:tc>
        <w:tc>
          <w:tcPr>
            <w:tcW w:w="1417" w:type="dxa"/>
          </w:tcPr>
          <w:p w:rsidR="00486BFE" w:rsidRPr="00486BFE" w:rsidRDefault="00486BFE" w:rsidP="00486BF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86BFE">
              <w:rPr>
                <w:rFonts w:eastAsia="Calibri"/>
                <w:b/>
                <w:bCs/>
                <w:lang w:eastAsia="en-US"/>
              </w:rPr>
              <w:t>607,32</w:t>
            </w:r>
          </w:p>
        </w:tc>
        <w:tc>
          <w:tcPr>
            <w:tcW w:w="1418" w:type="dxa"/>
          </w:tcPr>
          <w:p w:rsidR="00486BFE" w:rsidRPr="00486BFE" w:rsidRDefault="00486BFE" w:rsidP="00486BF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86BFE">
              <w:rPr>
                <w:rFonts w:eastAsia="Calibri"/>
                <w:b/>
                <w:bCs/>
                <w:lang w:eastAsia="en-US"/>
              </w:rPr>
              <w:t>481,5</w:t>
            </w:r>
          </w:p>
        </w:tc>
      </w:tr>
    </w:tbl>
    <w:p w:rsidR="00486BFE" w:rsidRPr="00486BFE" w:rsidRDefault="00486BFE" w:rsidP="00486BFE">
      <w:pPr>
        <w:autoSpaceDE w:val="0"/>
        <w:jc w:val="center"/>
        <w:rPr>
          <w:rFonts w:eastAsia="Arial CYR"/>
          <w:sz w:val="28"/>
          <w:szCs w:val="28"/>
          <w:lang w:eastAsia="en-US"/>
        </w:rPr>
      </w:pPr>
    </w:p>
    <w:p w:rsidR="00486BFE" w:rsidRPr="00486BFE" w:rsidRDefault="00486BFE" w:rsidP="00486BFE">
      <w:pPr>
        <w:autoSpaceDE w:val="0"/>
        <w:jc w:val="center"/>
        <w:rPr>
          <w:rFonts w:eastAsia="Arial CYR"/>
          <w:sz w:val="28"/>
          <w:szCs w:val="28"/>
          <w:lang w:eastAsia="en-US"/>
        </w:rPr>
      </w:pPr>
    </w:p>
    <w:p w:rsidR="00486BFE" w:rsidRPr="00486BFE" w:rsidRDefault="00486BFE" w:rsidP="00486BF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86BFE">
        <w:rPr>
          <w:rFonts w:eastAsia="Calibri"/>
          <w:sz w:val="28"/>
          <w:szCs w:val="28"/>
          <w:lang w:eastAsia="en-US"/>
        </w:rPr>
        <w:t>_________________</w:t>
      </w:r>
    </w:p>
    <w:p w:rsidR="00486BFE" w:rsidRPr="00486BFE" w:rsidRDefault="00486BFE" w:rsidP="00486BFE">
      <w:pPr>
        <w:autoSpaceDE w:val="0"/>
        <w:spacing w:line="360" w:lineRule="auto"/>
        <w:ind w:left="6691"/>
        <w:jc w:val="center"/>
        <w:rPr>
          <w:rFonts w:eastAsia="Calibri"/>
          <w:sz w:val="22"/>
          <w:szCs w:val="22"/>
          <w:lang w:eastAsia="en-US"/>
        </w:rPr>
      </w:pPr>
    </w:p>
    <w:p w:rsidR="007617F3" w:rsidRPr="00BB0C30" w:rsidRDefault="007617F3" w:rsidP="00BB0C3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sectPr w:rsidR="007617F3" w:rsidRPr="00BB0C30" w:rsidSect="004603CC">
      <w:pgSz w:w="16838" w:h="11906" w:orient="landscape"/>
      <w:pgMar w:top="992" w:right="794" w:bottom="34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DB" w:rsidRDefault="00F54CDB" w:rsidP="007525F1">
      <w:r>
        <w:separator/>
      </w:r>
    </w:p>
  </w:endnote>
  <w:endnote w:type="continuationSeparator" w:id="0">
    <w:p w:rsidR="00F54CDB" w:rsidRDefault="00F54CDB" w:rsidP="0075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DB" w:rsidRDefault="00F54CDB" w:rsidP="007525F1">
      <w:r>
        <w:separator/>
      </w:r>
    </w:p>
  </w:footnote>
  <w:footnote w:type="continuationSeparator" w:id="0">
    <w:p w:rsidR="00F54CDB" w:rsidRDefault="00F54CDB" w:rsidP="00752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B79C6"/>
    <w:multiLevelType w:val="multilevel"/>
    <w:tmpl w:val="3894E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84F5B69"/>
    <w:multiLevelType w:val="hybridMultilevel"/>
    <w:tmpl w:val="1F94BDBC"/>
    <w:lvl w:ilvl="0" w:tplc="50A2C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02962"/>
    <w:multiLevelType w:val="hybridMultilevel"/>
    <w:tmpl w:val="6226A3E2"/>
    <w:lvl w:ilvl="0" w:tplc="A446B16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EC"/>
    <w:rsid w:val="00000FA1"/>
    <w:rsid w:val="00004A72"/>
    <w:rsid w:val="00004B4A"/>
    <w:rsid w:val="00005270"/>
    <w:rsid w:val="0000710C"/>
    <w:rsid w:val="0000749A"/>
    <w:rsid w:val="00012E5F"/>
    <w:rsid w:val="00013E6C"/>
    <w:rsid w:val="00015FEB"/>
    <w:rsid w:val="00017C1F"/>
    <w:rsid w:val="00025F8D"/>
    <w:rsid w:val="000274C8"/>
    <w:rsid w:val="0003211C"/>
    <w:rsid w:val="0004210D"/>
    <w:rsid w:val="00046E30"/>
    <w:rsid w:val="00047D02"/>
    <w:rsid w:val="00051980"/>
    <w:rsid w:val="00055832"/>
    <w:rsid w:val="00057711"/>
    <w:rsid w:val="00065338"/>
    <w:rsid w:val="000704EF"/>
    <w:rsid w:val="00071EEA"/>
    <w:rsid w:val="00071EFD"/>
    <w:rsid w:val="0007411C"/>
    <w:rsid w:val="000803D9"/>
    <w:rsid w:val="00081609"/>
    <w:rsid w:val="0008329A"/>
    <w:rsid w:val="00093CFB"/>
    <w:rsid w:val="0009773E"/>
    <w:rsid w:val="000A0C9C"/>
    <w:rsid w:val="000A277B"/>
    <w:rsid w:val="000A36A0"/>
    <w:rsid w:val="000A43B9"/>
    <w:rsid w:val="000C46D8"/>
    <w:rsid w:val="000D1A68"/>
    <w:rsid w:val="000E446F"/>
    <w:rsid w:val="001056EE"/>
    <w:rsid w:val="00112FF9"/>
    <w:rsid w:val="00114F9E"/>
    <w:rsid w:val="00122505"/>
    <w:rsid w:val="00123667"/>
    <w:rsid w:val="001312FF"/>
    <w:rsid w:val="00132E32"/>
    <w:rsid w:val="001356C6"/>
    <w:rsid w:val="00136D99"/>
    <w:rsid w:val="0014107E"/>
    <w:rsid w:val="00146504"/>
    <w:rsid w:val="0015125C"/>
    <w:rsid w:val="0016361F"/>
    <w:rsid w:val="001701D7"/>
    <w:rsid w:val="00171D3A"/>
    <w:rsid w:val="001809F0"/>
    <w:rsid w:val="00181C73"/>
    <w:rsid w:val="00184634"/>
    <w:rsid w:val="0019214B"/>
    <w:rsid w:val="00193598"/>
    <w:rsid w:val="00194A6C"/>
    <w:rsid w:val="001A195F"/>
    <w:rsid w:val="001A2EF0"/>
    <w:rsid w:val="001A7E5C"/>
    <w:rsid w:val="001B139F"/>
    <w:rsid w:val="001B2321"/>
    <w:rsid w:val="001B3399"/>
    <w:rsid w:val="001B7F91"/>
    <w:rsid w:val="001D20C7"/>
    <w:rsid w:val="001D3FD1"/>
    <w:rsid w:val="001E4D69"/>
    <w:rsid w:val="001E6802"/>
    <w:rsid w:val="001F003F"/>
    <w:rsid w:val="00201EEC"/>
    <w:rsid w:val="002140D5"/>
    <w:rsid w:val="00224803"/>
    <w:rsid w:val="0022785C"/>
    <w:rsid w:val="0023126B"/>
    <w:rsid w:val="002377D5"/>
    <w:rsid w:val="00240E34"/>
    <w:rsid w:val="00241543"/>
    <w:rsid w:val="002425FE"/>
    <w:rsid w:val="00245800"/>
    <w:rsid w:val="00250A4B"/>
    <w:rsid w:val="00250C05"/>
    <w:rsid w:val="002532EC"/>
    <w:rsid w:val="00261F22"/>
    <w:rsid w:val="00261FEA"/>
    <w:rsid w:val="00266A48"/>
    <w:rsid w:val="002819E5"/>
    <w:rsid w:val="00285A56"/>
    <w:rsid w:val="00285AAC"/>
    <w:rsid w:val="00286D26"/>
    <w:rsid w:val="00293FA6"/>
    <w:rsid w:val="002B4A3C"/>
    <w:rsid w:val="002B5E3F"/>
    <w:rsid w:val="002C3BE7"/>
    <w:rsid w:val="002C521D"/>
    <w:rsid w:val="002C79FF"/>
    <w:rsid w:val="002D1C9D"/>
    <w:rsid w:val="002D62CF"/>
    <w:rsid w:val="002E52C5"/>
    <w:rsid w:val="002F3A6F"/>
    <w:rsid w:val="002F6A35"/>
    <w:rsid w:val="00305324"/>
    <w:rsid w:val="00307522"/>
    <w:rsid w:val="003142EF"/>
    <w:rsid w:val="003329CC"/>
    <w:rsid w:val="00333CAB"/>
    <w:rsid w:val="0034317E"/>
    <w:rsid w:val="00346966"/>
    <w:rsid w:val="00347D69"/>
    <w:rsid w:val="003552FA"/>
    <w:rsid w:val="0035682B"/>
    <w:rsid w:val="00357591"/>
    <w:rsid w:val="00357827"/>
    <w:rsid w:val="00360FA3"/>
    <w:rsid w:val="00364770"/>
    <w:rsid w:val="003660EC"/>
    <w:rsid w:val="003673C7"/>
    <w:rsid w:val="00377EE7"/>
    <w:rsid w:val="00382049"/>
    <w:rsid w:val="00394C84"/>
    <w:rsid w:val="003974DA"/>
    <w:rsid w:val="003A078B"/>
    <w:rsid w:val="003A2FCB"/>
    <w:rsid w:val="003A6A6F"/>
    <w:rsid w:val="003A7D92"/>
    <w:rsid w:val="003B4F1E"/>
    <w:rsid w:val="003B5ACB"/>
    <w:rsid w:val="003C24D7"/>
    <w:rsid w:val="003D5A1C"/>
    <w:rsid w:val="003D6CA4"/>
    <w:rsid w:val="003E604C"/>
    <w:rsid w:val="003F4322"/>
    <w:rsid w:val="003F5E63"/>
    <w:rsid w:val="0040440C"/>
    <w:rsid w:val="00406A03"/>
    <w:rsid w:val="004112E3"/>
    <w:rsid w:val="00416065"/>
    <w:rsid w:val="00416376"/>
    <w:rsid w:val="00423F6D"/>
    <w:rsid w:val="0043019B"/>
    <w:rsid w:val="00430D35"/>
    <w:rsid w:val="00432AB0"/>
    <w:rsid w:val="00433F56"/>
    <w:rsid w:val="00440AD4"/>
    <w:rsid w:val="004434A8"/>
    <w:rsid w:val="00443A80"/>
    <w:rsid w:val="004603CC"/>
    <w:rsid w:val="00461A27"/>
    <w:rsid w:val="0046250E"/>
    <w:rsid w:val="004720F7"/>
    <w:rsid w:val="00477DA9"/>
    <w:rsid w:val="00483405"/>
    <w:rsid w:val="00486BFE"/>
    <w:rsid w:val="00490CC7"/>
    <w:rsid w:val="004935FC"/>
    <w:rsid w:val="00496D9C"/>
    <w:rsid w:val="004A45D2"/>
    <w:rsid w:val="004B57F6"/>
    <w:rsid w:val="004B6B88"/>
    <w:rsid w:val="004C0459"/>
    <w:rsid w:val="004C427A"/>
    <w:rsid w:val="004C769B"/>
    <w:rsid w:val="004D749D"/>
    <w:rsid w:val="004E31B1"/>
    <w:rsid w:val="004E5D2A"/>
    <w:rsid w:val="004F3EAD"/>
    <w:rsid w:val="004F6B86"/>
    <w:rsid w:val="00506D25"/>
    <w:rsid w:val="00511A0E"/>
    <w:rsid w:val="00514583"/>
    <w:rsid w:val="0051679A"/>
    <w:rsid w:val="00517A9B"/>
    <w:rsid w:val="005215EF"/>
    <w:rsid w:val="00524B58"/>
    <w:rsid w:val="00534DDD"/>
    <w:rsid w:val="00543919"/>
    <w:rsid w:val="00543B8E"/>
    <w:rsid w:val="00545BB1"/>
    <w:rsid w:val="00551A06"/>
    <w:rsid w:val="0055267A"/>
    <w:rsid w:val="00565626"/>
    <w:rsid w:val="00570059"/>
    <w:rsid w:val="0057049E"/>
    <w:rsid w:val="005754A5"/>
    <w:rsid w:val="0058501B"/>
    <w:rsid w:val="005A1128"/>
    <w:rsid w:val="005A6D32"/>
    <w:rsid w:val="005B6C74"/>
    <w:rsid w:val="005C2E0E"/>
    <w:rsid w:val="005C3799"/>
    <w:rsid w:val="005E496A"/>
    <w:rsid w:val="005E5ABA"/>
    <w:rsid w:val="005F3CD9"/>
    <w:rsid w:val="005F42EC"/>
    <w:rsid w:val="00600A45"/>
    <w:rsid w:val="00601160"/>
    <w:rsid w:val="00612961"/>
    <w:rsid w:val="00613236"/>
    <w:rsid w:val="0062298B"/>
    <w:rsid w:val="00626E41"/>
    <w:rsid w:val="006375DC"/>
    <w:rsid w:val="0065399D"/>
    <w:rsid w:val="006655D8"/>
    <w:rsid w:val="00673658"/>
    <w:rsid w:val="006737C5"/>
    <w:rsid w:val="006757BD"/>
    <w:rsid w:val="006775CD"/>
    <w:rsid w:val="006850EF"/>
    <w:rsid w:val="00686465"/>
    <w:rsid w:val="006A206A"/>
    <w:rsid w:val="006A5EDB"/>
    <w:rsid w:val="006A6065"/>
    <w:rsid w:val="006B34DB"/>
    <w:rsid w:val="006C1833"/>
    <w:rsid w:val="006D29DF"/>
    <w:rsid w:val="006D2B20"/>
    <w:rsid w:val="006E092F"/>
    <w:rsid w:val="006E6B85"/>
    <w:rsid w:val="006F1B5F"/>
    <w:rsid w:val="006F26EE"/>
    <w:rsid w:val="006F4F45"/>
    <w:rsid w:val="006F54B2"/>
    <w:rsid w:val="006F582C"/>
    <w:rsid w:val="006F651C"/>
    <w:rsid w:val="00700EAE"/>
    <w:rsid w:val="0070231C"/>
    <w:rsid w:val="00703AAA"/>
    <w:rsid w:val="00705F32"/>
    <w:rsid w:val="007069B5"/>
    <w:rsid w:val="00707586"/>
    <w:rsid w:val="00716028"/>
    <w:rsid w:val="00721CEA"/>
    <w:rsid w:val="00723B94"/>
    <w:rsid w:val="00730ED8"/>
    <w:rsid w:val="00731E47"/>
    <w:rsid w:val="007346DA"/>
    <w:rsid w:val="00737134"/>
    <w:rsid w:val="0074507C"/>
    <w:rsid w:val="0074538C"/>
    <w:rsid w:val="00746D09"/>
    <w:rsid w:val="00751898"/>
    <w:rsid w:val="007525F1"/>
    <w:rsid w:val="00755AA7"/>
    <w:rsid w:val="00760CD9"/>
    <w:rsid w:val="007617F3"/>
    <w:rsid w:val="00783856"/>
    <w:rsid w:val="00786647"/>
    <w:rsid w:val="007975A6"/>
    <w:rsid w:val="007A1605"/>
    <w:rsid w:val="007A2464"/>
    <w:rsid w:val="007A3EB3"/>
    <w:rsid w:val="007A5549"/>
    <w:rsid w:val="007B39A9"/>
    <w:rsid w:val="007B74DA"/>
    <w:rsid w:val="007C083F"/>
    <w:rsid w:val="007C1BE2"/>
    <w:rsid w:val="007C4586"/>
    <w:rsid w:val="007C7E23"/>
    <w:rsid w:val="007D1462"/>
    <w:rsid w:val="007D1F67"/>
    <w:rsid w:val="007D2594"/>
    <w:rsid w:val="007D3617"/>
    <w:rsid w:val="007D65D7"/>
    <w:rsid w:val="007F0D5E"/>
    <w:rsid w:val="007F0E93"/>
    <w:rsid w:val="007F23C8"/>
    <w:rsid w:val="007F2685"/>
    <w:rsid w:val="007F52C4"/>
    <w:rsid w:val="00800217"/>
    <w:rsid w:val="008115C7"/>
    <w:rsid w:val="00814177"/>
    <w:rsid w:val="00816A9C"/>
    <w:rsid w:val="00823AF1"/>
    <w:rsid w:val="0083685D"/>
    <w:rsid w:val="0084013B"/>
    <w:rsid w:val="008422EA"/>
    <w:rsid w:val="00864D80"/>
    <w:rsid w:val="008652E4"/>
    <w:rsid w:val="00865925"/>
    <w:rsid w:val="00867C42"/>
    <w:rsid w:val="00867E18"/>
    <w:rsid w:val="0087400A"/>
    <w:rsid w:val="00875B99"/>
    <w:rsid w:val="008819D8"/>
    <w:rsid w:val="00893DAE"/>
    <w:rsid w:val="00896490"/>
    <w:rsid w:val="00897904"/>
    <w:rsid w:val="008A1B15"/>
    <w:rsid w:val="008B0067"/>
    <w:rsid w:val="008B32AE"/>
    <w:rsid w:val="008B35EB"/>
    <w:rsid w:val="008B79DE"/>
    <w:rsid w:val="008D0AE8"/>
    <w:rsid w:val="008D205C"/>
    <w:rsid w:val="008D2667"/>
    <w:rsid w:val="008D6838"/>
    <w:rsid w:val="008E72BD"/>
    <w:rsid w:val="008E7DA1"/>
    <w:rsid w:val="008F0ED6"/>
    <w:rsid w:val="008F4118"/>
    <w:rsid w:val="008F4ADC"/>
    <w:rsid w:val="008F4FCC"/>
    <w:rsid w:val="008F63A5"/>
    <w:rsid w:val="00906DA6"/>
    <w:rsid w:val="0091339F"/>
    <w:rsid w:val="009215F2"/>
    <w:rsid w:val="009241A3"/>
    <w:rsid w:val="00932A05"/>
    <w:rsid w:val="00936EB5"/>
    <w:rsid w:val="00945BE1"/>
    <w:rsid w:val="00962DF8"/>
    <w:rsid w:val="00964721"/>
    <w:rsid w:val="00964C63"/>
    <w:rsid w:val="00980EAF"/>
    <w:rsid w:val="0098135E"/>
    <w:rsid w:val="00985F8B"/>
    <w:rsid w:val="009900CB"/>
    <w:rsid w:val="009918EF"/>
    <w:rsid w:val="009B4BB5"/>
    <w:rsid w:val="009C3B17"/>
    <w:rsid w:val="009C50C1"/>
    <w:rsid w:val="009D458C"/>
    <w:rsid w:val="009E3704"/>
    <w:rsid w:val="009F05E3"/>
    <w:rsid w:val="009F2012"/>
    <w:rsid w:val="009F2F25"/>
    <w:rsid w:val="00A00327"/>
    <w:rsid w:val="00A0459E"/>
    <w:rsid w:val="00A05598"/>
    <w:rsid w:val="00A210C4"/>
    <w:rsid w:val="00A250BC"/>
    <w:rsid w:val="00A27C57"/>
    <w:rsid w:val="00A33418"/>
    <w:rsid w:val="00A4230F"/>
    <w:rsid w:val="00A4361C"/>
    <w:rsid w:val="00A54A62"/>
    <w:rsid w:val="00A60163"/>
    <w:rsid w:val="00A60CC0"/>
    <w:rsid w:val="00A61F6F"/>
    <w:rsid w:val="00A72002"/>
    <w:rsid w:val="00A83FEF"/>
    <w:rsid w:val="00A9235F"/>
    <w:rsid w:val="00A96705"/>
    <w:rsid w:val="00A968DE"/>
    <w:rsid w:val="00A96B88"/>
    <w:rsid w:val="00AA0780"/>
    <w:rsid w:val="00AA0B89"/>
    <w:rsid w:val="00AA4E3C"/>
    <w:rsid w:val="00AA67BA"/>
    <w:rsid w:val="00AA6F7A"/>
    <w:rsid w:val="00AB5802"/>
    <w:rsid w:val="00AC26B0"/>
    <w:rsid w:val="00AD3623"/>
    <w:rsid w:val="00AD3C27"/>
    <w:rsid w:val="00AF4ABD"/>
    <w:rsid w:val="00AF5680"/>
    <w:rsid w:val="00B01B3A"/>
    <w:rsid w:val="00B031E1"/>
    <w:rsid w:val="00B04ACB"/>
    <w:rsid w:val="00B04CF0"/>
    <w:rsid w:val="00B23CC3"/>
    <w:rsid w:val="00B2429F"/>
    <w:rsid w:val="00B250BB"/>
    <w:rsid w:val="00B30CFB"/>
    <w:rsid w:val="00B40A8D"/>
    <w:rsid w:val="00B45460"/>
    <w:rsid w:val="00B45CEA"/>
    <w:rsid w:val="00B464D2"/>
    <w:rsid w:val="00B500C2"/>
    <w:rsid w:val="00B500CB"/>
    <w:rsid w:val="00B573CD"/>
    <w:rsid w:val="00B61C5B"/>
    <w:rsid w:val="00B621C6"/>
    <w:rsid w:val="00B62ABB"/>
    <w:rsid w:val="00B67A83"/>
    <w:rsid w:val="00B71B47"/>
    <w:rsid w:val="00B73A5B"/>
    <w:rsid w:val="00B80684"/>
    <w:rsid w:val="00B80F74"/>
    <w:rsid w:val="00B8117A"/>
    <w:rsid w:val="00B86207"/>
    <w:rsid w:val="00B944CD"/>
    <w:rsid w:val="00B9576B"/>
    <w:rsid w:val="00B96327"/>
    <w:rsid w:val="00BA14E4"/>
    <w:rsid w:val="00BA3B8E"/>
    <w:rsid w:val="00BA499A"/>
    <w:rsid w:val="00BA66A0"/>
    <w:rsid w:val="00BA7BE0"/>
    <w:rsid w:val="00BB0C30"/>
    <w:rsid w:val="00BC030C"/>
    <w:rsid w:val="00BC28C8"/>
    <w:rsid w:val="00BC5C37"/>
    <w:rsid w:val="00BD07E1"/>
    <w:rsid w:val="00BD13AE"/>
    <w:rsid w:val="00BD3513"/>
    <w:rsid w:val="00BE4779"/>
    <w:rsid w:val="00BE7505"/>
    <w:rsid w:val="00BF2032"/>
    <w:rsid w:val="00BF207B"/>
    <w:rsid w:val="00C06B68"/>
    <w:rsid w:val="00C06CF0"/>
    <w:rsid w:val="00C17757"/>
    <w:rsid w:val="00C21B4F"/>
    <w:rsid w:val="00C24FB1"/>
    <w:rsid w:val="00C331D9"/>
    <w:rsid w:val="00C37E64"/>
    <w:rsid w:val="00C4511D"/>
    <w:rsid w:val="00C452E8"/>
    <w:rsid w:val="00C527C6"/>
    <w:rsid w:val="00C53EFE"/>
    <w:rsid w:val="00C54CEE"/>
    <w:rsid w:val="00C65700"/>
    <w:rsid w:val="00C6590F"/>
    <w:rsid w:val="00C731F3"/>
    <w:rsid w:val="00C92A64"/>
    <w:rsid w:val="00C93BA5"/>
    <w:rsid w:val="00C970BB"/>
    <w:rsid w:val="00CA4DBA"/>
    <w:rsid w:val="00CA68AE"/>
    <w:rsid w:val="00CB049F"/>
    <w:rsid w:val="00CC49CE"/>
    <w:rsid w:val="00CC663D"/>
    <w:rsid w:val="00CD2425"/>
    <w:rsid w:val="00CF3965"/>
    <w:rsid w:val="00D03A23"/>
    <w:rsid w:val="00D1055D"/>
    <w:rsid w:val="00D115BB"/>
    <w:rsid w:val="00D1193C"/>
    <w:rsid w:val="00D21AE5"/>
    <w:rsid w:val="00D247B0"/>
    <w:rsid w:val="00D25DB6"/>
    <w:rsid w:val="00D35B9D"/>
    <w:rsid w:val="00D36642"/>
    <w:rsid w:val="00D442A8"/>
    <w:rsid w:val="00D45F7E"/>
    <w:rsid w:val="00D47494"/>
    <w:rsid w:val="00D5030B"/>
    <w:rsid w:val="00D51C60"/>
    <w:rsid w:val="00D61095"/>
    <w:rsid w:val="00D6309D"/>
    <w:rsid w:val="00D642F2"/>
    <w:rsid w:val="00D655DB"/>
    <w:rsid w:val="00D6721E"/>
    <w:rsid w:val="00D71064"/>
    <w:rsid w:val="00D710F7"/>
    <w:rsid w:val="00D758C0"/>
    <w:rsid w:val="00D81E3D"/>
    <w:rsid w:val="00D8331F"/>
    <w:rsid w:val="00D85AE4"/>
    <w:rsid w:val="00D863DB"/>
    <w:rsid w:val="00D868C7"/>
    <w:rsid w:val="00D90390"/>
    <w:rsid w:val="00D93C02"/>
    <w:rsid w:val="00DA333F"/>
    <w:rsid w:val="00DA6A8F"/>
    <w:rsid w:val="00DB07AE"/>
    <w:rsid w:val="00DB3814"/>
    <w:rsid w:val="00DC2A95"/>
    <w:rsid w:val="00DC2D61"/>
    <w:rsid w:val="00DC4322"/>
    <w:rsid w:val="00DD1A63"/>
    <w:rsid w:val="00DE67AF"/>
    <w:rsid w:val="00DE7713"/>
    <w:rsid w:val="00DF1C69"/>
    <w:rsid w:val="00DF3B48"/>
    <w:rsid w:val="00DF46BE"/>
    <w:rsid w:val="00E053C4"/>
    <w:rsid w:val="00E12837"/>
    <w:rsid w:val="00E134E9"/>
    <w:rsid w:val="00E21012"/>
    <w:rsid w:val="00E212C2"/>
    <w:rsid w:val="00E274FF"/>
    <w:rsid w:val="00E30B80"/>
    <w:rsid w:val="00E4096D"/>
    <w:rsid w:val="00E43BE3"/>
    <w:rsid w:val="00E45021"/>
    <w:rsid w:val="00E47503"/>
    <w:rsid w:val="00E563AC"/>
    <w:rsid w:val="00E57609"/>
    <w:rsid w:val="00E63B6B"/>
    <w:rsid w:val="00E652EB"/>
    <w:rsid w:val="00E90899"/>
    <w:rsid w:val="00E90F7A"/>
    <w:rsid w:val="00E9333F"/>
    <w:rsid w:val="00E93345"/>
    <w:rsid w:val="00E93541"/>
    <w:rsid w:val="00EA4675"/>
    <w:rsid w:val="00EA5CBC"/>
    <w:rsid w:val="00EA7EB3"/>
    <w:rsid w:val="00EB02F0"/>
    <w:rsid w:val="00EB088D"/>
    <w:rsid w:val="00EB153F"/>
    <w:rsid w:val="00EB7783"/>
    <w:rsid w:val="00EC26CF"/>
    <w:rsid w:val="00EC3739"/>
    <w:rsid w:val="00EC3F89"/>
    <w:rsid w:val="00ED35EC"/>
    <w:rsid w:val="00ED3F02"/>
    <w:rsid w:val="00ED4FA4"/>
    <w:rsid w:val="00ED747C"/>
    <w:rsid w:val="00EE4B4E"/>
    <w:rsid w:val="00EE6E77"/>
    <w:rsid w:val="00EF0F17"/>
    <w:rsid w:val="00F00439"/>
    <w:rsid w:val="00F03C7A"/>
    <w:rsid w:val="00F03FCC"/>
    <w:rsid w:val="00F05DE0"/>
    <w:rsid w:val="00F0636F"/>
    <w:rsid w:val="00F1112D"/>
    <w:rsid w:val="00F115A1"/>
    <w:rsid w:val="00F11AAE"/>
    <w:rsid w:val="00F12B3D"/>
    <w:rsid w:val="00F238DD"/>
    <w:rsid w:val="00F24399"/>
    <w:rsid w:val="00F34A51"/>
    <w:rsid w:val="00F353A9"/>
    <w:rsid w:val="00F3718C"/>
    <w:rsid w:val="00F42E85"/>
    <w:rsid w:val="00F46FB0"/>
    <w:rsid w:val="00F54CDB"/>
    <w:rsid w:val="00F56525"/>
    <w:rsid w:val="00F60741"/>
    <w:rsid w:val="00F610EB"/>
    <w:rsid w:val="00F63AD9"/>
    <w:rsid w:val="00F70A79"/>
    <w:rsid w:val="00F7463C"/>
    <w:rsid w:val="00F74BD3"/>
    <w:rsid w:val="00F77562"/>
    <w:rsid w:val="00F82C3E"/>
    <w:rsid w:val="00F923BF"/>
    <w:rsid w:val="00FA2D5B"/>
    <w:rsid w:val="00FA5A46"/>
    <w:rsid w:val="00FA7DD5"/>
    <w:rsid w:val="00FB5ADA"/>
    <w:rsid w:val="00FC33CB"/>
    <w:rsid w:val="00FC3FCD"/>
    <w:rsid w:val="00FC605D"/>
    <w:rsid w:val="00FC7D3B"/>
    <w:rsid w:val="00FD0C63"/>
    <w:rsid w:val="00FD621B"/>
    <w:rsid w:val="00FE0129"/>
    <w:rsid w:val="00FE1243"/>
    <w:rsid w:val="00FE31A3"/>
    <w:rsid w:val="00FE465C"/>
    <w:rsid w:val="00FE68B5"/>
    <w:rsid w:val="00FE6B93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3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23BF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9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7525F1"/>
    <w:pPr>
      <w:tabs>
        <w:tab w:val="center" w:pos="4153"/>
        <w:tab w:val="right" w:pos="8306"/>
      </w:tabs>
      <w:suppressAutoHyphens/>
    </w:pPr>
    <w:rPr>
      <w:kern w:val="1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7525F1"/>
    <w:rPr>
      <w:kern w:val="1"/>
      <w:sz w:val="24"/>
      <w:lang w:eastAsia="ar-SA"/>
    </w:rPr>
  </w:style>
  <w:style w:type="paragraph" w:styleId="a6">
    <w:name w:val="footer"/>
    <w:basedOn w:val="a"/>
    <w:link w:val="a7"/>
    <w:uiPriority w:val="99"/>
    <w:rsid w:val="007525F1"/>
    <w:pPr>
      <w:tabs>
        <w:tab w:val="center" w:pos="4153"/>
        <w:tab w:val="right" w:pos="8306"/>
      </w:tabs>
      <w:suppressAutoHyphens/>
    </w:pPr>
    <w:rPr>
      <w:kern w:val="1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7525F1"/>
    <w:rPr>
      <w:kern w:val="1"/>
      <w:sz w:val="24"/>
      <w:lang w:eastAsia="ar-SA"/>
    </w:rPr>
  </w:style>
  <w:style w:type="paragraph" w:customStyle="1" w:styleId="ConsPlusCell">
    <w:name w:val="ConsPlusCell"/>
    <w:uiPriority w:val="99"/>
    <w:rsid w:val="007525F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style21">
    <w:name w:val="style21"/>
    <w:basedOn w:val="a0"/>
    <w:rsid w:val="007525F1"/>
    <w:rPr>
      <w:sz w:val="18"/>
      <w:szCs w:val="18"/>
    </w:rPr>
  </w:style>
  <w:style w:type="character" w:styleId="a8">
    <w:name w:val="Strong"/>
    <w:basedOn w:val="a0"/>
    <w:uiPriority w:val="22"/>
    <w:qFormat/>
    <w:rsid w:val="007525F1"/>
    <w:rPr>
      <w:b/>
      <w:bCs/>
    </w:rPr>
  </w:style>
  <w:style w:type="paragraph" w:customStyle="1" w:styleId="11">
    <w:name w:val="Заголовок 11"/>
    <w:next w:val="a"/>
    <w:rsid w:val="00051980"/>
    <w:pPr>
      <w:widowControl w:val="0"/>
      <w:suppressAutoHyphens/>
      <w:autoSpaceDE w:val="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snsep">
    <w:name w:val="snsep"/>
    <w:basedOn w:val="a0"/>
    <w:rsid w:val="00051980"/>
  </w:style>
  <w:style w:type="paragraph" w:styleId="a9">
    <w:name w:val="Balloon Text"/>
    <w:basedOn w:val="a"/>
    <w:link w:val="aa"/>
    <w:rsid w:val="002C3B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C3BE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00439"/>
    <w:rPr>
      <w:sz w:val="24"/>
      <w:szCs w:val="24"/>
    </w:rPr>
  </w:style>
  <w:style w:type="paragraph" w:styleId="ac">
    <w:name w:val="List Paragraph"/>
    <w:basedOn w:val="a"/>
    <w:uiPriority w:val="34"/>
    <w:qFormat/>
    <w:rsid w:val="00F004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F003F"/>
    <w:rPr>
      <w:b/>
      <w:bCs/>
      <w:sz w:val="22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C28C8"/>
  </w:style>
  <w:style w:type="table" w:customStyle="1" w:styleId="13">
    <w:name w:val="Сетка таблицы1"/>
    <w:basedOn w:val="a1"/>
    <w:next w:val="a3"/>
    <w:rsid w:val="00BC28C8"/>
    <w:pPr>
      <w:spacing w:line="312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C28C8"/>
  </w:style>
  <w:style w:type="table" w:customStyle="1" w:styleId="111">
    <w:name w:val="Сетка таблицы11"/>
    <w:basedOn w:val="a1"/>
    <w:next w:val="a3"/>
    <w:rsid w:val="00BC28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77EE7"/>
  </w:style>
  <w:style w:type="table" w:customStyle="1" w:styleId="20">
    <w:name w:val="Сетка таблицы2"/>
    <w:basedOn w:val="a1"/>
    <w:next w:val="a3"/>
    <w:rsid w:val="00377E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77EE7"/>
  </w:style>
  <w:style w:type="table" w:customStyle="1" w:styleId="121">
    <w:name w:val="Сетка таблицы12"/>
    <w:basedOn w:val="a1"/>
    <w:next w:val="a3"/>
    <w:rsid w:val="00377EE7"/>
    <w:pPr>
      <w:spacing w:line="312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377EE7"/>
  </w:style>
  <w:style w:type="table" w:customStyle="1" w:styleId="1111">
    <w:name w:val="Сетка таблицы111"/>
    <w:basedOn w:val="a1"/>
    <w:next w:val="a3"/>
    <w:rsid w:val="00377E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7617F3"/>
  </w:style>
  <w:style w:type="table" w:customStyle="1" w:styleId="30">
    <w:name w:val="Сетка таблицы3"/>
    <w:basedOn w:val="a1"/>
    <w:next w:val="a3"/>
    <w:rsid w:val="0076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617F3"/>
  </w:style>
  <w:style w:type="table" w:customStyle="1" w:styleId="131">
    <w:name w:val="Сетка таблицы13"/>
    <w:basedOn w:val="a1"/>
    <w:next w:val="a3"/>
    <w:rsid w:val="007617F3"/>
    <w:pPr>
      <w:spacing w:line="312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617F3"/>
  </w:style>
  <w:style w:type="table" w:customStyle="1" w:styleId="1120">
    <w:name w:val="Сетка таблицы112"/>
    <w:basedOn w:val="a1"/>
    <w:next w:val="a3"/>
    <w:rsid w:val="0076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1056EE"/>
  </w:style>
  <w:style w:type="table" w:customStyle="1" w:styleId="40">
    <w:name w:val="Сетка таблицы4"/>
    <w:basedOn w:val="a1"/>
    <w:next w:val="a3"/>
    <w:rsid w:val="001056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1056EE"/>
  </w:style>
  <w:style w:type="table" w:customStyle="1" w:styleId="140">
    <w:name w:val="Сетка таблицы14"/>
    <w:basedOn w:val="a1"/>
    <w:next w:val="a3"/>
    <w:rsid w:val="001056EE"/>
    <w:pPr>
      <w:spacing w:line="312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1056EE"/>
  </w:style>
  <w:style w:type="table" w:customStyle="1" w:styleId="1130">
    <w:name w:val="Сетка таблицы113"/>
    <w:basedOn w:val="a1"/>
    <w:next w:val="a3"/>
    <w:rsid w:val="001056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A33418"/>
  </w:style>
  <w:style w:type="table" w:customStyle="1" w:styleId="50">
    <w:name w:val="Сетка таблицы5"/>
    <w:basedOn w:val="a1"/>
    <w:next w:val="a3"/>
    <w:rsid w:val="00A33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">
    <w:name w:val="Нет списка15"/>
    <w:next w:val="a2"/>
    <w:uiPriority w:val="99"/>
    <w:semiHidden/>
    <w:unhideWhenUsed/>
    <w:rsid w:val="00A33418"/>
  </w:style>
  <w:style w:type="table" w:customStyle="1" w:styleId="150">
    <w:name w:val="Сетка таблицы15"/>
    <w:basedOn w:val="a1"/>
    <w:next w:val="a3"/>
    <w:rsid w:val="00A33418"/>
    <w:pPr>
      <w:spacing w:line="312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A33418"/>
  </w:style>
  <w:style w:type="table" w:customStyle="1" w:styleId="1140">
    <w:name w:val="Сетка таблицы114"/>
    <w:basedOn w:val="a1"/>
    <w:next w:val="a3"/>
    <w:rsid w:val="00A33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A33418"/>
  </w:style>
  <w:style w:type="table" w:customStyle="1" w:styleId="210">
    <w:name w:val="Сетка таблицы21"/>
    <w:basedOn w:val="a1"/>
    <w:next w:val="a3"/>
    <w:rsid w:val="00A33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A33418"/>
  </w:style>
  <w:style w:type="table" w:customStyle="1" w:styleId="1211">
    <w:name w:val="Сетка таблицы121"/>
    <w:basedOn w:val="a1"/>
    <w:next w:val="a3"/>
    <w:rsid w:val="00A33418"/>
    <w:pPr>
      <w:spacing w:line="312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A33418"/>
  </w:style>
  <w:style w:type="table" w:customStyle="1" w:styleId="11111">
    <w:name w:val="Сетка таблицы1111"/>
    <w:basedOn w:val="a1"/>
    <w:next w:val="a3"/>
    <w:rsid w:val="00A33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A33418"/>
  </w:style>
  <w:style w:type="table" w:customStyle="1" w:styleId="310">
    <w:name w:val="Сетка таблицы31"/>
    <w:basedOn w:val="a1"/>
    <w:next w:val="a3"/>
    <w:rsid w:val="00A33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A33418"/>
  </w:style>
  <w:style w:type="table" w:customStyle="1" w:styleId="1311">
    <w:name w:val="Сетка таблицы131"/>
    <w:basedOn w:val="a1"/>
    <w:next w:val="a3"/>
    <w:rsid w:val="00A33418"/>
    <w:pPr>
      <w:spacing w:line="312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">
    <w:name w:val="Нет списка1121"/>
    <w:next w:val="a2"/>
    <w:uiPriority w:val="99"/>
    <w:semiHidden/>
    <w:unhideWhenUsed/>
    <w:rsid w:val="00A33418"/>
  </w:style>
  <w:style w:type="table" w:customStyle="1" w:styleId="11210">
    <w:name w:val="Сетка таблицы1121"/>
    <w:basedOn w:val="a1"/>
    <w:next w:val="a3"/>
    <w:rsid w:val="00A33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A33418"/>
  </w:style>
  <w:style w:type="table" w:customStyle="1" w:styleId="410">
    <w:name w:val="Сетка таблицы41"/>
    <w:basedOn w:val="a1"/>
    <w:next w:val="a3"/>
    <w:rsid w:val="00A33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">
    <w:name w:val="Нет списка141"/>
    <w:next w:val="a2"/>
    <w:uiPriority w:val="99"/>
    <w:semiHidden/>
    <w:unhideWhenUsed/>
    <w:rsid w:val="00A33418"/>
  </w:style>
  <w:style w:type="table" w:customStyle="1" w:styleId="1410">
    <w:name w:val="Сетка таблицы141"/>
    <w:basedOn w:val="a1"/>
    <w:next w:val="a3"/>
    <w:rsid w:val="00A33418"/>
    <w:pPr>
      <w:spacing w:line="312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">
    <w:name w:val="Нет списка1131"/>
    <w:next w:val="a2"/>
    <w:uiPriority w:val="99"/>
    <w:semiHidden/>
    <w:unhideWhenUsed/>
    <w:rsid w:val="00A33418"/>
  </w:style>
  <w:style w:type="table" w:customStyle="1" w:styleId="11310">
    <w:name w:val="Сетка таблицы1131"/>
    <w:basedOn w:val="a1"/>
    <w:next w:val="a3"/>
    <w:rsid w:val="00A33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um0userselectiontruehover">
    <w:name w:val="num0 user_selection_true hover"/>
    <w:basedOn w:val="a0"/>
    <w:rsid w:val="00EB7783"/>
  </w:style>
  <w:style w:type="table" w:customStyle="1" w:styleId="6">
    <w:name w:val="Сетка таблицы6"/>
    <w:basedOn w:val="a1"/>
    <w:next w:val="a3"/>
    <w:rsid w:val="00B04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3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23BF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9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7525F1"/>
    <w:pPr>
      <w:tabs>
        <w:tab w:val="center" w:pos="4153"/>
        <w:tab w:val="right" w:pos="8306"/>
      </w:tabs>
      <w:suppressAutoHyphens/>
    </w:pPr>
    <w:rPr>
      <w:kern w:val="1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7525F1"/>
    <w:rPr>
      <w:kern w:val="1"/>
      <w:sz w:val="24"/>
      <w:lang w:eastAsia="ar-SA"/>
    </w:rPr>
  </w:style>
  <w:style w:type="paragraph" w:styleId="a6">
    <w:name w:val="footer"/>
    <w:basedOn w:val="a"/>
    <w:link w:val="a7"/>
    <w:uiPriority w:val="99"/>
    <w:rsid w:val="007525F1"/>
    <w:pPr>
      <w:tabs>
        <w:tab w:val="center" w:pos="4153"/>
        <w:tab w:val="right" w:pos="8306"/>
      </w:tabs>
      <w:suppressAutoHyphens/>
    </w:pPr>
    <w:rPr>
      <w:kern w:val="1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7525F1"/>
    <w:rPr>
      <w:kern w:val="1"/>
      <w:sz w:val="24"/>
      <w:lang w:eastAsia="ar-SA"/>
    </w:rPr>
  </w:style>
  <w:style w:type="paragraph" w:customStyle="1" w:styleId="ConsPlusCell">
    <w:name w:val="ConsPlusCell"/>
    <w:uiPriority w:val="99"/>
    <w:rsid w:val="007525F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style21">
    <w:name w:val="style21"/>
    <w:basedOn w:val="a0"/>
    <w:rsid w:val="007525F1"/>
    <w:rPr>
      <w:sz w:val="18"/>
      <w:szCs w:val="18"/>
    </w:rPr>
  </w:style>
  <w:style w:type="character" w:styleId="a8">
    <w:name w:val="Strong"/>
    <w:basedOn w:val="a0"/>
    <w:uiPriority w:val="22"/>
    <w:qFormat/>
    <w:rsid w:val="007525F1"/>
    <w:rPr>
      <w:b/>
      <w:bCs/>
    </w:rPr>
  </w:style>
  <w:style w:type="paragraph" w:customStyle="1" w:styleId="11">
    <w:name w:val="Заголовок 11"/>
    <w:next w:val="a"/>
    <w:rsid w:val="00051980"/>
    <w:pPr>
      <w:widowControl w:val="0"/>
      <w:suppressAutoHyphens/>
      <w:autoSpaceDE w:val="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snsep">
    <w:name w:val="snsep"/>
    <w:basedOn w:val="a0"/>
    <w:rsid w:val="00051980"/>
  </w:style>
  <w:style w:type="paragraph" w:styleId="a9">
    <w:name w:val="Balloon Text"/>
    <w:basedOn w:val="a"/>
    <w:link w:val="aa"/>
    <w:rsid w:val="002C3B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C3BE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00439"/>
    <w:rPr>
      <w:sz w:val="24"/>
      <w:szCs w:val="24"/>
    </w:rPr>
  </w:style>
  <w:style w:type="paragraph" w:styleId="ac">
    <w:name w:val="List Paragraph"/>
    <w:basedOn w:val="a"/>
    <w:uiPriority w:val="34"/>
    <w:qFormat/>
    <w:rsid w:val="00F004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F003F"/>
    <w:rPr>
      <w:b/>
      <w:bCs/>
      <w:sz w:val="22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C28C8"/>
  </w:style>
  <w:style w:type="table" w:customStyle="1" w:styleId="13">
    <w:name w:val="Сетка таблицы1"/>
    <w:basedOn w:val="a1"/>
    <w:next w:val="a3"/>
    <w:rsid w:val="00BC28C8"/>
    <w:pPr>
      <w:spacing w:line="312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C28C8"/>
  </w:style>
  <w:style w:type="table" w:customStyle="1" w:styleId="111">
    <w:name w:val="Сетка таблицы11"/>
    <w:basedOn w:val="a1"/>
    <w:next w:val="a3"/>
    <w:rsid w:val="00BC28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77EE7"/>
  </w:style>
  <w:style w:type="table" w:customStyle="1" w:styleId="20">
    <w:name w:val="Сетка таблицы2"/>
    <w:basedOn w:val="a1"/>
    <w:next w:val="a3"/>
    <w:rsid w:val="00377E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77EE7"/>
  </w:style>
  <w:style w:type="table" w:customStyle="1" w:styleId="121">
    <w:name w:val="Сетка таблицы12"/>
    <w:basedOn w:val="a1"/>
    <w:next w:val="a3"/>
    <w:rsid w:val="00377EE7"/>
    <w:pPr>
      <w:spacing w:line="312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377EE7"/>
  </w:style>
  <w:style w:type="table" w:customStyle="1" w:styleId="1111">
    <w:name w:val="Сетка таблицы111"/>
    <w:basedOn w:val="a1"/>
    <w:next w:val="a3"/>
    <w:rsid w:val="00377E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7617F3"/>
  </w:style>
  <w:style w:type="table" w:customStyle="1" w:styleId="30">
    <w:name w:val="Сетка таблицы3"/>
    <w:basedOn w:val="a1"/>
    <w:next w:val="a3"/>
    <w:rsid w:val="0076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617F3"/>
  </w:style>
  <w:style w:type="table" w:customStyle="1" w:styleId="131">
    <w:name w:val="Сетка таблицы13"/>
    <w:basedOn w:val="a1"/>
    <w:next w:val="a3"/>
    <w:rsid w:val="007617F3"/>
    <w:pPr>
      <w:spacing w:line="312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617F3"/>
  </w:style>
  <w:style w:type="table" w:customStyle="1" w:styleId="1120">
    <w:name w:val="Сетка таблицы112"/>
    <w:basedOn w:val="a1"/>
    <w:next w:val="a3"/>
    <w:rsid w:val="0076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1056EE"/>
  </w:style>
  <w:style w:type="table" w:customStyle="1" w:styleId="40">
    <w:name w:val="Сетка таблицы4"/>
    <w:basedOn w:val="a1"/>
    <w:next w:val="a3"/>
    <w:rsid w:val="001056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1056EE"/>
  </w:style>
  <w:style w:type="table" w:customStyle="1" w:styleId="140">
    <w:name w:val="Сетка таблицы14"/>
    <w:basedOn w:val="a1"/>
    <w:next w:val="a3"/>
    <w:rsid w:val="001056EE"/>
    <w:pPr>
      <w:spacing w:line="312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1056EE"/>
  </w:style>
  <w:style w:type="table" w:customStyle="1" w:styleId="1130">
    <w:name w:val="Сетка таблицы113"/>
    <w:basedOn w:val="a1"/>
    <w:next w:val="a3"/>
    <w:rsid w:val="001056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A33418"/>
  </w:style>
  <w:style w:type="table" w:customStyle="1" w:styleId="50">
    <w:name w:val="Сетка таблицы5"/>
    <w:basedOn w:val="a1"/>
    <w:next w:val="a3"/>
    <w:rsid w:val="00A33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">
    <w:name w:val="Нет списка15"/>
    <w:next w:val="a2"/>
    <w:uiPriority w:val="99"/>
    <w:semiHidden/>
    <w:unhideWhenUsed/>
    <w:rsid w:val="00A33418"/>
  </w:style>
  <w:style w:type="table" w:customStyle="1" w:styleId="150">
    <w:name w:val="Сетка таблицы15"/>
    <w:basedOn w:val="a1"/>
    <w:next w:val="a3"/>
    <w:rsid w:val="00A33418"/>
    <w:pPr>
      <w:spacing w:line="312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A33418"/>
  </w:style>
  <w:style w:type="table" w:customStyle="1" w:styleId="1140">
    <w:name w:val="Сетка таблицы114"/>
    <w:basedOn w:val="a1"/>
    <w:next w:val="a3"/>
    <w:rsid w:val="00A33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A33418"/>
  </w:style>
  <w:style w:type="table" w:customStyle="1" w:styleId="210">
    <w:name w:val="Сетка таблицы21"/>
    <w:basedOn w:val="a1"/>
    <w:next w:val="a3"/>
    <w:rsid w:val="00A33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A33418"/>
  </w:style>
  <w:style w:type="table" w:customStyle="1" w:styleId="1211">
    <w:name w:val="Сетка таблицы121"/>
    <w:basedOn w:val="a1"/>
    <w:next w:val="a3"/>
    <w:rsid w:val="00A33418"/>
    <w:pPr>
      <w:spacing w:line="312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A33418"/>
  </w:style>
  <w:style w:type="table" w:customStyle="1" w:styleId="11111">
    <w:name w:val="Сетка таблицы1111"/>
    <w:basedOn w:val="a1"/>
    <w:next w:val="a3"/>
    <w:rsid w:val="00A33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A33418"/>
  </w:style>
  <w:style w:type="table" w:customStyle="1" w:styleId="310">
    <w:name w:val="Сетка таблицы31"/>
    <w:basedOn w:val="a1"/>
    <w:next w:val="a3"/>
    <w:rsid w:val="00A33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A33418"/>
  </w:style>
  <w:style w:type="table" w:customStyle="1" w:styleId="1311">
    <w:name w:val="Сетка таблицы131"/>
    <w:basedOn w:val="a1"/>
    <w:next w:val="a3"/>
    <w:rsid w:val="00A33418"/>
    <w:pPr>
      <w:spacing w:line="312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">
    <w:name w:val="Нет списка1121"/>
    <w:next w:val="a2"/>
    <w:uiPriority w:val="99"/>
    <w:semiHidden/>
    <w:unhideWhenUsed/>
    <w:rsid w:val="00A33418"/>
  </w:style>
  <w:style w:type="table" w:customStyle="1" w:styleId="11210">
    <w:name w:val="Сетка таблицы1121"/>
    <w:basedOn w:val="a1"/>
    <w:next w:val="a3"/>
    <w:rsid w:val="00A33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A33418"/>
  </w:style>
  <w:style w:type="table" w:customStyle="1" w:styleId="410">
    <w:name w:val="Сетка таблицы41"/>
    <w:basedOn w:val="a1"/>
    <w:next w:val="a3"/>
    <w:rsid w:val="00A33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">
    <w:name w:val="Нет списка141"/>
    <w:next w:val="a2"/>
    <w:uiPriority w:val="99"/>
    <w:semiHidden/>
    <w:unhideWhenUsed/>
    <w:rsid w:val="00A33418"/>
  </w:style>
  <w:style w:type="table" w:customStyle="1" w:styleId="1410">
    <w:name w:val="Сетка таблицы141"/>
    <w:basedOn w:val="a1"/>
    <w:next w:val="a3"/>
    <w:rsid w:val="00A33418"/>
    <w:pPr>
      <w:spacing w:line="312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">
    <w:name w:val="Нет списка1131"/>
    <w:next w:val="a2"/>
    <w:uiPriority w:val="99"/>
    <w:semiHidden/>
    <w:unhideWhenUsed/>
    <w:rsid w:val="00A33418"/>
  </w:style>
  <w:style w:type="table" w:customStyle="1" w:styleId="11310">
    <w:name w:val="Сетка таблицы1131"/>
    <w:basedOn w:val="a1"/>
    <w:next w:val="a3"/>
    <w:rsid w:val="00A33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um0userselectiontruehover">
    <w:name w:val="num0 user_selection_true hover"/>
    <w:basedOn w:val="a0"/>
    <w:rsid w:val="00EB7783"/>
  </w:style>
  <w:style w:type="table" w:customStyle="1" w:styleId="6">
    <w:name w:val="Сетка таблицы6"/>
    <w:basedOn w:val="a1"/>
    <w:next w:val="a3"/>
    <w:rsid w:val="00B04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E3B26D060C4EFE3E646558F21F17159D4CC7A9728EFE0FB7AEBAB274DD899ACFE5B0C2F6BC7A15F628186O0y1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0E088519333C2478C3E1C4BFA91A4D7B061BA3BE3FCE23E85B5E0802s7y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0E088519333C2478C3E1C4BFA91A4D7A0E1DA0BC3CCE23E85B5E0802s7y6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0E088519333C2478C3E1C4BFA91A4D7A0F18AAB038CE23E85B5E0802s7y6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0E088519333C2478C3E1C4BFA91A4D790413A0B83ACE23E85B5E0802s7y6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05-053\&#1056;&#1072;&#1073;&#1086;&#1095;&#1080;&#1081;%20&#1089;&#1090;&#1086;&#1083;\&#1054;&#1041;&#1065;&#1040;&#1071;%20&#1055;&#1040;&#1055;&#1050;&#1040;\&#1087;&#1088;&#1080;&#1077;&#1084;&#1085;&#1072;&#1103;\&#1056;&#1040;&#1041;&#1054;&#1063;&#1040;&#1071;\&#1055;&#1086;&#1089;&#1090;&#1072;&#1085;&#1086;&#1074;&#1083;&#1077;&#1085;&#1080;&#1103;%202008-2013%20&#1075;&#1086;&#1076;&#1086;&#1074;\&#1055;&#1086;&#1089;&#1090;&#1072;&#1085;&#1086;&#1074;&#1083;&#1077;&#1085;&#1080;&#1103;%202013%20&#1075;&#1086;&#1076;&#1072;\&#1064;&#1040;&#1041;&#1051;&#1054;&#1053;%20&#1055;&#1054;&#1057;&#1058;&#1040;&#1053;&#1054;&#1042;&#1051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5CFC0-0151-4695-AE84-AF813321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</Template>
  <TotalTime>87</TotalTime>
  <Pages>21</Pages>
  <Words>6397</Words>
  <Characters>36468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user05-053</dc:creator>
  <cp:lastModifiedBy>Афанасьева Яна Евгеньевна</cp:lastModifiedBy>
  <cp:revision>16</cp:revision>
  <cp:lastPrinted>2019-01-17T02:01:00Z</cp:lastPrinted>
  <dcterms:created xsi:type="dcterms:W3CDTF">2019-01-15T02:08:00Z</dcterms:created>
  <dcterms:modified xsi:type="dcterms:W3CDTF">2019-01-25T06:26:00Z</dcterms:modified>
</cp:coreProperties>
</file>