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58" w:rsidRPr="00DF30B3" w:rsidRDefault="00901F58" w:rsidP="00C3255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 w:rsidRPr="00DF30B3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>Поддержка социального бизнеса</w:t>
      </w:r>
    </w:p>
    <w:p w:rsidR="00C3255C" w:rsidRPr="00DF30B3" w:rsidRDefault="00C3255C" w:rsidP="00C3255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 w:rsidRPr="00DF30B3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>Стартовал прием заявок от социальных предприятий для получения гранта на развитие своего дела</w:t>
      </w:r>
    </w:p>
    <w:p w:rsidR="00C3255C" w:rsidRPr="00DF30B3" w:rsidRDefault="00C3255C" w:rsidP="00C3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5C" w:rsidRPr="00DF30B3" w:rsidRDefault="00C3255C" w:rsidP="00C3255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экономического развития Приморского края принимает заявки на получение гранта от социальных предприятий Приморского края. Для этого им необходимо наличие статуса «социального предприятия», пройти обучение в акселерационной программе «Бизнес от сердца», а также соответствовать условиям и требованиям Порядка предоставления гранта.</w:t>
      </w:r>
    </w:p>
    <w:p w:rsidR="00C3255C" w:rsidRPr="00DF30B3" w:rsidRDefault="00C3255C" w:rsidP="00C3255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перечень мер поддержки для социальных предприятий Приморского края был значительно расширен. Такому бизнесу доступна льготная налоговая ставка в 1% по упрощенной системе налогообложения по объекту «доходы», и льготный </w:t>
      </w:r>
      <w:proofErr w:type="spellStart"/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в 1% годовых, и грант в размере до 500 тысяч рублей, а также весь спектр бесплатных услуг от центра «Мой бизнес». Средства гранта имеют целевое назначение: социальное предприятие может направить их на аренду или ремонт нежилого помещения, мебели, техники, присоединение к объектам инженерной инфраструктуры и оплату коммунальных платежей.</w:t>
      </w:r>
    </w:p>
    <w:p w:rsidR="00C3255C" w:rsidRPr="00DF30B3" w:rsidRDefault="00C3255C" w:rsidP="00C3255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реестр социальных предприятий у нас в этом году вошло уже 145 предпринимателей — и это в два раза больше, чем в прошлом году. На этих предприятиях работают более 700 сотрудников. Социальные предприятия представлены разными муниципалитетами Приморского края: Владивосток, Находка, Уссурийск, Большой Камень, Арсеньев, Артём, Лесозаводск, Дальнегорск, Дальнереченск, Фокино и </w:t>
      </w:r>
      <w:proofErr w:type="spellStart"/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Спасск-Дальний</w:t>
      </w:r>
      <w:proofErr w:type="spellEnd"/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региональный перечень также вошли предприниматели из Красноармейского, </w:t>
      </w:r>
      <w:proofErr w:type="spellStart"/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Лазовского</w:t>
      </w:r>
      <w:proofErr w:type="spellEnd"/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</w:t>
      </w:r>
      <w:proofErr w:type="spellEnd"/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Черниговского, </w:t>
      </w:r>
      <w:proofErr w:type="spellStart"/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Надеждинского</w:t>
      </w:r>
      <w:proofErr w:type="spellEnd"/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Пожарского, Пограничного районов», – отметила министр экономического развития Приморского края Наталья </w:t>
      </w:r>
      <w:proofErr w:type="spellStart"/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Набойченко</w:t>
      </w:r>
      <w:proofErr w:type="spellEnd"/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55C" w:rsidRPr="00DF30B3" w:rsidRDefault="00C3255C" w:rsidP="00C3255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ее словам, предложенные социальному бизнесу меры поспособствуют росту числа таких предприятий в крае, а также поспособствуют решению проблем социально уязвимых категорий населения.</w:t>
      </w:r>
    </w:p>
    <w:p w:rsidR="00C3255C" w:rsidRPr="00DF30B3" w:rsidRDefault="00C3255C" w:rsidP="00C3255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Приморье поддержку социальных предпринимателей обеспечивает Центр инноваций социальной сферы (ЦИСС, подразделение центра «Мой бизнес»).</w:t>
      </w:r>
    </w:p>
    <w:p w:rsidR="00C3255C" w:rsidRPr="00DF30B3" w:rsidRDefault="00C3255C" w:rsidP="00C3255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«Социальные предприниматели – это люди, которые хотят изменить мир вокруг себя, сделать его лучше. У нас много таких проектов – медицинское такси, услуги ухода за пожилыми и больными людьми, центры развития и творчества для детей и многое другое. Зачастую создатели бизнеса настолько увлечены идеей и помощью окружающим, что забывают об экономической составляющей и работают “в минус”. Мы помогаем им учиться зарабатывать деньги, видеть возможности для дополнительного привлечения финансов и партнеров, и за счет этого делать проект не только добрым, но и прибыльным», – рассказала руководитель Центра инноваций социальной сферы Ольга Кудинова.</w:t>
      </w:r>
    </w:p>
    <w:p w:rsidR="00DF30B3" w:rsidRPr="00DF30B3" w:rsidRDefault="00C3255C" w:rsidP="00C3255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оказывает поддержку предпринимателям по формированию пакета документов для получения гранта по телефону: 8 (423) 279-59-09. </w:t>
      </w:r>
    </w:p>
    <w:p w:rsidR="00C3255C" w:rsidRPr="00DF30B3" w:rsidRDefault="00C3255C" w:rsidP="00C3255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 Порядком, условиями,  требованиями и перечнем документов на получение гранта можно ознакомиться на странице министерства экономического развития Приморского края </w:t>
      </w:r>
      <w:hyperlink r:id="rId4" w:history="1">
        <w:r w:rsidRPr="00DF30B3">
          <w:rPr>
            <w:rStyle w:val="a3"/>
            <w:rFonts w:ascii="Times New Roman" w:eastAsia="Times New Roman" w:hAnsi="Times New Roman" w:cs="Times New Roman"/>
            <w:color w:val="007BFF"/>
            <w:sz w:val="24"/>
            <w:szCs w:val="24"/>
            <w:u w:val="none"/>
            <w:lang w:eastAsia="ru-RU"/>
          </w:rPr>
          <w:t>по ссылке</w:t>
        </w:r>
      </w:hyperlink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по телефону 8 (423) 220 86 41.</w:t>
      </w:r>
    </w:p>
    <w:p w:rsidR="00DF30B3" w:rsidRPr="00DF30B3" w:rsidRDefault="00C3255C" w:rsidP="00C3255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информацию про образовательные мероприятия центра «Мой бизнес» можно уточнить по телефону: 8 (423) 279-59-09. </w:t>
      </w:r>
    </w:p>
    <w:p w:rsidR="00C3255C" w:rsidRPr="00DF30B3" w:rsidRDefault="00C3255C" w:rsidP="00C3255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поддержка социальных предпринимателей в Приморье, является одним из ключевых направлений работы центра «Мой бизнес» в рамках </w:t>
      </w:r>
      <w:hyperlink r:id="rId5" w:history="1">
        <w:r w:rsidRPr="00DF30B3">
          <w:rPr>
            <w:rStyle w:val="a3"/>
            <w:rFonts w:ascii="Times New Roman" w:eastAsia="Times New Roman" w:hAnsi="Times New Roman" w:cs="Times New Roman"/>
            <w:color w:val="007BFF"/>
            <w:sz w:val="24"/>
            <w:szCs w:val="24"/>
            <w:u w:val="non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DF3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:rsidR="00C3255C" w:rsidRDefault="00C3255C" w:rsidP="00C3255C"/>
    <w:p w:rsidR="008C267F" w:rsidRDefault="008C267F"/>
    <w:sectPr w:rsidR="008C267F" w:rsidSect="008C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255C"/>
    <w:rsid w:val="008B14C4"/>
    <w:rsid w:val="008C267F"/>
    <w:rsid w:val="00901F58"/>
    <w:rsid w:val="00C3255C"/>
    <w:rsid w:val="00DF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imorsky.ru/regionalnye-proekty/msp-i-podderzhka-individualnoy-predprinimatelskoy-initsiativy/" TargetMode="External"/><Relationship Id="rId4" Type="http://schemas.openxmlformats.org/officeDocument/2006/relationships/hyperlink" Target="https://primorsky.ru/authorities/executive-agencies/departments/economics/smb-and-competition/granty-sots-predpriyatiya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user05-048</dc:creator>
  <cp:keywords/>
  <dc:description/>
  <cp:lastModifiedBy>user05-048</cp:lastModifiedBy>
  <cp:revision>5</cp:revision>
  <dcterms:created xsi:type="dcterms:W3CDTF">2021-08-09T05:48:00Z</dcterms:created>
  <dcterms:modified xsi:type="dcterms:W3CDTF">2021-08-09T06:34:00Z</dcterms:modified>
</cp:coreProperties>
</file>