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 xml:space="preserve">ПАРТИЗАНСКОГО МУНИЦИПАЛЬНОГО </w:t>
      </w:r>
      <w:r w:rsidR="0081490B">
        <w:rPr>
          <w:b/>
          <w:sz w:val="36"/>
          <w:szCs w:val="36"/>
        </w:rPr>
        <w:t>ОКРУГА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Pr="00A75406" w:rsidRDefault="0079067E" w:rsidP="009E20FC">
      <w:pPr>
        <w:jc w:val="center"/>
        <w:rPr>
          <w:sz w:val="22"/>
          <w:szCs w:val="22"/>
        </w:rPr>
      </w:pPr>
      <w:r w:rsidRPr="00A75406">
        <w:rPr>
          <w:sz w:val="22"/>
          <w:szCs w:val="22"/>
        </w:rPr>
        <w:t xml:space="preserve">село </w:t>
      </w:r>
      <w:proofErr w:type="gramStart"/>
      <w:r w:rsidRPr="00A75406">
        <w:rPr>
          <w:sz w:val="22"/>
          <w:szCs w:val="22"/>
        </w:rPr>
        <w:t>Владимиро-Александровское</w:t>
      </w:r>
      <w:proofErr w:type="gramEnd"/>
    </w:p>
    <w:p w:rsidR="0079067E" w:rsidRPr="00F634FE" w:rsidRDefault="00997564" w:rsidP="002C0876">
      <w:pPr>
        <w:jc w:val="both"/>
        <w:rPr>
          <w:sz w:val="28"/>
          <w:szCs w:val="28"/>
        </w:rPr>
      </w:pPr>
      <w:r>
        <w:rPr>
          <w:sz w:val="28"/>
          <w:szCs w:val="28"/>
        </w:rPr>
        <w:t>26.10</w:t>
      </w:r>
      <w:r w:rsidR="00554E30" w:rsidRPr="00F634FE">
        <w:rPr>
          <w:sz w:val="28"/>
          <w:szCs w:val="28"/>
        </w:rPr>
        <w:t>.</w:t>
      </w:r>
      <w:r w:rsidR="0079067E" w:rsidRPr="00F634FE">
        <w:rPr>
          <w:sz w:val="28"/>
          <w:szCs w:val="28"/>
        </w:rPr>
        <w:t>202</w:t>
      </w:r>
      <w:r w:rsidR="001978C7">
        <w:rPr>
          <w:sz w:val="28"/>
          <w:szCs w:val="28"/>
        </w:rPr>
        <w:t>3</w:t>
      </w:r>
      <w:r w:rsidR="0079067E" w:rsidRPr="00F634FE">
        <w:rPr>
          <w:sz w:val="28"/>
          <w:szCs w:val="28"/>
        </w:rPr>
        <w:t xml:space="preserve">                         </w:t>
      </w:r>
      <w:r w:rsidR="00554E30" w:rsidRPr="00F634FE">
        <w:rPr>
          <w:sz w:val="28"/>
          <w:szCs w:val="28"/>
        </w:rPr>
        <w:t xml:space="preserve">                                            </w:t>
      </w:r>
      <w:r w:rsidR="00554E30" w:rsidRPr="00F634FE">
        <w:rPr>
          <w:sz w:val="28"/>
          <w:szCs w:val="28"/>
        </w:rPr>
        <w:tab/>
      </w:r>
      <w:r w:rsidR="00554E30" w:rsidRPr="00F634FE">
        <w:rPr>
          <w:sz w:val="28"/>
          <w:szCs w:val="28"/>
        </w:rPr>
        <w:tab/>
        <w:t xml:space="preserve">            </w:t>
      </w:r>
      <w:r w:rsidR="002C0876">
        <w:rPr>
          <w:sz w:val="28"/>
          <w:szCs w:val="28"/>
        </w:rPr>
        <w:t xml:space="preserve">  </w:t>
      </w:r>
      <w:bookmarkStart w:id="0" w:name="_GoBack"/>
      <w:bookmarkEnd w:id="0"/>
      <w:r w:rsidR="00554E30" w:rsidRPr="00F634FE">
        <w:rPr>
          <w:sz w:val="28"/>
          <w:szCs w:val="28"/>
        </w:rPr>
        <w:t xml:space="preserve">      </w:t>
      </w:r>
      <w:r w:rsidR="009E20FC" w:rsidRPr="00F634FE">
        <w:rPr>
          <w:sz w:val="28"/>
          <w:szCs w:val="28"/>
        </w:rPr>
        <w:t xml:space="preserve">   </w:t>
      </w:r>
      <w:r w:rsidR="0079067E" w:rsidRPr="00F634FE">
        <w:rPr>
          <w:sz w:val="28"/>
          <w:szCs w:val="28"/>
        </w:rPr>
        <w:t>№</w:t>
      </w:r>
      <w:r w:rsidR="0047600A" w:rsidRPr="00F634FE">
        <w:rPr>
          <w:sz w:val="28"/>
          <w:szCs w:val="28"/>
        </w:rPr>
        <w:t xml:space="preserve"> </w:t>
      </w:r>
      <w:r>
        <w:rPr>
          <w:sz w:val="28"/>
          <w:szCs w:val="28"/>
        </w:rPr>
        <w:t>73</w:t>
      </w:r>
      <w:r w:rsidR="0079067E" w:rsidRPr="00F634FE">
        <w:rPr>
          <w:sz w:val="28"/>
          <w:szCs w:val="28"/>
        </w:rPr>
        <w:t xml:space="preserve"> </w:t>
      </w:r>
    </w:p>
    <w:p w:rsidR="009E20FC" w:rsidRPr="00F634FE" w:rsidRDefault="009E20FC" w:rsidP="0079067E">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D20FE3" w:rsidTr="009E20FC">
        <w:tc>
          <w:tcPr>
            <w:tcW w:w="5211" w:type="dxa"/>
          </w:tcPr>
          <w:p w:rsidR="009E20FC" w:rsidRPr="00D20FE3" w:rsidRDefault="009E20FC" w:rsidP="00D05C8A">
            <w:pPr>
              <w:suppressLineNumbers/>
              <w:jc w:val="both"/>
              <w:rPr>
                <w:sz w:val="26"/>
                <w:szCs w:val="26"/>
              </w:rPr>
            </w:pPr>
            <w:r w:rsidRPr="00D20FE3">
              <w:rPr>
                <w:sz w:val="26"/>
                <w:szCs w:val="26"/>
              </w:rPr>
              <w:t xml:space="preserve">О внесении изменений в </w:t>
            </w:r>
            <w:r w:rsidR="00D05C8A" w:rsidRPr="00D20FE3">
              <w:rPr>
                <w:sz w:val="26"/>
                <w:szCs w:val="26"/>
              </w:rPr>
              <w:t xml:space="preserve">генеральный план </w:t>
            </w:r>
            <w:proofErr w:type="spellStart"/>
            <w:r w:rsidR="00D05C8A" w:rsidRPr="00D20FE3">
              <w:rPr>
                <w:sz w:val="26"/>
                <w:szCs w:val="26"/>
              </w:rPr>
              <w:t>Новолитовского</w:t>
            </w:r>
            <w:proofErr w:type="spellEnd"/>
            <w:r w:rsidR="00D05C8A" w:rsidRPr="00D20FE3">
              <w:rPr>
                <w:sz w:val="26"/>
                <w:szCs w:val="26"/>
              </w:rPr>
              <w:t xml:space="preserve"> сельского поселения </w:t>
            </w:r>
            <w:r w:rsidRPr="00D20FE3">
              <w:rPr>
                <w:sz w:val="26"/>
                <w:szCs w:val="26"/>
              </w:rPr>
              <w:t>Партизанского муниципального района</w:t>
            </w:r>
            <w:r w:rsidR="0069737D" w:rsidRPr="00D20FE3">
              <w:rPr>
                <w:sz w:val="26"/>
                <w:szCs w:val="26"/>
              </w:rPr>
              <w:t xml:space="preserve"> </w:t>
            </w:r>
            <w:r w:rsidR="006F2F2D" w:rsidRPr="00D20FE3">
              <w:rPr>
                <w:sz w:val="26"/>
                <w:szCs w:val="26"/>
              </w:rPr>
              <w:t>Приморского края</w:t>
            </w:r>
          </w:p>
        </w:tc>
        <w:tc>
          <w:tcPr>
            <w:tcW w:w="4359" w:type="dxa"/>
          </w:tcPr>
          <w:p w:rsidR="009E20FC" w:rsidRPr="00D20FE3" w:rsidRDefault="009E20FC" w:rsidP="0079067E">
            <w:pPr>
              <w:rPr>
                <w:sz w:val="26"/>
                <w:szCs w:val="26"/>
              </w:rPr>
            </w:pPr>
          </w:p>
        </w:tc>
      </w:tr>
    </w:tbl>
    <w:p w:rsidR="0079067E" w:rsidRPr="00D20FE3" w:rsidRDefault="0079067E" w:rsidP="0079067E">
      <w:pPr>
        <w:rPr>
          <w:sz w:val="26"/>
          <w:szCs w:val="26"/>
        </w:rPr>
      </w:pPr>
    </w:p>
    <w:p w:rsidR="0081490B" w:rsidRPr="00D20FE3" w:rsidRDefault="006F2F2D" w:rsidP="00D20FE3">
      <w:pPr>
        <w:tabs>
          <w:tab w:val="left" w:pos="7455"/>
        </w:tabs>
        <w:ind w:firstLine="567"/>
        <w:jc w:val="both"/>
        <w:rPr>
          <w:sz w:val="26"/>
          <w:szCs w:val="26"/>
        </w:rPr>
      </w:pPr>
      <w:proofErr w:type="gramStart"/>
      <w:r w:rsidRPr="00D20FE3">
        <w:rPr>
          <w:sz w:val="26"/>
          <w:szCs w:val="26"/>
        </w:rPr>
        <w:t xml:space="preserve">На основании </w:t>
      </w:r>
      <w:r w:rsidR="00D20FE3" w:rsidRPr="00D20FE3">
        <w:rPr>
          <w:sz w:val="26"/>
          <w:szCs w:val="26"/>
        </w:rPr>
        <w:t xml:space="preserve">Градостроительного кодекса Российской Федерации, </w:t>
      </w:r>
      <w:r w:rsidRPr="00D20FE3">
        <w:rPr>
          <w:sz w:val="26"/>
          <w:szCs w:val="26"/>
        </w:rPr>
        <w:t xml:space="preserve">Федерального закона </w:t>
      </w:r>
      <w:r w:rsidR="0079067E" w:rsidRPr="00D20FE3">
        <w:rPr>
          <w:sz w:val="26"/>
          <w:szCs w:val="26"/>
        </w:rPr>
        <w:t>от 06.10.2003 № 131-ФЗ</w:t>
      </w:r>
      <w:r w:rsidRPr="00D20FE3">
        <w:rPr>
          <w:sz w:val="26"/>
          <w:szCs w:val="26"/>
        </w:rPr>
        <w:t xml:space="preserve"> </w:t>
      </w:r>
      <w:r w:rsidR="0079067E" w:rsidRPr="00D20FE3">
        <w:rPr>
          <w:sz w:val="26"/>
          <w:szCs w:val="26"/>
        </w:rPr>
        <w:t xml:space="preserve">«Об общих принципах организации местного самоуправления в Российской Федерации», </w:t>
      </w:r>
      <w:hyperlink r:id="rId10" w:history="1">
        <w:r w:rsidR="0081490B" w:rsidRPr="00D20FE3">
          <w:rPr>
            <w:sz w:val="26"/>
            <w:szCs w:val="26"/>
          </w:rPr>
          <w:t>Закона</w:t>
        </w:r>
      </w:hyperlink>
      <w:r w:rsidR="0081490B" w:rsidRPr="00D20FE3">
        <w:rPr>
          <w:sz w:val="26"/>
          <w:szCs w:val="26"/>
        </w:rPr>
        <w:t xml:space="preserve"> Приморского края от 27.01.2023 № 286-КЗ «О Партизанском муниципальном округе Приморского края», муниципального правового акта от 23.05.2023 № 6</w:t>
      </w:r>
      <w:r w:rsidR="00D20FE3" w:rsidRPr="00D20FE3">
        <w:rPr>
          <w:sz w:val="26"/>
          <w:szCs w:val="26"/>
        </w:rPr>
        <w:t>-МПА</w:t>
      </w:r>
      <w:r w:rsidR="0081490B" w:rsidRPr="00D20FE3">
        <w:rPr>
          <w:sz w:val="26"/>
          <w:szCs w:val="26"/>
        </w:rPr>
        <w:t xml:space="preserve"> «</w:t>
      </w:r>
      <w:r w:rsidR="0081490B" w:rsidRPr="00D20FE3">
        <w:rPr>
          <w:bCs/>
          <w:sz w:val="26"/>
          <w:szCs w:val="26"/>
        </w:rPr>
        <w:t>О правопреемстве Партизанского муниципального округа Приморского края</w:t>
      </w:r>
      <w:r w:rsidR="0081490B" w:rsidRPr="00D20FE3">
        <w:rPr>
          <w:sz w:val="26"/>
          <w:szCs w:val="26"/>
        </w:rPr>
        <w:t xml:space="preserve">», принятого решением Думы Партизанского муниципального округа Приморского края от 23.05.2023 № 6, </w:t>
      </w:r>
      <w:r w:rsidR="00D20FE3" w:rsidRPr="00D20FE3">
        <w:rPr>
          <w:sz w:val="26"/>
          <w:szCs w:val="26"/>
        </w:rPr>
        <w:t>руководствуясь статьями 28 и</w:t>
      </w:r>
      <w:proofErr w:type="gramEnd"/>
      <w:r w:rsidR="00D20FE3" w:rsidRPr="00D20FE3">
        <w:rPr>
          <w:sz w:val="26"/>
          <w:szCs w:val="26"/>
        </w:rPr>
        <w:t xml:space="preserve"> 82 Устава Партизанского муниципального округа Приморского края, Дума Партизанского муниципального округа Приморского края</w:t>
      </w:r>
    </w:p>
    <w:p w:rsidR="00D20FE3" w:rsidRPr="00D20FE3" w:rsidRDefault="00D20FE3" w:rsidP="00D20FE3">
      <w:pPr>
        <w:tabs>
          <w:tab w:val="left" w:pos="7455"/>
        </w:tabs>
        <w:ind w:firstLine="567"/>
        <w:jc w:val="both"/>
        <w:rPr>
          <w:sz w:val="26"/>
          <w:szCs w:val="26"/>
        </w:rPr>
      </w:pPr>
    </w:p>
    <w:p w:rsidR="0079067E" w:rsidRPr="00D20FE3" w:rsidRDefault="0079067E" w:rsidP="0079067E">
      <w:pPr>
        <w:tabs>
          <w:tab w:val="left" w:pos="7455"/>
        </w:tabs>
        <w:jc w:val="both"/>
        <w:rPr>
          <w:sz w:val="26"/>
          <w:szCs w:val="26"/>
        </w:rPr>
      </w:pPr>
      <w:r w:rsidRPr="00D20FE3">
        <w:rPr>
          <w:sz w:val="26"/>
          <w:szCs w:val="26"/>
        </w:rPr>
        <w:t>РЕШИЛА:</w:t>
      </w:r>
    </w:p>
    <w:p w:rsidR="0079067E" w:rsidRPr="00D20FE3" w:rsidRDefault="0079067E" w:rsidP="0079067E">
      <w:pPr>
        <w:tabs>
          <w:tab w:val="left" w:pos="7455"/>
        </w:tabs>
        <w:jc w:val="both"/>
        <w:rPr>
          <w:sz w:val="26"/>
          <w:szCs w:val="26"/>
        </w:rPr>
      </w:pPr>
    </w:p>
    <w:p w:rsidR="0079067E" w:rsidRPr="00D20FE3" w:rsidRDefault="00FA298F" w:rsidP="0081490B">
      <w:pPr>
        <w:suppressLineNumbers/>
        <w:ind w:firstLine="709"/>
        <w:jc w:val="both"/>
        <w:rPr>
          <w:sz w:val="26"/>
          <w:szCs w:val="26"/>
        </w:rPr>
      </w:pPr>
      <w:r w:rsidRPr="00D20FE3">
        <w:rPr>
          <w:sz w:val="26"/>
          <w:szCs w:val="26"/>
        </w:rPr>
        <w:t xml:space="preserve">1. </w:t>
      </w:r>
      <w:proofErr w:type="gramStart"/>
      <w:r w:rsidRPr="00D20FE3">
        <w:rPr>
          <w:sz w:val="26"/>
          <w:szCs w:val="26"/>
        </w:rPr>
        <w:t>Принять муниципальны</w:t>
      </w:r>
      <w:r w:rsidR="006F2F2D" w:rsidRPr="00D20FE3">
        <w:rPr>
          <w:sz w:val="26"/>
          <w:szCs w:val="26"/>
        </w:rPr>
        <w:t>й</w:t>
      </w:r>
      <w:r w:rsidR="0079067E" w:rsidRPr="00D20FE3">
        <w:rPr>
          <w:sz w:val="26"/>
          <w:szCs w:val="26"/>
        </w:rPr>
        <w:t xml:space="preserve"> правов</w:t>
      </w:r>
      <w:r w:rsidR="006F2F2D" w:rsidRPr="00D20FE3">
        <w:rPr>
          <w:sz w:val="26"/>
          <w:szCs w:val="26"/>
        </w:rPr>
        <w:t>ой</w:t>
      </w:r>
      <w:r w:rsidR="0079067E" w:rsidRPr="00D20FE3">
        <w:rPr>
          <w:sz w:val="26"/>
          <w:szCs w:val="26"/>
        </w:rPr>
        <w:t xml:space="preserve"> акт </w:t>
      </w:r>
      <w:r w:rsidR="00053BED" w:rsidRPr="00D20FE3">
        <w:rPr>
          <w:sz w:val="26"/>
          <w:szCs w:val="26"/>
        </w:rPr>
        <w:t>«</w:t>
      </w:r>
      <w:r w:rsidR="005729AB" w:rsidRPr="00D20FE3">
        <w:rPr>
          <w:bCs/>
          <w:sz w:val="26"/>
          <w:szCs w:val="26"/>
        </w:rPr>
        <w:t xml:space="preserve">О внесении изменений в генеральный план </w:t>
      </w:r>
      <w:proofErr w:type="spellStart"/>
      <w:r w:rsidR="005729AB" w:rsidRPr="00D20FE3">
        <w:rPr>
          <w:bCs/>
          <w:sz w:val="26"/>
          <w:szCs w:val="26"/>
        </w:rPr>
        <w:t>Новолитовского</w:t>
      </w:r>
      <w:proofErr w:type="spellEnd"/>
      <w:r w:rsidR="005729AB" w:rsidRPr="00D20FE3">
        <w:rPr>
          <w:bCs/>
          <w:sz w:val="26"/>
          <w:szCs w:val="26"/>
        </w:rPr>
        <w:t xml:space="preserve"> сельского поселения Партизанского муниципального района Приморского края применительно к части территории размещения на территории </w:t>
      </w:r>
      <w:proofErr w:type="spellStart"/>
      <w:r w:rsidR="005729AB" w:rsidRPr="00D20FE3">
        <w:rPr>
          <w:bCs/>
          <w:sz w:val="26"/>
          <w:szCs w:val="26"/>
        </w:rPr>
        <w:t>Новолитовского</w:t>
      </w:r>
      <w:proofErr w:type="spellEnd"/>
      <w:r w:rsidR="005729AB" w:rsidRPr="00D20FE3">
        <w:rPr>
          <w:bCs/>
          <w:sz w:val="26"/>
          <w:szCs w:val="26"/>
        </w:rPr>
        <w:t xml:space="preserve"> сельского поселения объекта трубопроводного транспорта федерального значения «Газопровод-отвод и ГРС Врангель Приморского края» (2 этап.</w:t>
      </w:r>
      <w:proofErr w:type="gramEnd"/>
      <w:r w:rsidR="005729AB" w:rsidRPr="00D20FE3">
        <w:rPr>
          <w:bCs/>
          <w:sz w:val="26"/>
          <w:szCs w:val="26"/>
        </w:rPr>
        <w:t xml:space="preserve"> </w:t>
      </w:r>
      <w:proofErr w:type="gramStart"/>
      <w:r w:rsidR="005729AB" w:rsidRPr="00D20FE3">
        <w:rPr>
          <w:bCs/>
          <w:sz w:val="26"/>
          <w:szCs w:val="26"/>
        </w:rPr>
        <w:t>Строительство газопровода-отвода на ГРС Врангель от точки подключения газопровода-отвода на ГРС Большой Камень до ГРС Врангель Приморского края)»</w:t>
      </w:r>
      <w:r w:rsidR="0069737D" w:rsidRPr="00D20FE3">
        <w:rPr>
          <w:bCs/>
          <w:sz w:val="26"/>
          <w:szCs w:val="26"/>
        </w:rPr>
        <w:t xml:space="preserve"> </w:t>
      </w:r>
      <w:r w:rsidR="0079067E" w:rsidRPr="00D20FE3">
        <w:rPr>
          <w:sz w:val="26"/>
          <w:szCs w:val="26"/>
        </w:rPr>
        <w:t>(прилага</w:t>
      </w:r>
      <w:r w:rsidR="006F2F2D" w:rsidRPr="00D20FE3">
        <w:rPr>
          <w:sz w:val="26"/>
          <w:szCs w:val="26"/>
        </w:rPr>
        <w:t>е</w:t>
      </w:r>
      <w:r w:rsidRPr="00D20FE3">
        <w:rPr>
          <w:sz w:val="26"/>
          <w:szCs w:val="26"/>
        </w:rPr>
        <w:t>тся</w:t>
      </w:r>
      <w:r w:rsidR="0079067E" w:rsidRPr="00D20FE3">
        <w:rPr>
          <w:sz w:val="26"/>
          <w:szCs w:val="26"/>
        </w:rPr>
        <w:t>).</w:t>
      </w:r>
      <w:proofErr w:type="gramEnd"/>
    </w:p>
    <w:p w:rsidR="0079067E" w:rsidRPr="00D20FE3" w:rsidRDefault="0079067E" w:rsidP="0079067E">
      <w:pPr>
        <w:ind w:right="-2" w:firstLine="567"/>
        <w:jc w:val="both"/>
        <w:rPr>
          <w:sz w:val="26"/>
          <w:szCs w:val="26"/>
        </w:rPr>
      </w:pPr>
    </w:p>
    <w:p w:rsidR="0079067E" w:rsidRPr="00D20FE3" w:rsidRDefault="0079067E" w:rsidP="0081490B">
      <w:pPr>
        <w:ind w:right="-2" w:firstLine="567"/>
        <w:jc w:val="both"/>
        <w:rPr>
          <w:sz w:val="26"/>
          <w:szCs w:val="26"/>
        </w:rPr>
      </w:pPr>
      <w:r w:rsidRPr="00D20FE3">
        <w:rPr>
          <w:sz w:val="26"/>
          <w:szCs w:val="26"/>
        </w:rPr>
        <w:t>2. Направить муниципальны</w:t>
      </w:r>
      <w:r w:rsidR="006F2F2D" w:rsidRPr="00D20FE3">
        <w:rPr>
          <w:sz w:val="26"/>
          <w:szCs w:val="26"/>
        </w:rPr>
        <w:t>й</w:t>
      </w:r>
      <w:r w:rsidRPr="00D20FE3">
        <w:rPr>
          <w:sz w:val="26"/>
          <w:szCs w:val="26"/>
        </w:rPr>
        <w:t xml:space="preserve"> правов</w:t>
      </w:r>
      <w:r w:rsidR="006F2F2D" w:rsidRPr="00D20FE3">
        <w:rPr>
          <w:sz w:val="26"/>
          <w:szCs w:val="26"/>
        </w:rPr>
        <w:t>ой</w:t>
      </w:r>
      <w:r w:rsidRPr="00D20FE3">
        <w:rPr>
          <w:sz w:val="26"/>
          <w:szCs w:val="26"/>
        </w:rPr>
        <w:t xml:space="preserve"> акт </w:t>
      </w:r>
      <w:r w:rsidR="0047600A" w:rsidRPr="00D20FE3">
        <w:rPr>
          <w:sz w:val="26"/>
          <w:szCs w:val="26"/>
        </w:rPr>
        <w:t>глав</w:t>
      </w:r>
      <w:r w:rsidR="005729AB" w:rsidRPr="00D20FE3">
        <w:rPr>
          <w:sz w:val="26"/>
          <w:szCs w:val="26"/>
        </w:rPr>
        <w:t>е</w:t>
      </w:r>
      <w:r w:rsidRPr="00D20FE3">
        <w:rPr>
          <w:sz w:val="26"/>
          <w:szCs w:val="26"/>
        </w:rPr>
        <w:t xml:space="preserve"> Партизанского муниципального </w:t>
      </w:r>
      <w:r w:rsidR="005729AB" w:rsidRPr="00D20FE3">
        <w:rPr>
          <w:sz w:val="26"/>
          <w:szCs w:val="26"/>
        </w:rPr>
        <w:t>округа</w:t>
      </w:r>
      <w:r w:rsidRPr="00D20FE3">
        <w:rPr>
          <w:sz w:val="26"/>
          <w:szCs w:val="26"/>
        </w:rPr>
        <w:t xml:space="preserve"> для подписания и официального опубликования.</w:t>
      </w:r>
    </w:p>
    <w:p w:rsidR="0079067E" w:rsidRPr="00D20FE3" w:rsidRDefault="0079067E" w:rsidP="0079067E">
      <w:pPr>
        <w:ind w:firstLine="567"/>
        <w:jc w:val="both"/>
        <w:rPr>
          <w:sz w:val="26"/>
          <w:szCs w:val="26"/>
        </w:rPr>
      </w:pPr>
    </w:p>
    <w:p w:rsidR="0079067E" w:rsidRPr="00D20FE3" w:rsidRDefault="0079067E" w:rsidP="0079067E">
      <w:pPr>
        <w:ind w:firstLine="567"/>
        <w:jc w:val="both"/>
        <w:rPr>
          <w:sz w:val="26"/>
          <w:szCs w:val="26"/>
        </w:rPr>
      </w:pPr>
      <w:r w:rsidRPr="00D20FE3">
        <w:rPr>
          <w:sz w:val="26"/>
          <w:szCs w:val="26"/>
        </w:rPr>
        <w:t xml:space="preserve">3. Настоящее решение вступает в силу со дня его принятия. </w:t>
      </w:r>
    </w:p>
    <w:p w:rsidR="0079067E" w:rsidRPr="00D20FE3" w:rsidRDefault="0079067E" w:rsidP="0079067E">
      <w:pPr>
        <w:ind w:firstLine="567"/>
        <w:rPr>
          <w:sz w:val="26"/>
          <w:szCs w:val="26"/>
        </w:rPr>
      </w:pPr>
    </w:p>
    <w:p w:rsidR="0081490B" w:rsidRDefault="0081490B" w:rsidP="0079067E">
      <w:pPr>
        <w:ind w:firstLine="567"/>
        <w:rPr>
          <w:sz w:val="26"/>
          <w:szCs w:val="26"/>
        </w:rPr>
      </w:pPr>
    </w:p>
    <w:p w:rsidR="00D20FE3" w:rsidRPr="00D20FE3" w:rsidRDefault="00D20FE3" w:rsidP="0079067E">
      <w:pPr>
        <w:ind w:firstLine="567"/>
        <w:rPr>
          <w:sz w:val="26"/>
          <w:szCs w:val="26"/>
        </w:rPr>
      </w:pPr>
    </w:p>
    <w:p w:rsidR="00D20FE3" w:rsidRDefault="0079067E" w:rsidP="009E20FC">
      <w:pPr>
        <w:jc w:val="both"/>
        <w:rPr>
          <w:sz w:val="26"/>
          <w:szCs w:val="26"/>
        </w:rPr>
      </w:pPr>
      <w:r w:rsidRPr="00D20FE3">
        <w:rPr>
          <w:sz w:val="26"/>
          <w:szCs w:val="26"/>
        </w:rPr>
        <w:t xml:space="preserve">Председатель Думы </w:t>
      </w:r>
      <w:proofErr w:type="gramStart"/>
      <w:r w:rsidR="00D20FE3">
        <w:rPr>
          <w:sz w:val="26"/>
          <w:szCs w:val="26"/>
        </w:rPr>
        <w:t>Партизанского</w:t>
      </w:r>
      <w:proofErr w:type="gramEnd"/>
      <w:r w:rsidR="00D20FE3">
        <w:rPr>
          <w:sz w:val="26"/>
          <w:szCs w:val="26"/>
        </w:rPr>
        <w:t xml:space="preserve"> </w:t>
      </w:r>
    </w:p>
    <w:p w:rsidR="0079067E" w:rsidRPr="00D20FE3" w:rsidRDefault="00D20FE3" w:rsidP="009E20FC">
      <w:pPr>
        <w:jc w:val="both"/>
        <w:rPr>
          <w:sz w:val="26"/>
          <w:szCs w:val="26"/>
        </w:rPr>
      </w:pPr>
      <w:r>
        <w:rPr>
          <w:sz w:val="26"/>
          <w:szCs w:val="26"/>
        </w:rPr>
        <w:t>муниципального округа</w:t>
      </w:r>
      <w:r w:rsidR="0079067E" w:rsidRPr="00D20FE3">
        <w:rPr>
          <w:sz w:val="26"/>
          <w:szCs w:val="26"/>
        </w:rPr>
        <w:t xml:space="preserve">                                   </w:t>
      </w:r>
      <w:r w:rsidR="009E20FC" w:rsidRPr="00D20FE3">
        <w:rPr>
          <w:sz w:val="26"/>
          <w:szCs w:val="26"/>
        </w:rPr>
        <w:t xml:space="preserve">         </w:t>
      </w:r>
      <w:r w:rsidR="0079067E" w:rsidRPr="00D20FE3">
        <w:rPr>
          <w:sz w:val="26"/>
          <w:szCs w:val="26"/>
        </w:rPr>
        <w:t xml:space="preserve">   </w:t>
      </w:r>
      <w:r w:rsidR="00F634FE" w:rsidRPr="00D20FE3">
        <w:rPr>
          <w:sz w:val="26"/>
          <w:szCs w:val="26"/>
        </w:rPr>
        <w:t xml:space="preserve">                      </w:t>
      </w:r>
      <w:r w:rsidR="0079067E" w:rsidRPr="00D20FE3">
        <w:rPr>
          <w:sz w:val="26"/>
          <w:szCs w:val="26"/>
        </w:rPr>
        <w:t xml:space="preserve"> А.В. Арсентьев</w:t>
      </w:r>
    </w:p>
    <w:p w:rsidR="00F94BBD" w:rsidRPr="00A37D39" w:rsidRDefault="00F94BBD" w:rsidP="00F94BBD">
      <w:pPr>
        <w:jc w:val="center"/>
        <w:rPr>
          <w:sz w:val="28"/>
          <w:szCs w:val="28"/>
        </w:rPr>
      </w:pPr>
      <w:r w:rsidRPr="00A37D39">
        <w:rPr>
          <w:sz w:val="28"/>
          <w:szCs w:val="28"/>
        </w:rPr>
        <w:lastRenderedPageBreak/>
        <w:t>МУНИЦИПАЛЬНЫЙ ПРАВОВОЙ АКТ</w:t>
      </w:r>
    </w:p>
    <w:p w:rsidR="00F94BBD" w:rsidRPr="00DC4D40" w:rsidRDefault="00F94BBD" w:rsidP="00F94BBD">
      <w:pPr>
        <w:pStyle w:val="12"/>
        <w:shd w:val="clear" w:color="auto" w:fill="FFFFFF"/>
        <w:ind w:right="-6" w:firstLine="540"/>
        <w:jc w:val="center"/>
        <w:textAlignment w:val="baseline"/>
      </w:pPr>
    </w:p>
    <w:p w:rsidR="00F94BBD" w:rsidRPr="00CD657A" w:rsidRDefault="00F94BBD" w:rsidP="00F94BBD">
      <w:pPr>
        <w:jc w:val="center"/>
        <w:rPr>
          <w:b/>
          <w:bCs/>
          <w:sz w:val="28"/>
          <w:szCs w:val="28"/>
        </w:rPr>
      </w:pPr>
      <w:proofErr w:type="gramStart"/>
      <w:r w:rsidRPr="00CD657A">
        <w:rPr>
          <w:b/>
          <w:bCs/>
          <w:sz w:val="28"/>
          <w:szCs w:val="28"/>
        </w:rPr>
        <w:t xml:space="preserve">О внесении изменений </w:t>
      </w:r>
      <w:r w:rsidRPr="00CD657A">
        <w:rPr>
          <w:b/>
          <w:sz w:val="28"/>
          <w:szCs w:val="28"/>
        </w:rPr>
        <w:t xml:space="preserve">в </w:t>
      </w:r>
      <w:r>
        <w:rPr>
          <w:b/>
          <w:sz w:val="28"/>
          <w:szCs w:val="28"/>
        </w:rPr>
        <w:t>г</w:t>
      </w:r>
      <w:r w:rsidRPr="00CD657A">
        <w:rPr>
          <w:b/>
          <w:sz w:val="28"/>
          <w:szCs w:val="28"/>
        </w:rPr>
        <w:t xml:space="preserve">енеральный план </w:t>
      </w:r>
      <w:proofErr w:type="spellStart"/>
      <w:r w:rsidRPr="00CD657A">
        <w:rPr>
          <w:b/>
          <w:sz w:val="28"/>
          <w:szCs w:val="28"/>
        </w:rPr>
        <w:t>Новолитовского</w:t>
      </w:r>
      <w:proofErr w:type="spellEnd"/>
      <w:r w:rsidRPr="00CD657A">
        <w:rPr>
          <w:b/>
          <w:sz w:val="28"/>
          <w:szCs w:val="28"/>
        </w:rPr>
        <w:t xml:space="preserve"> сельского поселения Партизанского муниципального района Приморского края применительно к части территории размещения на территории </w:t>
      </w:r>
      <w:r>
        <w:rPr>
          <w:b/>
          <w:sz w:val="28"/>
          <w:szCs w:val="28"/>
        </w:rPr>
        <w:t xml:space="preserve">           </w:t>
      </w:r>
      <w:proofErr w:type="spellStart"/>
      <w:r w:rsidRPr="00CD657A">
        <w:rPr>
          <w:b/>
          <w:sz w:val="28"/>
          <w:szCs w:val="28"/>
        </w:rPr>
        <w:t>Новолитовского</w:t>
      </w:r>
      <w:proofErr w:type="spellEnd"/>
      <w:r w:rsidRPr="00CD657A">
        <w:rPr>
          <w:b/>
          <w:sz w:val="28"/>
          <w:szCs w:val="28"/>
        </w:rPr>
        <w:t xml:space="preserve"> сельского поселения объекта трубопроводного </w:t>
      </w:r>
      <w:r>
        <w:rPr>
          <w:b/>
          <w:sz w:val="28"/>
          <w:szCs w:val="28"/>
        </w:rPr>
        <w:t xml:space="preserve">      </w:t>
      </w:r>
      <w:r w:rsidRPr="00CD657A">
        <w:rPr>
          <w:b/>
          <w:sz w:val="28"/>
          <w:szCs w:val="28"/>
        </w:rPr>
        <w:t>транспорта федерального значения «Газопровод-отвод и ГРС Врангель Приморского края»</w:t>
      </w:r>
      <w:r>
        <w:rPr>
          <w:b/>
          <w:sz w:val="28"/>
          <w:szCs w:val="28"/>
        </w:rPr>
        <w:t xml:space="preserve"> </w:t>
      </w:r>
      <w:r w:rsidRPr="00CD657A">
        <w:rPr>
          <w:b/>
          <w:sz w:val="28"/>
          <w:szCs w:val="28"/>
        </w:rPr>
        <w:t>(2 этап.</w:t>
      </w:r>
      <w:proofErr w:type="gramEnd"/>
      <w:r w:rsidRPr="00CD657A">
        <w:rPr>
          <w:b/>
          <w:sz w:val="28"/>
          <w:szCs w:val="28"/>
        </w:rPr>
        <w:t xml:space="preserve"> </w:t>
      </w:r>
      <w:proofErr w:type="gramStart"/>
      <w:r w:rsidRPr="00CD657A">
        <w:rPr>
          <w:b/>
          <w:sz w:val="28"/>
          <w:szCs w:val="28"/>
        </w:rPr>
        <w:t>Строительство газопровода-отвода на ГРС Врангель от точки подключения газопровода-отвода на ГРС Большой Камень до ГРС Врангель При</w:t>
      </w:r>
      <w:r>
        <w:rPr>
          <w:b/>
          <w:sz w:val="28"/>
          <w:szCs w:val="28"/>
        </w:rPr>
        <w:t>морского края)»</w:t>
      </w:r>
      <w:r w:rsidRPr="00CD657A">
        <w:rPr>
          <w:b/>
          <w:sz w:val="28"/>
          <w:szCs w:val="28"/>
        </w:rPr>
        <w:t xml:space="preserve">             </w:t>
      </w:r>
      <w:proofErr w:type="gramEnd"/>
    </w:p>
    <w:p w:rsidR="00F94BBD" w:rsidRPr="00F1341E" w:rsidRDefault="00F94BBD" w:rsidP="00F94BBD">
      <w:pPr>
        <w:rPr>
          <w:b/>
          <w:sz w:val="28"/>
          <w:szCs w:val="28"/>
        </w:rPr>
      </w:pPr>
    </w:p>
    <w:tbl>
      <w:tblPr>
        <w:tblW w:w="0" w:type="auto"/>
        <w:tblLook w:val="04A0" w:firstRow="1" w:lastRow="0" w:firstColumn="1" w:lastColumn="0" w:noHBand="0" w:noVBand="1"/>
      </w:tblPr>
      <w:tblGrid>
        <w:gridCol w:w="6345"/>
        <w:gridCol w:w="3225"/>
      </w:tblGrid>
      <w:tr w:rsidR="00F94BBD" w:rsidRPr="00026AF9" w:rsidTr="00991B21">
        <w:tc>
          <w:tcPr>
            <w:tcW w:w="6345" w:type="dxa"/>
            <w:shd w:val="clear" w:color="auto" w:fill="auto"/>
          </w:tcPr>
          <w:p w:rsidR="00F94BBD" w:rsidRPr="00026AF9" w:rsidRDefault="00F94BBD" w:rsidP="00991B21">
            <w:pPr>
              <w:jc w:val="center"/>
              <w:rPr>
                <w:sz w:val="28"/>
                <w:szCs w:val="28"/>
              </w:rPr>
            </w:pPr>
          </w:p>
        </w:tc>
        <w:tc>
          <w:tcPr>
            <w:tcW w:w="3225" w:type="dxa"/>
            <w:shd w:val="clear" w:color="auto" w:fill="auto"/>
          </w:tcPr>
          <w:p w:rsidR="00F94BBD" w:rsidRPr="00026AF9" w:rsidRDefault="00F94BBD" w:rsidP="00991B21">
            <w:pPr>
              <w:rPr>
                <w:sz w:val="28"/>
                <w:szCs w:val="28"/>
              </w:rPr>
            </w:pPr>
            <w:proofErr w:type="gramStart"/>
            <w:r w:rsidRPr="00026AF9">
              <w:rPr>
                <w:sz w:val="28"/>
                <w:szCs w:val="28"/>
              </w:rPr>
              <w:t>Принят</w:t>
            </w:r>
            <w:proofErr w:type="gramEnd"/>
            <w:r w:rsidRPr="00026AF9">
              <w:rPr>
                <w:sz w:val="28"/>
                <w:szCs w:val="28"/>
              </w:rPr>
              <w:t xml:space="preserve"> решением</w:t>
            </w:r>
          </w:p>
          <w:p w:rsidR="00F94BBD" w:rsidRPr="00026AF9" w:rsidRDefault="00F94BBD" w:rsidP="00991B21">
            <w:pPr>
              <w:rPr>
                <w:sz w:val="28"/>
                <w:szCs w:val="28"/>
              </w:rPr>
            </w:pPr>
            <w:r w:rsidRPr="00026AF9">
              <w:rPr>
                <w:sz w:val="28"/>
                <w:szCs w:val="28"/>
              </w:rPr>
              <w:t xml:space="preserve">Думы </w:t>
            </w:r>
            <w:proofErr w:type="gramStart"/>
            <w:r w:rsidRPr="00026AF9">
              <w:rPr>
                <w:sz w:val="28"/>
                <w:szCs w:val="28"/>
              </w:rPr>
              <w:t>Партизанского</w:t>
            </w:r>
            <w:proofErr w:type="gramEnd"/>
          </w:p>
          <w:p w:rsidR="00F94BBD" w:rsidRPr="00026AF9" w:rsidRDefault="00F94BBD" w:rsidP="00991B21">
            <w:pPr>
              <w:rPr>
                <w:sz w:val="28"/>
                <w:szCs w:val="28"/>
              </w:rPr>
            </w:pPr>
            <w:r w:rsidRPr="00026AF9">
              <w:rPr>
                <w:sz w:val="28"/>
                <w:szCs w:val="28"/>
              </w:rPr>
              <w:t xml:space="preserve">муниципального </w:t>
            </w:r>
            <w:r>
              <w:rPr>
                <w:sz w:val="28"/>
                <w:szCs w:val="28"/>
              </w:rPr>
              <w:t>округа</w:t>
            </w:r>
            <w:r w:rsidRPr="00026AF9">
              <w:rPr>
                <w:sz w:val="28"/>
                <w:szCs w:val="28"/>
              </w:rPr>
              <w:t xml:space="preserve"> </w:t>
            </w:r>
          </w:p>
          <w:p w:rsidR="00F94BBD" w:rsidRPr="00026AF9" w:rsidRDefault="00F94BBD" w:rsidP="00997564">
            <w:pPr>
              <w:rPr>
                <w:sz w:val="28"/>
                <w:szCs w:val="28"/>
              </w:rPr>
            </w:pPr>
            <w:r w:rsidRPr="00026AF9">
              <w:rPr>
                <w:sz w:val="28"/>
                <w:szCs w:val="28"/>
              </w:rPr>
              <w:t xml:space="preserve">от </w:t>
            </w:r>
            <w:r w:rsidR="00997564">
              <w:rPr>
                <w:sz w:val="28"/>
                <w:szCs w:val="28"/>
              </w:rPr>
              <w:t>26.10</w:t>
            </w:r>
            <w:r w:rsidRPr="00026AF9">
              <w:rPr>
                <w:sz w:val="28"/>
                <w:szCs w:val="28"/>
              </w:rPr>
              <w:t>.202</w:t>
            </w:r>
            <w:r>
              <w:rPr>
                <w:sz w:val="28"/>
                <w:szCs w:val="28"/>
              </w:rPr>
              <w:t>3</w:t>
            </w:r>
            <w:r w:rsidRPr="00026AF9">
              <w:rPr>
                <w:sz w:val="28"/>
                <w:szCs w:val="28"/>
              </w:rPr>
              <w:t xml:space="preserve"> № </w:t>
            </w:r>
            <w:r w:rsidR="00997564">
              <w:rPr>
                <w:sz w:val="28"/>
                <w:szCs w:val="28"/>
              </w:rPr>
              <w:t>73</w:t>
            </w:r>
            <w:r>
              <w:rPr>
                <w:sz w:val="28"/>
                <w:szCs w:val="28"/>
              </w:rPr>
              <w:softHyphen/>
            </w:r>
          </w:p>
        </w:tc>
      </w:tr>
    </w:tbl>
    <w:p w:rsidR="00F94BBD" w:rsidRPr="00026AF9" w:rsidRDefault="00F94BBD" w:rsidP="00F94BBD">
      <w:pPr>
        <w:pStyle w:val="12"/>
        <w:shd w:val="clear" w:color="auto" w:fill="FFFFFF"/>
        <w:tabs>
          <w:tab w:val="left" w:pos="993"/>
        </w:tabs>
        <w:ind w:right="-6" w:firstLine="709"/>
        <w:jc w:val="center"/>
        <w:textAlignment w:val="baseline"/>
        <w:rPr>
          <w:sz w:val="28"/>
          <w:szCs w:val="28"/>
        </w:rPr>
      </w:pPr>
      <w:r w:rsidRPr="00026AF9">
        <w:rPr>
          <w:sz w:val="28"/>
          <w:szCs w:val="28"/>
        </w:rPr>
        <w:t xml:space="preserve">                          </w:t>
      </w:r>
    </w:p>
    <w:p w:rsidR="00F94BBD" w:rsidRPr="003950F3" w:rsidRDefault="00F94BBD" w:rsidP="00F94BBD">
      <w:pPr>
        <w:suppressLineNumbers/>
        <w:ind w:firstLine="709"/>
        <w:jc w:val="both"/>
        <w:rPr>
          <w:bCs/>
          <w:sz w:val="28"/>
          <w:szCs w:val="28"/>
        </w:rPr>
      </w:pPr>
      <w:r w:rsidRPr="00BE4625">
        <w:rPr>
          <w:sz w:val="28"/>
          <w:szCs w:val="28"/>
        </w:rPr>
        <w:t xml:space="preserve">1. </w:t>
      </w:r>
      <w:r w:rsidRPr="00A801CA">
        <w:rPr>
          <w:sz w:val="28"/>
          <w:szCs w:val="28"/>
        </w:rPr>
        <w:t xml:space="preserve">Внести </w:t>
      </w:r>
      <w:r>
        <w:rPr>
          <w:sz w:val="28"/>
          <w:szCs w:val="28"/>
        </w:rPr>
        <w:t>в г</w:t>
      </w:r>
      <w:r w:rsidRPr="00A801CA">
        <w:rPr>
          <w:sz w:val="28"/>
          <w:szCs w:val="28"/>
        </w:rPr>
        <w:t xml:space="preserve">енеральный план </w:t>
      </w:r>
      <w:proofErr w:type="spellStart"/>
      <w:r w:rsidRPr="00A801CA">
        <w:rPr>
          <w:sz w:val="28"/>
          <w:szCs w:val="28"/>
        </w:rPr>
        <w:t>Новолитовского</w:t>
      </w:r>
      <w:proofErr w:type="spellEnd"/>
      <w:r w:rsidRPr="00A801CA">
        <w:rPr>
          <w:sz w:val="28"/>
          <w:szCs w:val="28"/>
        </w:rPr>
        <w:t xml:space="preserve"> сельского поселения</w:t>
      </w:r>
      <w:r w:rsidRPr="00A801CA">
        <w:rPr>
          <w:bCs/>
          <w:sz w:val="28"/>
          <w:szCs w:val="28"/>
        </w:rPr>
        <w:t xml:space="preserve"> </w:t>
      </w:r>
      <w:r w:rsidRPr="00A801CA">
        <w:rPr>
          <w:sz w:val="28"/>
          <w:szCs w:val="28"/>
        </w:rPr>
        <w:t>следующие изменения</w:t>
      </w:r>
      <w:r w:rsidRPr="00A801CA">
        <w:rPr>
          <w:bCs/>
          <w:sz w:val="28"/>
          <w:szCs w:val="28"/>
        </w:rPr>
        <w:t>:</w:t>
      </w:r>
    </w:p>
    <w:p w:rsidR="00F94BBD" w:rsidRPr="003950F3" w:rsidRDefault="00F94BBD" w:rsidP="00F94BBD">
      <w:pPr>
        <w:suppressLineNumbers/>
        <w:ind w:firstLine="709"/>
        <w:jc w:val="both"/>
        <w:rPr>
          <w:sz w:val="28"/>
          <w:szCs w:val="28"/>
        </w:rPr>
      </w:pPr>
      <w:r w:rsidRPr="00A801CA">
        <w:rPr>
          <w:bCs/>
          <w:sz w:val="28"/>
          <w:szCs w:val="28"/>
        </w:rPr>
        <w:t>1.1.</w:t>
      </w:r>
      <w:r w:rsidRPr="00A801CA">
        <w:rPr>
          <w:sz w:val="28"/>
          <w:szCs w:val="28"/>
        </w:rPr>
        <w:t xml:space="preserve"> </w:t>
      </w:r>
      <w:proofErr w:type="gramStart"/>
      <w:r w:rsidRPr="003950F3">
        <w:rPr>
          <w:sz w:val="28"/>
          <w:szCs w:val="28"/>
        </w:rPr>
        <w:t xml:space="preserve">Утвердить положение о территориальном планировании применительно к части территории размещения на территории </w:t>
      </w:r>
      <w:proofErr w:type="spellStart"/>
      <w:r w:rsidRPr="003950F3">
        <w:rPr>
          <w:sz w:val="28"/>
          <w:szCs w:val="28"/>
        </w:rPr>
        <w:t>Новолитовского</w:t>
      </w:r>
      <w:proofErr w:type="spellEnd"/>
      <w:r w:rsidRPr="003950F3">
        <w:rPr>
          <w:sz w:val="28"/>
          <w:szCs w:val="28"/>
        </w:rPr>
        <w:t xml:space="preserve"> сельского поселения объекта трубопроводного транспорта федерального значения «Газопровод-отвод и ГРС Врангель Приморского края» (2 этап.</w:t>
      </w:r>
      <w:proofErr w:type="gramEnd"/>
      <w:r w:rsidRPr="003950F3">
        <w:rPr>
          <w:sz w:val="28"/>
          <w:szCs w:val="28"/>
        </w:rPr>
        <w:t xml:space="preserve"> </w:t>
      </w:r>
      <w:proofErr w:type="gramStart"/>
      <w:r w:rsidRPr="003950F3">
        <w:rPr>
          <w:sz w:val="28"/>
          <w:szCs w:val="28"/>
        </w:rPr>
        <w:t>Строительство газопровода-отвода на ГРС Врангель от точки подключения газопровода-отвода на ГРС Большой Камень до ГРС Врангель Приморского края)»</w:t>
      </w:r>
      <w:r>
        <w:rPr>
          <w:sz w:val="28"/>
          <w:szCs w:val="28"/>
        </w:rPr>
        <w:t xml:space="preserve"> в виде следующих карт:</w:t>
      </w:r>
      <w:proofErr w:type="gramEnd"/>
    </w:p>
    <w:p w:rsidR="00F94BBD" w:rsidRPr="00A801CA" w:rsidRDefault="00F94BBD" w:rsidP="00F94BBD">
      <w:pPr>
        <w:pStyle w:val="af7"/>
        <w:numPr>
          <w:ilvl w:val="0"/>
          <w:numId w:val="40"/>
        </w:numPr>
        <w:suppressLineNumbers/>
        <w:spacing w:line="240" w:lineRule="auto"/>
        <w:ind w:left="0" w:firstLine="709"/>
        <w:jc w:val="both"/>
        <w:rPr>
          <w:rFonts w:ascii="Times New Roman" w:hAnsi="Times New Roman"/>
          <w:strike/>
          <w:sz w:val="28"/>
          <w:szCs w:val="28"/>
        </w:rPr>
      </w:pPr>
      <w:r w:rsidRPr="00A801CA">
        <w:rPr>
          <w:rFonts w:ascii="Times New Roman" w:hAnsi="Times New Roman"/>
          <w:sz w:val="28"/>
          <w:szCs w:val="28"/>
        </w:rPr>
        <w:t>«Карта границ зон с особыми условиями использования территорий. Фрагмент»</w:t>
      </w:r>
      <w:r>
        <w:rPr>
          <w:rFonts w:ascii="Times New Roman" w:hAnsi="Times New Roman"/>
          <w:sz w:val="28"/>
          <w:szCs w:val="28"/>
        </w:rPr>
        <w:t>;</w:t>
      </w:r>
      <w:r w:rsidRPr="00A801CA">
        <w:rPr>
          <w:rFonts w:ascii="Times New Roman" w:hAnsi="Times New Roman"/>
          <w:sz w:val="28"/>
          <w:szCs w:val="28"/>
        </w:rPr>
        <w:t xml:space="preserve"> </w:t>
      </w:r>
    </w:p>
    <w:p w:rsidR="00F94BBD" w:rsidRPr="00A801CA" w:rsidRDefault="00F94BBD" w:rsidP="00F94BBD">
      <w:pPr>
        <w:pStyle w:val="af7"/>
        <w:numPr>
          <w:ilvl w:val="0"/>
          <w:numId w:val="40"/>
        </w:numPr>
        <w:suppressLineNumbers/>
        <w:spacing w:line="240" w:lineRule="auto"/>
        <w:ind w:left="0" w:firstLine="709"/>
        <w:jc w:val="both"/>
        <w:rPr>
          <w:rFonts w:ascii="Times New Roman" w:hAnsi="Times New Roman"/>
          <w:strike/>
          <w:sz w:val="28"/>
          <w:szCs w:val="28"/>
        </w:rPr>
      </w:pPr>
      <w:r w:rsidRPr="00A801CA">
        <w:rPr>
          <w:rFonts w:ascii="Times New Roman" w:hAnsi="Times New Roman"/>
          <w:sz w:val="28"/>
          <w:szCs w:val="28"/>
        </w:rPr>
        <w:t>«Карта границ Населенных пунктов. Фрагмент»</w:t>
      </w:r>
      <w:r>
        <w:rPr>
          <w:rFonts w:ascii="Times New Roman" w:hAnsi="Times New Roman"/>
          <w:sz w:val="28"/>
          <w:szCs w:val="28"/>
        </w:rPr>
        <w:t>;</w:t>
      </w:r>
      <w:r w:rsidRPr="00A801CA">
        <w:rPr>
          <w:rFonts w:ascii="Times New Roman" w:hAnsi="Times New Roman"/>
          <w:sz w:val="28"/>
          <w:szCs w:val="28"/>
        </w:rPr>
        <w:t xml:space="preserve"> </w:t>
      </w:r>
    </w:p>
    <w:p w:rsidR="00F94BBD" w:rsidRPr="00A801CA" w:rsidRDefault="00F94BBD" w:rsidP="00F94BBD">
      <w:pPr>
        <w:pStyle w:val="af7"/>
        <w:numPr>
          <w:ilvl w:val="0"/>
          <w:numId w:val="40"/>
        </w:numPr>
        <w:suppressLineNumbers/>
        <w:spacing w:line="240" w:lineRule="auto"/>
        <w:ind w:left="0" w:firstLine="709"/>
        <w:jc w:val="both"/>
        <w:rPr>
          <w:rFonts w:ascii="Times New Roman" w:hAnsi="Times New Roman"/>
          <w:strike/>
          <w:sz w:val="28"/>
          <w:szCs w:val="28"/>
        </w:rPr>
      </w:pPr>
      <w:r w:rsidRPr="00A801CA">
        <w:rPr>
          <w:rFonts w:ascii="Times New Roman" w:hAnsi="Times New Roman"/>
          <w:sz w:val="28"/>
          <w:szCs w:val="28"/>
        </w:rPr>
        <w:t xml:space="preserve">«Карта планируемого размещения объектов местного значения </w:t>
      </w:r>
      <w:r>
        <w:rPr>
          <w:rFonts w:ascii="Times New Roman" w:hAnsi="Times New Roman"/>
          <w:sz w:val="28"/>
          <w:szCs w:val="28"/>
        </w:rPr>
        <w:t xml:space="preserve">          </w:t>
      </w:r>
      <w:r w:rsidRPr="00A801CA">
        <w:rPr>
          <w:rFonts w:ascii="Times New Roman" w:hAnsi="Times New Roman"/>
          <w:sz w:val="28"/>
          <w:szCs w:val="28"/>
        </w:rPr>
        <w:t>поселения»</w:t>
      </w:r>
      <w:r>
        <w:rPr>
          <w:rFonts w:ascii="Times New Roman" w:hAnsi="Times New Roman"/>
          <w:sz w:val="28"/>
          <w:szCs w:val="28"/>
        </w:rPr>
        <w:t>;</w:t>
      </w:r>
      <w:r w:rsidRPr="00A801CA">
        <w:rPr>
          <w:rFonts w:ascii="Times New Roman" w:hAnsi="Times New Roman"/>
          <w:sz w:val="28"/>
          <w:szCs w:val="28"/>
        </w:rPr>
        <w:t xml:space="preserve"> </w:t>
      </w:r>
    </w:p>
    <w:p w:rsidR="00F94BBD" w:rsidRPr="00A801CA" w:rsidRDefault="00F94BBD" w:rsidP="00F94BBD">
      <w:pPr>
        <w:pStyle w:val="af7"/>
        <w:numPr>
          <w:ilvl w:val="0"/>
          <w:numId w:val="40"/>
        </w:numPr>
        <w:suppressLineNumbers/>
        <w:spacing w:line="240" w:lineRule="auto"/>
        <w:ind w:left="0" w:firstLine="709"/>
        <w:jc w:val="both"/>
        <w:rPr>
          <w:rFonts w:ascii="Times New Roman" w:hAnsi="Times New Roman"/>
          <w:strike/>
          <w:sz w:val="28"/>
          <w:szCs w:val="28"/>
        </w:rPr>
      </w:pPr>
      <w:r w:rsidRPr="00A801CA">
        <w:rPr>
          <w:rFonts w:ascii="Times New Roman" w:hAnsi="Times New Roman"/>
          <w:sz w:val="28"/>
          <w:szCs w:val="28"/>
        </w:rPr>
        <w:t>«Карта функционального зонирования поселения. Фрагмент»</w:t>
      </w:r>
      <w:r>
        <w:rPr>
          <w:rFonts w:ascii="Times New Roman" w:hAnsi="Times New Roman"/>
          <w:sz w:val="28"/>
          <w:szCs w:val="28"/>
        </w:rPr>
        <w:t>;</w:t>
      </w:r>
      <w:r w:rsidRPr="00A801CA">
        <w:rPr>
          <w:rFonts w:ascii="Times New Roman" w:hAnsi="Times New Roman"/>
          <w:sz w:val="28"/>
          <w:szCs w:val="28"/>
        </w:rPr>
        <w:t xml:space="preserve"> </w:t>
      </w:r>
    </w:p>
    <w:p w:rsidR="00F94BBD" w:rsidRPr="00A801CA" w:rsidRDefault="00F94BBD" w:rsidP="00F94BBD">
      <w:pPr>
        <w:pStyle w:val="af7"/>
        <w:numPr>
          <w:ilvl w:val="0"/>
          <w:numId w:val="40"/>
        </w:numPr>
        <w:suppressLineNumbers/>
        <w:spacing w:after="0" w:line="240" w:lineRule="auto"/>
        <w:ind w:left="0" w:firstLine="709"/>
        <w:jc w:val="both"/>
        <w:rPr>
          <w:rFonts w:ascii="Times New Roman" w:hAnsi="Times New Roman"/>
          <w:strike/>
          <w:sz w:val="28"/>
          <w:szCs w:val="28"/>
        </w:rPr>
      </w:pPr>
      <w:r w:rsidRPr="00A801CA">
        <w:rPr>
          <w:rFonts w:ascii="Times New Roman" w:hAnsi="Times New Roman"/>
          <w:sz w:val="28"/>
          <w:szCs w:val="28"/>
        </w:rPr>
        <w:t>«Карта функционального зонирования д.</w:t>
      </w:r>
      <w:r>
        <w:rPr>
          <w:rFonts w:ascii="Times New Roman" w:hAnsi="Times New Roman"/>
          <w:sz w:val="28"/>
          <w:szCs w:val="28"/>
        </w:rPr>
        <w:t xml:space="preserve"> </w:t>
      </w:r>
      <w:proofErr w:type="spellStart"/>
      <w:r w:rsidRPr="00A801CA">
        <w:rPr>
          <w:rFonts w:ascii="Times New Roman" w:hAnsi="Times New Roman"/>
          <w:sz w:val="28"/>
          <w:szCs w:val="28"/>
        </w:rPr>
        <w:t>Кирилловка</w:t>
      </w:r>
      <w:proofErr w:type="spellEnd"/>
      <w:r w:rsidRPr="00A801CA">
        <w:rPr>
          <w:rFonts w:ascii="Times New Roman" w:hAnsi="Times New Roman"/>
          <w:sz w:val="28"/>
          <w:szCs w:val="28"/>
        </w:rPr>
        <w:t>».</w:t>
      </w:r>
    </w:p>
    <w:p w:rsidR="00F94BBD" w:rsidRPr="00CD657A" w:rsidRDefault="00F94BBD" w:rsidP="00F94BBD">
      <w:pPr>
        <w:suppressLineNumbers/>
        <w:ind w:firstLine="709"/>
        <w:jc w:val="both"/>
        <w:rPr>
          <w:sz w:val="28"/>
          <w:szCs w:val="28"/>
        </w:rPr>
      </w:pPr>
      <w:r w:rsidRPr="00A801CA">
        <w:rPr>
          <w:sz w:val="28"/>
          <w:szCs w:val="28"/>
        </w:rPr>
        <w:t xml:space="preserve">1.2. На картах: «Карта планируемого размещения объектов местного значения поселения», «Карта границ населенных пунктов», «Карта функционального зонирования поселения», «Карта функционального зонирования д. </w:t>
      </w:r>
      <w:proofErr w:type="spellStart"/>
      <w:r w:rsidRPr="00A801CA">
        <w:rPr>
          <w:sz w:val="28"/>
          <w:szCs w:val="28"/>
        </w:rPr>
        <w:t>Кирилловка</w:t>
      </w:r>
      <w:proofErr w:type="spellEnd"/>
      <w:r w:rsidRPr="00A801CA">
        <w:rPr>
          <w:sz w:val="28"/>
          <w:szCs w:val="28"/>
        </w:rPr>
        <w:t>, д. Васильевка» сведения</w:t>
      </w:r>
      <w:r w:rsidRPr="00CD657A">
        <w:rPr>
          <w:sz w:val="28"/>
          <w:szCs w:val="28"/>
        </w:rPr>
        <w:t xml:space="preserve"> о территории д.</w:t>
      </w:r>
      <w:r>
        <w:rPr>
          <w:sz w:val="28"/>
          <w:szCs w:val="28"/>
        </w:rPr>
        <w:t xml:space="preserve"> </w:t>
      </w:r>
      <w:proofErr w:type="spellStart"/>
      <w:r w:rsidRPr="00CD657A">
        <w:rPr>
          <w:sz w:val="28"/>
          <w:szCs w:val="28"/>
        </w:rPr>
        <w:t>Кирилловка</w:t>
      </w:r>
      <w:proofErr w:type="spellEnd"/>
      <w:r w:rsidRPr="00CD657A">
        <w:rPr>
          <w:sz w:val="28"/>
          <w:szCs w:val="28"/>
        </w:rPr>
        <w:t xml:space="preserve"> признать утратившими силу.</w:t>
      </w:r>
    </w:p>
    <w:p w:rsidR="00F94BBD" w:rsidRPr="00F64834" w:rsidRDefault="00F94BBD" w:rsidP="00F94BBD">
      <w:pPr>
        <w:pStyle w:val="5"/>
        <w:numPr>
          <w:ilvl w:val="0"/>
          <w:numId w:val="0"/>
        </w:numPr>
        <w:tabs>
          <w:tab w:val="clear" w:pos="1134"/>
          <w:tab w:val="left" w:pos="709"/>
        </w:tabs>
        <w:spacing w:line="240" w:lineRule="auto"/>
        <w:ind w:firstLine="709"/>
        <w:rPr>
          <w:szCs w:val="28"/>
        </w:rPr>
      </w:pPr>
      <w:r w:rsidRPr="00F64834">
        <w:rPr>
          <w:szCs w:val="28"/>
        </w:rPr>
        <w:t xml:space="preserve">2. Настоящий </w:t>
      </w:r>
      <w:r>
        <w:rPr>
          <w:szCs w:val="28"/>
        </w:rPr>
        <w:t xml:space="preserve">муниципальный </w:t>
      </w:r>
      <w:r w:rsidRPr="00F64834">
        <w:rPr>
          <w:szCs w:val="28"/>
        </w:rPr>
        <w:t>правовой а</w:t>
      </w:r>
      <w:proofErr w:type="gramStart"/>
      <w:r w:rsidRPr="00F64834">
        <w:rPr>
          <w:szCs w:val="28"/>
        </w:rPr>
        <w:t>кт вст</w:t>
      </w:r>
      <w:proofErr w:type="gramEnd"/>
      <w:r w:rsidRPr="00F64834">
        <w:rPr>
          <w:szCs w:val="28"/>
        </w:rPr>
        <w:t>упает в силу с</w:t>
      </w:r>
      <w:r w:rsidR="00D20FE3">
        <w:rPr>
          <w:szCs w:val="28"/>
        </w:rPr>
        <w:t>о дня</w:t>
      </w:r>
      <w:r w:rsidRPr="00F64834">
        <w:rPr>
          <w:szCs w:val="28"/>
        </w:rPr>
        <w:t xml:space="preserve"> его</w:t>
      </w:r>
      <w:r>
        <w:rPr>
          <w:szCs w:val="28"/>
        </w:rPr>
        <w:t xml:space="preserve"> </w:t>
      </w:r>
      <w:r w:rsidRPr="00F64834">
        <w:rPr>
          <w:szCs w:val="28"/>
        </w:rPr>
        <w:t>официального опубликования.</w:t>
      </w:r>
    </w:p>
    <w:p w:rsidR="00F94BBD" w:rsidRPr="00A801CA" w:rsidRDefault="00F94BBD" w:rsidP="00F94BBD"/>
    <w:p w:rsidR="00F94BBD" w:rsidRPr="00A801CA" w:rsidRDefault="00F94BBD" w:rsidP="00F94BBD"/>
    <w:p w:rsidR="00F94BBD" w:rsidRPr="00A801CA" w:rsidRDefault="00F94BBD" w:rsidP="00F94BBD"/>
    <w:p w:rsidR="00F94BBD" w:rsidRDefault="00F94BBD" w:rsidP="00F94BBD">
      <w:pPr>
        <w:rPr>
          <w:sz w:val="28"/>
          <w:szCs w:val="28"/>
        </w:rPr>
      </w:pPr>
      <w:r>
        <w:rPr>
          <w:sz w:val="28"/>
          <w:szCs w:val="28"/>
        </w:rPr>
        <w:t>Г</w:t>
      </w:r>
      <w:r w:rsidRPr="00F64834">
        <w:rPr>
          <w:sz w:val="28"/>
          <w:szCs w:val="28"/>
        </w:rPr>
        <w:t>лав</w:t>
      </w:r>
      <w:r>
        <w:rPr>
          <w:sz w:val="28"/>
          <w:szCs w:val="28"/>
        </w:rPr>
        <w:t>а</w:t>
      </w:r>
      <w:r w:rsidRPr="00F64834">
        <w:rPr>
          <w:sz w:val="28"/>
          <w:szCs w:val="28"/>
        </w:rPr>
        <w:t xml:space="preserve"> </w:t>
      </w:r>
      <w:proofErr w:type="gramStart"/>
      <w:r w:rsidRPr="00F64834">
        <w:rPr>
          <w:sz w:val="28"/>
          <w:szCs w:val="28"/>
        </w:rPr>
        <w:t>Партизанского</w:t>
      </w:r>
      <w:proofErr w:type="gramEnd"/>
      <w:r w:rsidRPr="00F64834">
        <w:rPr>
          <w:sz w:val="28"/>
          <w:szCs w:val="28"/>
        </w:rPr>
        <w:t xml:space="preserve"> </w:t>
      </w:r>
    </w:p>
    <w:p w:rsidR="00F94BBD" w:rsidRPr="00F64834" w:rsidRDefault="00F94BBD" w:rsidP="00F94BBD">
      <w:pPr>
        <w:rPr>
          <w:sz w:val="28"/>
          <w:szCs w:val="28"/>
        </w:rPr>
      </w:pPr>
      <w:r w:rsidRPr="00F64834">
        <w:rPr>
          <w:sz w:val="28"/>
          <w:szCs w:val="28"/>
        </w:rPr>
        <w:t xml:space="preserve">муниципального </w:t>
      </w:r>
      <w:r>
        <w:rPr>
          <w:sz w:val="28"/>
          <w:szCs w:val="28"/>
        </w:rPr>
        <w:t xml:space="preserve">округа                                               </w:t>
      </w:r>
      <w:r w:rsidRPr="00F64834">
        <w:rPr>
          <w:sz w:val="28"/>
          <w:szCs w:val="28"/>
        </w:rPr>
        <w:t xml:space="preserve">             </w:t>
      </w:r>
      <w:r>
        <w:rPr>
          <w:sz w:val="28"/>
          <w:szCs w:val="28"/>
        </w:rPr>
        <w:t xml:space="preserve">       </w:t>
      </w:r>
      <w:r w:rsidRPr="00F64834">
        <w:rPr>
          <w:sz w:val="28"/>
          <w:szCs w:val="28"/>
        </w:rPr>
        <w:t>А.А. Степанов</w:t>
      </w:r>
    </w:p>
    <w:p w:rsidR="00F94BBD" w:rsidRPr="00DC4D40" w:rsidRDefault="00F94BBD" w:rsidP="00F94BBD">
      <w:pPr>
        <w:rPr>
          <w:sz w:val="16"/>
          <w:szCs w:val="16"/>
        </w:rPr>
      </w:pPr>
    </w:p>
    <w:p w:rsidR="00F94BBD" w:rsidRPr="00F64834" w:rsidRDefault="00997564" w:rsidP="00F94BBD">
      <w:pPr>
        <w:rPr>
          <w:sz w:val="28"/>
          <w:szCs w:val="28"/>
        </w:rPr>
      </w:pPr>
      <w:r>
        <w:rPr>
          <w:sz w:val="28"/>
          <w:szCs w:val="28"/>
        </w:rPr>
        <w:t>26 октября</w:t>
      </w:r>
      <w:r w:rsidR="00F94BBD" w:rsidRPr="00F64834">
        <w:rPr>
          <w:sz w:val="28"/>
          <w:szCs w:val="28"/>
        </w:rPr>
        <w:t xml:space="preserve"> 202</w:t>
      </w:r>
      <w:r w:rsidR="00F94BBD">
        <w:rPr>
          <w:sz w:val="28"/>
          <w:szCs w:val="28"/>
        </w:rPr>
        <w:t>3</w:t>
      </w:r>
      <w:r w:rsidR="00F94BBD" w:rsidRPr="00F64834">
        <w:rPr>
          <w:sz w:val="28"/>
          <w:szCs w:val="28"/>
        </w:rPr>
        <w:t xml:space="preserve"> года</w:t>
      </w:r>
    </w:p>
    <w:p w:rsidR="00F94BBD" w:rsidRPr="00F634FE" w:rsidRDefault="00F94BBD" w:rsidP="00D20FE3">
      <w:pPr>
        <w:rPr>
          <w:sz w:val="28"/>
          <w:szCs w:val="28"/>
        </w:rPr>
      </w:pPr>
      <w:r w:rsidRPr="00F64834">
        <w:rPr>
          <w:sz w:val="28"/>
          <w:szCs w:val="28"/>
        </w:rPr>
        <w:t xml:space="preserve">№ </w:t>
      </w:r>
      <w:r w:rsidR="00997564">
        <w:rPr>
          <w:sz w:val="28"/>
          <w:szCs w:val="28"/>
        </w:rPr>
        <w:t>73-</w:t>
      </w:r>
      <w:r w:rsidRPr="00F64834">
        <w:rPr>
          <w:sz w:val="28"/>
          <w:szCs w:val="28"/>
        </w:rPr>
        <w:t xml:space="preserve">МПА </w:t>
      </w:r>
    </w:p>
    <w:sectPr w:rsidR="00F94BBD" w:rsidRPr="00F634FE" w:rsidSect="00D20FE3">
      <w:headerReference w:type="default" r:id="rId11"/>
      <w:headerReference w:type="first" r:id="rId12"/>
      <w:pgSz w:w="11906" w:h="16838" w:code="9"/>
      <w:pgMar w:top="851"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5B" w:rsidRDefault="0042105B" w:rsidP="00D1433B">
      <w:r>
        <w:separator/>
      </w:r>
    </w:p>
  </w:endnote>
  <w:endnote w:type="continuationSeparator" w:id="0">
    <w:p w:rsidR="0042105B" w:rsidRDefault="0042105B"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5B" w:rsidRDefault="0042105B" w:rsidP="00D1433B">
      <w:r>
        <w:separator/>
      </w:r>
    </w:p>
  </w:footnote>
  <w:footnote w:type="continuationSeparator" w:id="0">
    <w:p w:rsidR="0042105B" w:rsidRDefault="0042105B"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83A035D"/>
    <w:multiLevelType w:val="hybridMultilevel"/>
    <w:tmpl w:val="6FA23A2E"/>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3">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7">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0">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0"/>
  </w:num>
  <w:num w:numId="3">
    <w:abstractNumId w:val="15"/>
  </w:num>
  <w:num w:numId="4">
    <w:abstractNumId w:val="31"/>
  </w:num>
  <w:num w:numId="5">
    <w:abstractNumId w:val="19"/>
  </w:num>
  <w:num w:numId="6">
    <w:abstractNumId w:val="32"/>
  </w:num>
  <w:num w:numId="7">
    <w:abstractNumId w:val="11"/>
  </w:num>
  <w:num w:numId="8">
    <w:abstractNumId w:val="33"/>
  </w:num>
  <w:num w:numId="9">
    <w:abstractNumId w:val="34"/>
  </w:num>
  <w:num w:numId="10">
    <w:abstractNumId w:val="3"/>
  </w:num>
  <w:num w:numId="11">
    <w:abstractNumId w:val="0"/>
  </w:num>
  <w:num w:numId="12">
    <w:abstractNumId w:val="20"/>
  </w:num>
  <w:num w:numId="13">
    <w:abstractNumId w:val="24"/>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8"/>
  </w:num>
  <w:num w:numId="19">
    <w:abstractNumId w:val="41"/>
  </w:num>
  <w:num w:numId="20">
    <w:abstractNumId w:val="18"/>
  </w:num>
  <w:num w:numId="21">
    <w:abstractNumId w:val="9"/>
  </w:num>
  <w:num w:numId="22">
    <w:abstractNumId w:val="17"/>
  </w:num>
  <w:num w:numId="23">
    <w:abstractNumId w:val="29"/>
  </w:num>
  <w:num w:numId="24">
    <w:abstractNumId w:val="22"/>
  </w:num>
  <w:num w:numId="25">
    <w:abstractNumId w:val="21"/>
  </w:num>
  <w:num w:numId="26">
    <w:abstractNumId w:val="28"/>
  </w:num>
  <w:num w:numId="27">
    <w:abstractNumId w:val="25"/>
  </w:num>
  <w:num w:numId="28">
    <w:abstractNumId w:val="8"/>
  </w:num>
  <w:num w:numId="29">
    <w:abstractNumId w:val="35"/>
  </w:num>
  <w:num w:numId="30">
    <w:abstractNumId w:val="16"/>
  </w:num>
  <w:num w:numId="31">
    <w:abstractNumId w:val="7"/>
  </w:num>
  <w:num w:numId="32">
    <w:abstractNumId w:val="6"/>
  </w:num>
  <w:num w:numId="33">
    <w:abstractNumId w:val="39"/>
  </w:num>
  <w:num w:numId="34">
    <w:abstractNumId w:val="5"/>
  </w:num>
  <w:num w:numId="35">
    <w:abstractNumId w:val="14"/>
  </w:num>
  <w:num w:numId="36">
    <w:abstractNumId w:val="13"/>
  </w:num>
  <w:num w:numId="37">
    <w:abstractNumId w:val="37"/>
  </w:num>
  <w:num w:numId="38">
    <w:abstractNumId w:val="26"/>
  </w:num>
  <w:num w:numId="39">
    <w:abstractNumId w:val="36"/>
  </w:num>
  <w:num w:numId="40">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6E6C"/>
    <w:rsid w:val="00007BE2"/>
    <w:rsid w:val="00014B62"/>
    <w:rsid w:val="00022300"/>
    <w:rsid w:val="0002629B"/>
    <w:rsid w:val="00026AF9"/>
    <w:rsid w:val="00030CD5"/>
    <w:rsid w:val="000313F9"/>
    <w:rsid w:val="00036477"/>
    <w:rsid w:val="00043B6B"/>
    <w:rsid w:val="00046E4F"/>
    <w:rsid w:val="0004791B"/>
    <w:rsid w:val="00050316"/>
    <w:rsid w:val="00053BED"/>
    <w:rsid w:val="00063E8A"/>
    <w:rsid w:val="00064D5B"/>
    <w:rsid w:val="00070F19"/>
    <w:rsid w:val="00071643"/>
    <w:rsid w:val="00080056"/>
    <w:rsid w:val="00086E58"/>
    <w:rsid w:val="000900D4"/>
    <w:rsid w:val="000A0C97"/>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36868"/>
    <w:rsid w:val="0014386F"/>
    <w:rsid w:val="00143C0C"/>
    <w:rsid w:val="00144D72"/>
    <w:rsid w:val="00147B1E"/>
    <w:rsid w:val="00150FD1"/>
    <w:rsid w:val="00161602"/>
    <w:rsid w:val="00162177"/>
    <w:rsid w:val="00171440"/>
    <w:rsid w:val="001820BE"/>
    <w:rsid w:val="00186796"/>
    <w:rsid w:val="0019129F"/>
    <w:rsid w:val="00193369"/>
    <w:rsid w:val="001952C4"/>
    <w:rsid w:val="001978C7"/>
    <w:rsid w:val="001A097E"/>
    <w:rsid w:val="001A3AAF"/>
    <w:rsid w:val="001B2817"/>
    <w:rsid w:val="001B4D50"/>
    <w:rsid w:val="001C1BCA"/>
    <w:rsid w:val="001C5677"/>
    <w:rsid w:val="001D0D29"/>
    <w:rsid w:val="001D2241"/>
    <w:rsid w:val="001D77E2"/>
    <w:rsid w:val="001E0142"/>
    <w:rsid w:val="001E32D0"/>
    <w:rsid w:val="001F2944"/>
    <w:rsid w:val="001F5813"/>
    <w:rsid w:val="0020358C"/>
    <w:rsid w:val="00205687"/>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A3148"/>
    <w:rsid w:val="002B37CE"/>
    <w:rsid w:val="002B6768"/>
    <w:rsid w:val="002B7109"/>
    <w:rsid w:val="002C0801"/>
    <w:rsid w:val="002C0876"/>
    <w:rsid w:val="002E1C33"/>
    <w:rsid w:val="002E5009"/>
    <w:rsid w:val="002F70B2"/>
    <w:rsid w:val="002F7143"/>
    <w:rsid w:val="00303138"/>
    <w:rsid w:val="00311393"/>
    <w:rsid w:val="00315DE9"/>
    <w:rsid w:val="00317D33"/>
    <w:rsid w:val="00324D67"/>
    <w:rsid w:val="003253E7"/>
    <w:rsid w:val="00325DD6"/>
    <w:rsid w:val="003318A1"/>
    <w:rsid w:val="0033230F"/>
    <w:rsid w:val="00333E59"/>
    <w:rsid w:val="0033427E"/>
    <w:rsid w:val="0033444D"/>
    <w:rsid w:val="0034107A"/>
    <w:rsid w:val="003477AF"/>
    <w:rsid w:val="00351396"/>
    <w:rsid w:val="00354189"/>
    <w:rsid w:val="003628B9"/>
    <w:rsid w:val="00363D49"/>
    <w:rsid w:val="00365B83"/>
    <w:rsid w:val="00371B1C"/>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1008B"/>
    <w:rsid w:val="00412387"/>
    <w:rsid w:val="004146AD"/>
    <w:rsid w:val="00414BE7"/>
    <w:rsid w:val="0042105B"/>
    <w:rsid w:val="00424858"/>
    <w:rsid w:val="0043496A"/>
    <w:rsid w:val="00462D75"/>
    <w:rsid w:val="00473596"/>
    <w:rsid w:val="0047600A"/>
    <w:rsid w:val="0048166B"/>
    <w:rsid w:val="00494474"/>
    <w:rsid w:val="004A01E4"/>
    <w:rsid w:val="004A25BB"/>
    <w:rsid w:val="004A3917"/>
    <w:rsid w:val="004B0747"/>
    <w:rsid w:val="004B44F3"/>
    <w:rsid w:val="004B71F4"/>
    <w:rsid w:val="004B7345"/>
    <w:rsid w:val="004C0063"/>
    <w:rsid w:val="004D2908"/>
    <w:rsid w:val="004D544F"/>
    <w:rsid w:val="004D7DCD"/>
    <w:rsid w:val="004F2A24"/>
    <w:rsid w:val="004F326F"/>
    <w:rsid w:val="004F6583"/>
    <w:rsid w:val="004F7FF4"/>
    <w:rsid w:val="00515FDE"/>
    <w:rsid w:val="00546DF4"/>
    <w:rsid w:val="00547C77"/>
    <w:rsid w:val="00553768"/>
    <w:rsid w:val="00554E30"/>
    <w:rsid w:val="00556D90"/>
    <w:rsid w:val="00557BCA"/>
    <w:rsid w:val="005618FD"/>
    <w:rsid w:val="00566615"/>
    <w:rsid w:val="00566E26"/>
    <w:rsid w:val="005729AB"/>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16A86"/>
    <w:rsid w:val="006331A1"/>
    <w:rsid w:val="00633AA3"/>
    <w:rsid w:val="00637A54"/>
    <w:rsid w:val="00644C37"/>
    <w:rsid w:val="006559B5"/>
    <w:rsid w:val="00663DD0"/>
    <w:rsid w:val="00667C0C"/>
    <w:rsid w:val="0067122A"/>
    <w:rsid w:val="00674AA0"/>
    <w:rsid w:val="00674BC9"/>
    <w:rsid w:val="00677194"/>
    <w:rsid w:val="006828C3"/>
    <w:rsid w:val="0069737D"/>
    <w:rsid w:val="00697D53"/>
    <w:rsid w:val="006A0056"/>
    <w:rsid w:val="006A0E91"/>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2F2D"/>
    <w:rsid w:val="006F5B2D"/>
    <w:rsid w:val="006F7051"/>
    <w:rsid w:val="0070066C"/>
    <w:rsid w:val="0070738E"/>
    <w:rsid w:val="00711C07"/>
    <w:rsid w:val="00716494"/>
    <w:rsid w:val="007179D6"/>
    <w:rsid w:val="00727DCC"/>
    <w:rsid w:val="00736132"/>
    <w:rsid w:val="0073766F"/>
    <w:rsid w:val="00763D3F"/>
    <w:rsid w:val="0077115F"/>
    <w:rsid w:val="00771A17"/>
    <w:rsid w:val="00772003"/>
    <w:rsid w:val="00777BDD"/>
    <w:rsid w:val="00777D97"/>
    <w:rsid w:val="0079067E"/>
    <w:rsid w:val="00793C36"/>
    <w:rsid w:val="00797CB2"/>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490B"/>
    <w:rsid w:val="00817980"/>
    <w:rsid w:val="00821783"/>
    <w:rsid w:val="00822471"/>
    <w:rsid w:val="00832992"/>
    <w:rsid w:val="00833237"/>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41EB"/>
    <w:rsid w:val="009877CB"/>
    <w:rsid w:val="00993798"/>
    <w:rsid w:val="00997564"/>
    <w:rsid w:val="009A4311"/>
    <w:rsid w:val="009B18AB"/>
    <w:rsid w:val="009B3E42"/>
    <w:rsid w:val="009B4FD9"/>
    <w:rsid w:val="009C03A9"/>
    <w:rsid w:val="009C159A"/>
    <w:rsid w:val="009C730F"/>
    <w:rsid w:val="009C7EB5"/>
    <w:rsid w:val="009E20FC"/>
    <w:rsid w:val="009E3755"/>
    <w:rsid w:val="009E5C4F"/>
    <w:rsid w:val="009F577B"/>
    <w:rsid w:val="00A0613A"/>
    <w:rsid w:val="00A06CE5"/>
    <w:rsid w:val="00A07A08"/>
    <w:rsid w:val="00A07AFA"/>
    <w:rsid w:val="00A3284E"/>
    <w:rsid w:val="00A37A3F"/>
    <w:rsid w:val="00A37D39"/>
    <w:rsid w:val="00A41EF6"/>
    <w:rsid w:val="00A4253D"/>
    <w:rsid w:val="00A427C2"/>
    <w:rsid w:val="00A431FB"/>
    <w:rsid w:val="00A432EF"/>
    <w:rsid w:val="00A468E5"/>
    <w:rsid w:val="00A5694D"/>
    <w:rsid w:val="00A62E09"/>
    <w:rsid w:val="00A64016"/>
    <w:rsid w:val="00A7425D"/>
    <w:rsid w:val="00A7558D"/>
    <w:rsid w:val="00A75848"/>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0615"/>
    <w:rsid w:val="00B450DB"/>
    <w:rsid w:val="00B46458"/>
    <w:rsid w:val="00B510B4"/>
    <w:rsid w:val="00B52D01"/>
    <w:rsid w:val="00B544CE"/>
    <w:rsid w:val="00B63EDE"/>
    <w:rsid w:val="00B6685F"/>
    <w:rsid w:val="00B67875"/>
    <w:rsid w:val="00B7212B"/>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04E7"/>
    <w:rsid w:val="00BE251A"/>
    <w:rsid w:val="00BE4D0E"/>
    <w:rsid w:val="00BE6C31"/>
    <w:rsid w:val="00BE7240"/>
    <w:rsid w:val="00BE7F01"/>
    <w:rsid w:val="00BF6397"/>
    <w:rsid w:val="00BF72DB"/>
    <w:rsid w:val="00C02F4D"/>
    <w:rsid w:val="00C03431"/>
    <w:rsid w:val="00C03A90"/>
    <w:rsid w:val="00C05896"/>
    <w:rsid w:val="00C06650"/>
    <w:rsid w:val="00C125E8"/>
    <w:rsid w:val="00C150D1"/>
    <w:rsid w:val="00C172D9"/>
    <w:rsid w:val="00C212D6"/>
    <w:rsid w:val="00C240DF"/>
    <w:rsid w:val="00C2599B"/>
    <w:rsid w:val="00C26BE5"/>
    <w:rsid w:val="00C32750"/>
    <w:rsid w:val="00C51A85"/>
    <w:rsid w:val="00C536B1"/>
    <w:rsid w:val="00C569A0"/>
    <w:rsid w:val="00C56A52"/>
    <w:rsid w:val="00C610C6"/>
    <w:rsid w:val="00C61DB2"/>
    <w:rsid w:val="00C646C0"/>
    <w:rsid w:val="00C75E3A"/>
    <w:rsid w:val="00C861CE"/>
    <w:rsid w:val="00C86DB0"/>
    <w:rsid w:val="00CA6273"/>
    <w:rsid w:val="00CB1813"/>
    <w:rsid w:val="00CB2905"/>
    <w:rsid w:val="00CC1CC8"/>
    <w:rsid w:val="00CD3573"/>
    <w:rsid w:val="00CE03A8"/>
    <w:rsid w:val="00CE1464"/>
    <w:rsid w:val="00CE24B0"/>
    <w:rsid w:val="00CE5ECA"/>
    <w:rsid w:val="00CE6B29"/>
    <w:rsid w:val="00CF314F"/>
    <w:rsid w:val="00D01737"/>
    <w:rsid w:val="00D05C8A"/>
    <w:rsid w:val="00D071DA"/>
    <w:rsid w:val="00D13473"/>
    <w:rsid w:val="00D1433B"/>
    <w:rsid w:val="00D145D0"/>
    <w:rsid w:val="00D209B2"/>
    <w:rsid w:val="00D209BB"/>
    <w:rsid w:val="00D20FE3"/>
    <w:rsid w:val="00D2352B"/>
    <w:rsid w:val="00D30910"/>
    <w:rsid w:val="00D337C7"/>
    <w:rsid w:val="00D343F7"/>
    <w:rsid w:val="00D40302"/>
    <w:rsid w:val="00D40D1D"/>
    <w:rsid w:val="00D4730F"/>
    <w:rsid w:val="00D520A8"/>
    <w:rsid w:val="00D55A14"/>
    <w:rsid w:val="00D57AFC"/>
    <w:rsid w:val="00D67577"/>
    <w:rsid w:val="00D67B07"/>
    <w:rsid w:val="00D77509"/>
    <w:rsid w:val="00D82D69"/>
    <w:rsid w:val="00D8784C"/>
    <w:rsid w:val="00D90DC5"/>
    <w:rsid w:val="00D9415A"/>
    <w:rsid w:val="00D955B8"/>
    <w:rsid w:val="00D95DEB"/>
    <w:rsid w:val="00D9780E"/>
    <w:rsid w:val="00DA55E7"/>
    <w:rsid w:val="00DA5D6B"/>
    <w:rsid w:val="00DB0ACA"/>
    <w:rsid w:val="00DB1233"/>
    <w:rsid w:val="00DB2DB8"/>
    <w:rsid w:val="00DB75A4"/>
    <w:rsid w:val="00DD5CAC"/>
    <w:rsid w:val="00DD7B84"/>
    <w:rsid w:val="00DE256E"/>
    <w:rsid w:val="00DE5638"/>
    <w:rsid w:val="00DE743D"/>
    <w:rsid w:val="00DF0488"/>
    <w:rsid w:val="00DF107B"/>
    <w:rsid w:val="00E01187"/>
    <w:rsid w:val="00E028EA"/>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112"/>
    <w:rsid w:val="00E47517"/>
    <w:rsid w:val="00E530FD"/>
    <w:rsid w:val="00E53E74"/>
    <w:rsid w:val="00E62651"/>
    <w:rsid w:val="00E652E2"/>
    <w:rsid w:val="00E7012B"/>
    <w:rsid w:val="00E7205B"/>
    <w:rsid w:val="00E72D40"/>
    <w:rsid w:val="00E75BFA"/>
    <w:rsid w:val="00E81019"/>
    <w:rsid w:val="00E83585"/>
    <w:rsid w:val="00E84097"/>
    <w:rsid w:val="00E87094"/>
    <w:rsid w:val="00E935DC"/>
    <w:rsid w:val="00EA154E"/>
    <w:rsid w:val="00EA41C2"/>
    <w:rsid w:val="00EA77F9"/>
    <w:rsid w:val="00EA7EA6"/>
    <w:rsid w:val="00EB26E0"/>
    <w:rsid w:val="00EB2A01"/>
    <w:rsid w:val="00EC0E46"/>
    <w:rsid w:val="00EC3BF1"/>
    <w:rsid w:val="00ED7BD5"/>
    <w:rsid w:val="00EE02C9"/>
    <w:rsid w:val="00EE084F"/>
    <w:rsid w:val="00EE4927"/>
    <w:rsid w:val="00EF0546"/>
    <w:rsid w:val="00EF0936"/>
    <w:rsid w:val="00EF3A5F"/>
    <w:rsid w:val="00F074E0"/>
    <w:rsid w:val="00F12F48"/>
    <w:rsid w:val="00F15431"/>
    <w:rsid w:val="00F1560B"/>
    <w:rsid w:val="00F26440"/>
    <w:rsid w:val="00F279C8"/>
    <w:rsid w:val="00F27C5B"/>
    <w:rsid w:val="00F343CE"/>
    <w:rsid w:val="00F513BC"/>
    <w:rsid w:val="00F5283B"/>
    <w:rsid w:val="00F56A72"/>
    <w:rsid w:val="00F634FE"/>
    <w:rsid w:val="00F67290"/>
    <w:rsid w:val="00F67875"/>
    <w:rsid w:val="00F67A2F"/>
    <w:rsid w:val="00F73B89"/>
    <w:rsid w:val="00F80CC6"/>
    <w:rsid w:val="00F823B6"/>
    <w:rsid w:val="00F863A0"/>
    <w:rsid w:val="00F94BBD"/>
    <w:rsid w:val="00FA22E6"/>
    <w:rsid w:val="00FA298F"/>
    <w:rsid w:val="00FA4935"/>
    <w:rsid w:val="00FA5947"/>
    <w:rsid w:val="00FB1E38"/>
    <w:rsid w:val="00FB505F"/>
    <w:rsid w:val="00FB5878"/>
    <w:rsid w:val="00FB617F"/>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19A6F934E7D16EC012D879EFD5A666791DFFF999AEF3C20E2771498A8ABC673290063258299BBDB689CE994BE4B34FBBCF832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6B83-44DF-4BFF-A765-B6720D3B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606</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4053</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15</cp:revision>
  <cp:lastPrinted>2023-04-25T02:04:00Z</cp:lastPrinted>
  <dcterms:created xsi:type="dcterms:W3CDTF">2022-09-28T04:18:00Z</dcterms:created>
  <dcterms:modified xsi:type="dcterms:W3CDTF">2023-10-26T05:47:00Z</dcterms:modified>
</cp:coreProperties>
</file>