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AF" w:rsidRPr="005F47C2" w:rsidRDefault="009342AF" w:rsidP="009342AF">
      <w:pPr>
        <w:spacing w:line="240" w:lineRule="auto"/>
        <w:jc w:val="center"/>
        <w:rPr>
          <w:b/>
          <w:i/>
          <w:color w:val="7030A0"/>
        </w:rPr>
      </w:pPr>
      <w:r w:rsidRPr="005F47C2">
        <w:rPr>
          <w:b/>
          <w:i/>
          <w:color w:val="7030A0"/>
        </w:rPr>
        <w:t>Уважаемые жители района!</w:t>
      </w:r>
    </w:p>
    <w:p w:rsidR="009342AF" w:rsidRPr="005F47C2" w:rsidRDefault="009342AF" w:rsidP="009342AF">
      <w:pPr>
        <w:spacing w:line="240" w:lineRule="auto"/>
        <w:ind w:firstLine="360"/>
        <w:rPr>
          <w:b/>
          <w:color w:val="7030A0"/>
        </w:rPr>
      </w:pPr>
      <w:r w:rsidRPr="005F47C2">
        <w:rPr>
          <w:b/>
          <w:color w:val="7030A0"/>
        </w:rPr>
        <w:t>Администрация Партизанского района  публикует проект постановления о внесении изменений в административные регламенты предоставления  следующих муниципальных  услуг:</w:t>
      </w:r>
    </w:p>
    <w:p w:rsidR="009342AF" w:rsidRPr="005F47C2" w:rsidRDefault="009342AF" w:rsidP="009342AF">
      <w:pPr>
        <w:numPr>
          <w:ilvl w:val="0"/>
          <w:numId w:val="2"/>
        </w:numPr>
        <w:spacing w:line="240" w:lineRule="auto"/>
        <w:ind w:left="0"/>
        <w:rPr>
          <w:b/>
          <w:color w:val="7030A0"/>
        </w:rPr>
      </w:pPr>
      <w:r w:rsidRPr="005F47C2">
        <w:rPr>
          <w:b/>
          <w:color w:val="7030A0"/>
        </w:rPr>
        <w:t xml:space="preserve">«Предоставление информации об образовательных программах и учебных планах, </w:t>
      </w:r>
    </w:p>
    <w:p w:rsidR="009342AF" w:rsidRPr="005F47C2" w:rsidRDefault="009342AF" w:rsidP="009342AF">
      <w:pPr>
        <w:spacing w:line="240" w:lineRule="auto"/>
        <w:rPr>
          <w:b/>
          <w:color w:val="7030A0"/>
        </w:rPr>
      </w:pPr>
      <w:r w:rsidRPr="005F47C2">
        <w:rPr>
          <w:b/>
          <w:color w:val="7030A0"/>
        </w:rPr>
        <w:t>рабочих программах учебных курсов, предметах, дисциплинах (модулях), годовых календарных учебных графиках»</w:t>
      </w:r>
    </w:p>
    <w:p w:rsidR="009342AF" w:rsidRPr="005F47C2" w:rsidRDefault="009342AF" w:rsidP="009342AF">
      <w:pPr>
        <w:numPr>
          <w:ilvl w:val="0"/>
          <w:numId w:val="2"/>
        </w:numPr>
        <w:spacing w:line="240" w:lineRule="auto"/>
        <w:ind w:left="0"/>
        <w:rPr>
          <w:b/>
          <w:color w:val="7030A0"/>
        </w:rPr>
      </w:pPr>
      <w:r w:rsidRPr="005F47C2">
        <w:rPr>
          <w:b/>
          <w:color w:val="7030A0"/>
        </w:rPr>
        <w:t xml:space="preserve"> «Предоставление информации о результатах сданных экзаменов, результатов </w:t>
      </w:r>
    </w:p>
    <w:p w:rsidR="009342AF" w:rsidRPr="005F47C2" w:rsidRDefault="009342AF" w:rsidP="009342AF">
      <w:pPr>
        <w:spacing w:line="240" w:lineRule="auto"/>
        <w:rPr>
          <w:b/>
          <w:color w:val="7030A0"/>
        </w:rPr>
      </w:pPr>
      <w:r w:rsidRPr="005F47C2">
        <w:rPr>
          <w:b/>
          <w:color w:val="7030A0"/>
        </w:rPr>
        <w:t>тестирования и иных вступительных испытаний, а также о зачислении в муниципальную образовательную организацию»</w:t>
      </w:r>
    </w:p>
    <w:p w:rsidR="009342AF" w:rsidRPr="005F47C2" w:rsidRDefault="009342AF" w:rsidP="009342AF">
      <w:pPr>
        <w:numPr>
          <w:ilvl w:val="0"/>
          <w:numId w:val="2"/>
        </w:numPr>
        <w:spacing w:line="240" w:lineRule="auto"/>
        <w:ind w:left="0"/>
        <w:rPr>
          <w:b/>
          <w:color w:val="7030A0"/>
        </w:rPr>
      </w:pPr>
      <w:r w:rsidRPr="005F47C2">
        <w:rPr>
          <w:b/>
          <w:color w:val="7030A0"/>
        </w:rPr>
        <w:t xml:space="preserve"> «Предоставление информации об организации </w:t>
      </w:r>
      <w:proofErr w:type="gramStart"/>
      <w:r w:rsidRPr="005F47C2">
        <w:rPr>
          <w:b/>
          <w:color w:val="7030A0"/>
        </w:rPr>
        <w:t>общедоступного</w:t>
      </w:r>
      <w:proofErr w:type="gramEnd"/>
      <w:r w:rsidRPr="005F47C2">
        <w:rPr>
          <w:b/>
          <w:color w:val="7030A0"/>
        </w:rPr>
        <w:t xml:space="preserve"> и бесплатного </w:t>
      </w:r>
    </w:p>
    <w:p w:rsidR="009342AF" w:rsidRPr="005F47C2" w:rsidRDefault="009342AF" w:rsidP="009342AF">
      <w:pPr>
        <w:spacing w:line="240" w:lineRule="auto"/>
        <w:rPr>
          <w:b/>
          <w:color w:val="7030A0"/>
        </w:rPr>
      </w:pPr>
      <w:r w:rsidRPr="005F47C2">
        <w:rPr>
          <w:b/>
          <w:color w:val="7030A0"/>
        </w:rPr>
        <w:t>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9342AF" w:rsidRPr="005F47C2" w:rsidRDefault="009342AF" w:rsidP="009342AF">
      <w:pPr>
        <w:numPr>
          <w:ilvl w:val="0"/>
          <w:numId w:val="2"/>
        </w:numPr>
        <w:spacing w:line="240" w:lineRule="auto"/>
        <w:ind w:left="0"/>
        <w:rPr>
          <w:b/>
          <w:color w:val="7030A0"/>
        </w:rPr>
      </w:pPr>
      <w:r w:rsidRPr="005F47C2">
        <w:rPr>
          <w:b/>
          <w:color w:val="7030A0"/>
        </w:rPr>
        <w:t xml:space="preserve"> «Прием заявлений и постановка на учет детей в целях зачисления </w:t>
      </w:r>
      <w:proofErr w:type="gramStart"/>
      <w:r w:rsidRPr="005F47C2">
        <w:rPr>
          <w:b/>
          <w:color w:val="7030A0"/>
        </w:rPr>
        <w:t>в</w:t>
      </w:r>
      <w:proofErr w:type="gramEnd"/>
      <w:r w:rsidRPr="005F47C2">
        <w:rPr>
          <w:b/>
          <w:color w:val="7030A0"/>
        </w:rPr>
        <w:t xml:space="preserve"> </w:t>
      </w:r>
    </w:p>
    <w:p w:rsidR="009342AF" w:rsidRPr="005F47C2" w:rsidRDefault="009342AF" w:rsidP="009342AF">
      <w:pPr>
        <w:spacing w:line="240" w:lineRule="auto"/>
        <w:rPr>
          <w:b/>
          <w:color w:val="7030A0"/>
        </w:rPr>
      </w:pPr>
      <w:r w:rsidRPr="005F47C2">
        <w:rPr>
          <w:b/>
          <w:color w:val="7030A0"/>
        </w:rPr>
        <w:t>муниципальные образовательные организации, реализующие основные общеобразовательные программы дошкольного образования»</w:t>
      </w:r>
    </w:p>
    <w:p w:rsidR="009342AF" w:rsidRPr="005F47C2" w:rsidRDefault="009342AF" w:rsidP="009342AF">
      <w:pPr>
        <w:numPr>
          <w:ilvl w:val="0"/>
          <w:numId w:val="2"/>
        </w:numPr>
        <w:spacing w:line="240" w:lineRule="auto"/>
        <w:ind w:left="0"/>
        <w:rPr>
          <w:b/>
          <w:color w:val="7030A0"/>
        </w:rPr>
      </w:pPr>
      <w:r w:rsidRPr="005F47C2">
        <w:rPr>
          <w:b/>
          <w:color w:val="7030A0"/>
        </w:rPr>
        <w:t xml:space="preserve"> «Предоставление информации о текущей успеваемости учащегося </w:t>
      </w:r>
      <w:proofErr w:type="gramStart"/>
      <w:r w:rsidRPr="005F47C2">
        <w:rPr>
          <w:b/>
          <w:color w:val="7030A0"/>
        </w:rPr>
        <w:t>в</w:t>
      </w:r>
      <w:proofErr w:type="gramEnd"/>
      <w:r w:rsidRPr="005F47C2">
        <w:rPr>
          <w:b/>
          <w:color w:val="7030A0"/>
        </w:rPr>
        <w:t xml:space="preserve"> </w:t>
      </w:r>
    </w:p>
    <w:p w:rsidR="009342AF" w:rsidRPr="005F47C2" w:rsidRDefault="009342AF" w:rsidP="009342AF">
      <w:pPr>
        <w:spacing w:line="240" w:lineRule="auto"/>
        <w:rPr>
          <w:b/>
          <w:color w:val="7030A0"/>
        </w:rPr>
      </w:pPr>
      <w:r w:rsidRPr="005F47C2">
        <w:rPr>
          <w:b/>
          <w:color w:val="7030A0"/>
        </w:rPr>
        <w:t>муниципальной образовательной организации, ведение электронного дневника и электронного журнала успеваемости»</w:t>
      </w:r>
    </w:p>
    <w:p w:rsidR="009342AF" w:rsidRDefault="009342AF" w:rsidP="009342AF">
      <w:pPr>
        <w:spacing w:line="240" w:lineRule="auto"/>
        <w:rPr>
          <w:b/>
          <w:color w:val="7030A0"/>
        </w:rPr>
      </w:pPr>
      <w:r w:rsidRPr="005F47C2">
        <w:rPr>
          <w:b/>
          <w:color w:val="7030A0"/>
        </w:rPr>
        <w:t xml:space="preserve"> </w:t>
      </w:r>
      <w:r w:rsidRPr="005F47C2">
        <w:rPr>
          <w:b/>
          <w:color w:val="7030A0"/>
        </w:rPr>
        <w:tab/>
        <w:t xml:space="preserve">Свои предложения и замечания по данным проектам вы можете  направлять по адресу: </w:t>
      </w:r>
      <w:proofErr w:type="spellStart"/>
      <w:r w:rsidRPr="005F47C2">
        <w:rPr>
          <w:b/>
          <w:color w:val="7030A0"/>
        </w:rPr>
        <w:t>каб</w:t>
      </w:r>
      <w:proofErr w:type="spellEnd"/>
      <w:r w:rsidRPr="005F47C2">
        <w:rPr>
          <w:b/>
          <w:color w:val="7030A0"/>
        </w:rPr>
        <w:t xml:space="preserve">. 25, ул. Комсомольская, 45а, с. </w:t>
      </w:r>
      <w:proofErr w:type="spellStart"/>
      <w:r w:rsidRPr="005F47C2">
        <w:rPr>
          <w:b/>
          <w:color w:val="7030A0"/>
        </w:rPr>
        <w:t>Владимиро</w:t>
      </w:r>
      <w:proofErr w:type="spellEnd"/>
      <w:r w:rsidRPr="005F47C2">
        <w:rPr>
          <w:b/>
          <w:color w:val="7030A0"/>
        </w:rPr>
        <w:t xml:space="preserve"> – Александровское, Партизанский район, 692962 либо на </w:t>
      </w:r>
      <w:proofErr w:type="spellStart"/>
      <w:r w:rsidRPr="005F47C2">
        <w:rPr>
          <w:b/>
          <w:color w:val="7030A0"/>
        </w:rPr>
        <w:t>E-mail</w:t>
      </w:r>
      <w:proofErr w:type="spellEnd"/>
      <w:r w:rsidRPr="005F47C2">
        <w:rPr>
          <w:b/>
          <w:color w:val="7030A0"/>
        </w:rPr>
        <w:t xml:space="preserve">: </w:t>
      </w:r>
      <w:hyperlink r:id="rId6" w:history="1">
        <w:r w:rsidRPr="005F47C2">
          <w:rPr>
            <w:rStyle w:val="a6"/>
            <w:b/>
            <w:color w:val="7030A0"/>
          </w:rPr>
          <w:t>partizansky@mo.primorsky.ru</w:t>
        </w:r>
      </w:hyperlink>
      <w:r w:rsidRPr="005F47C2">
        <w:rPr>
          <w:b/>
          <w:color w:val="7030A0"/>
        </w:rPr>
        <w:t xml:space="preserve"> с пометкой «Изменения в регламент» до 20 января 2016 года.</w:t>
      </w:r>
      <w:r w:rsidRPr="009342AF">
        <w:rPr>
          <w:noProof/>
          <w:lang w:eastAsia="ru-RU"/>
        </w:rPr>
        <w:t xml:space="preserve"> </w:t>
      </w:r>
    </w:p>
    <w:p w:rsidR="009342AF" w:rsidRDefault="009342AF" w:rsidP="009342AF">
      <w:pPr>
        <w:spacing w:line="240" w:lineRule="auto"/>
        <w:rPr>
          <w:b/>
          <w:color w:val="7030A0"/>
        </w:rPr>
      </w:pPr>
    </w:p>
    <w:p w:rsidR="009342AF" w:rsidRDefault="009342AF" w:rsidP="009342AF">
      <w:pPr>
        <w:spacing w:line="240" w:lineRule="auto"/>
        <w:rPr>
          <w:b/>
          <w:color w:val="7030A0"/>
        </w:rPr>
      </w:pPr>
    </w:p>
    <w:p w:rsidR="009342AF" w:rsidRDefault="009342AF" w:rsidP="009342AF">
      <w:pPr>
        <w:spacing w:line="240" w:lineRule="auto"/>
        <w:rPr>
          <w:b/>
          <w:color w:val="7030A0"/>
        </w:rPr>
      </w:pPr>
    </w:p>
    <w:p w:rsidR="00031AAB" w:rsidRDefault="009342AF" w:rsidP="009342AF">
      <w:pPr>
        <w:spacing w:line="240" w:lineRule="auto"/>
        <w:jc w:val="center"/>
      </w:pPr>
      <w:r>
        <w:rPr>
          <w:noProof/>
          <w:lang w:eastAsia="ru-RU"/>
        </w:rPr>
        <w:drawing>
          <wp:inline distT="0" distB="0" distL="0" distR="0">
            <wp:extent cx="733425" cy="895350"/>
            <wp:effectExtent l="19050" t="0" r="9525" b="0"/>
            <wp:docPr id="4"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7">
                      <a:lum bright="20000" contrast="-10000"/>
                    </a:blip>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B867BD" w:rsidRDefault="00B867BD" w:rsidP="00B867BD">
      <w:pPr>
        <w:spacing w:line="240" w:lineRule="auto"/>
        <w:jc w:val="center"/>
        <w:rPr>
          <w:rFonts w:ascii="Times New Roman" w:hAnsi="Times New Roman"/>
          <w:b/>
          <w:sz w:val="30"/>
        </w:rPr>
      </w:pPr>
    </w:p>
    <w:p w:rsidR="009342AF" w:rsidRDefault="009342AF" w:rsidP="00B867BD">
      <w:pPr>
        <w:spacing w:line="240" w:lineRule="auto"/>
        <w:jc w:val="center"/>
        <w:rPr>
          <w:rFonts w:ascii="Times New Roman" w:eastAsia="Times New Roman" w:hAnsi="Times New Roman"/>
          <w:b/>
          <w:sz w:val="30"/>
          <w:szCs w:val="24"/>
          <w:lang w:eastAsia="ru-RU"/>
        </w:rPr>
      </w:pPr>
    </w:p>
    <w:p w:rsidR="00B867BD" w:rsidRPr="00B867BD" w:rsidRDefault="00B867BD" w:rsidP="00B867BD">
      <w:pPr>
        <w:spacing w:line="240" w:lineRule="auto"/>
        <w:jc w:val="center"/>
        <w:rPr>
          <w:rFonts w:ascii="Times New Roman" w:eastAsia="Times New Roman" w:hAnsi="Times New Roman"/>
          <w:b/>
          <w:sz w:val="30"/>
          <w:szCs w:val="24"/>
          <w:lang w:eastAsia="ru-RU"/>
        </w:rPr>
      </w:pPr>
      <w:r w:rsidRPr="00B867BD">
        <w:rPr>
          <w:rFonts w:ascii="Times New Roman" w:eastAsia="Times New Roman" w:hAnsi="Times New Roman"/>
          <w:b/>
          <w:sz w:val="30"/>
          <w:szCs w:val="24"/>
          <w:lang w:eastAsia="ru-RU"/>
        </w:rPr>
        <w:t>АДМИНИСТРАЦИЯ</w:t>
      </w:r>
    </w:p>
    <w:p w:rsidR="00B867BD" w:rsidRPr="00B867BD" w:rsidRDefault="00B867BD" w:rsidP="00B867BD">
      <w:pPr>
        <w:spacing w:line="240" w:lineRule="auto"/>
        <w:jc w:val="center"/>
        <w:rPr>
          <w:rFonts w:ascii="Times New Roman" w:eastAsia="Times New Roman" w:hAnsi="Times New Roman"/>
          <w:b/>
          <w:sz w:val="30"/>
          <w:szCs w:val="24"/>
          <w:lang w:eastAsia="ru-RU"/>
        </w:rPr>
      </w:pPr>
      <w:r w:rsidRPr="00B867BD">
        <w:rPr>
          <w:rFonts w:ascii="Times New Roman" w:eastAsia="Times New Roman" w:hAnsi="Times New Roman"/>
          <w:b/>
          <w:sz w:val="30"/>
          <w:szCs w:val="24"/>
          <w:lang w:eastAsia="ru-RU"/>
        </w:rPr>
        <w:t>ПАРТИЗАНСКОГО МУНИЦИПАЛЬНОГО РАЙОНА</w:t>
      </w:r>
    </w:p>
    <w:p w:rsidR="00B867BD" w:rsidRPr="00B867BD" w:rsidRDefault="00B867BD" w:rsidP="00B867BD">
      <w:pPr>
        <w:spacing w:line="240" w:lineRule="auto"/>
        <w:jc w:val="center"/>
        <w:rPr>
          <w:rFonts w:ascii="Times New Roman" w:eastAsia="Times New Roman" w:hAnsi="Times New Roman"/>
          <w:b/>
          <w:sz w:val="16"/>
          <w:szCs w:val="24"/>
          <w:lang w:eastAsia="ru-RU"/>
        </w:rPr>
      </w:pPr>
      <w:r w:rsidRPr="00B867BD">
        <w:rPr>
          <w:rFonts w:ascii="Times New Roman" w:eastAsia="Times New Roman" w:hAnsi="Times New Roman"/>
          <w:b/>
          <w:sz w:val="30"/>
          <w:szCs w:val="24"/>
          <w:lang w:eastAsia="ru-RU"/>
        </w:rPr>
        <w:t>ПРИМОРСКОГО КРАЯ</w:t>
      </w:r>
    </w:p>
    <w:p w:rsidR="00B867BD" w:rsidRPr="00B867BD" w:rsidRDefault="00B867BD" w:rsidP="00B867BD">
      <w:pPr>
        <w:spacing w:line="240" w:lineRule="auto"/>
        <w:jc w:val="center"/>
        <w:rPr>
          <w:rFonts w:ascii="Times New Roman" w:eastAsia="Times New Roman" w:hAnsi="Times New Roman"/>
          <w:b/>
          <w:sz w:val="16"/>
          <w:szCs w:val="24"/>
          <w:lang w:eastAsia="ru-RU"/>
        </w:rPr>
      </w:pPr>
    </w:p>
    <w:p w:rsidR="00B867BD" w:rsidRPr="00B867BD" w:rsidRDefault="00B867BD" w:rsidP="00B867BD">
      <w:pPr>
        <w:spacing w:line="240" w:lineRule="auto"/>
        <w:jc w:val="center"/>
        <w:rPr>
          <w:rFonts w:ascii="Times New Roman" w:eastAsia="Times New Roman" w:hAnsi="Times New Roman"/>
          <w:b/>
          <w:sz w:val="16"/>
          <w:szCs w:val="24"/>
          <w:lang w:eastAsia="ru-RU"/>
        </w:rPr>
      </w:pPr>
    </w:p>
    <w:p w:rsidR="00B867BD" w:rsidRPr="00B867BD" w:rsidRDefault="00B867BD" w:rsidP="00B867BD">
      <w:pPr>
        <w:keepNext/>
        <w:spacing w:line="240" w:lineRule="auto"/>
        <w:jc w:val="center"/>
        <w:outlineLvl w:val="0"/>
        <w:rPr>
          <w:rFonts w:ascii="Times New Roman" w:eastAsia="Times New Roman" w:hAnsi="Times New Roman"/>
          <w:b/>
          <w:bCs/>
          <w:sz w:val="24"/>
          <w:szCs w:val="24"/>
          <w:lang w:eastAsia="ru-RU"/>
        </w:rPr>
      </w:pPr>
      <w:r w:rsidRPr="00B867BD">
        <w:rPr>
          <w:rFonts w:ascii="Times New Roman" w:eastAsia="Times New Roman" w:hAnsi="Times New Roman"/>
          <w:b/>
          <w:bCs/>
          <w:sz w:val="24"/>
          <w:szCs w:val="24"/>
          <w:lang w:eastAsia="ru-RU"/>
        </w:rPr>
        <w:t>ПОСТАНОВЛЕНИЕ</w:t>
      </w:r>
    </w:p>
    <w:p w:rsidR="00B867BD" w:rsidRPr="00B867BD" w:rsidRDefault="00B867BD" w:rsidP="00B867BD">
      <w:pPr>
        <w:spacing w:line="240" w:lineRule="auto"/>
        <w:rPr>
          <w:rFonts w:ascii="Times New Roman" w:eastAsia="Times New Roman" w:hAnsi="Times New Roman"/>
          <w:sz w:val="16"/>
          <w:szCs w:val="24"/>
          <w:lang w:eastAsia="ru-RU"/>
        </w:rPr>
      </w:pPr>
    </w:p>
    <w:p w:rsidR="00B867BD" w:rsidRPr="00B867BD" w:rsidRDefault="00B867BD" w:rsidP="00B867BD">
      <w:pPr>
        <w:spacing w:line="240" w:lineRule="auto"/>
        <w:rPr>
          <w:rFonts w:ascii="Times New Roman" w:eastAsia="Times New Roman" w:hAnsi="Times New Roman"/>
          <w:sz w:val="16"/>
          <w:szCs w:val="24"/>
          <w:lang w:eastAsia="ru-RU"/>
        </w:rPr>
      </w:pPr>
    </w:p>
    <w:p w:rsidR="00B867BD" w:rsidRPr="00B867BD" w:rsidRDefault="00B867BD" w:rsidP="00B867BD">
      <w:pPr>
        <w:spacing w:line="240" w:lineRule="auto"/>
        <w:rPr>
          <w:rFonts w:ascii="Times New Roman" w:eastAsia="Times New Roman" w:hAnsi="Times New Roman"/>
          <w:sz w:val="16"/>
          <w:szCs w:val="24"/>
          <w:lang w:eastAsia="ru-RU"/>
        </w:rPr>
      </w:pPr>
    </w:p>
    <w:tbl>
      <w:tblPr>
        <w:tblW w:w="0" w:type="auto"/>
        <w:tblLook w:val="04A0"/>
      </w:tblPr>
      <w:tblGrid>
        <w:gridCol w:w="3013"/>
        <w:gridCol w:w="3455"/>
        <w:gridCol w:w="3102"/>
      </w:tblGrid>
      <w:tr w:rsidR="00B867BD" w:rsidRPr="00B867BD" w:rsidTr="00B36C38">
        <w:tc>
          <w:tcPr>
            <w:tcW w:w="3085" w:type="dxa"/>
          </w:tcPr>
          <w:p w:rsidR="00B867BD" w:rsidRPr="00B867BD" w:rsidRDefault="00B867BD" w:rsidP="00B867BD">
            <w:pPr>
              <w:spacing w:line="240" w:lineRule="auto"/>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00.00.2016</w:t>
            </w:r>
          </w:p>
        </w:tc>
        <w:tc>
          <w:tcPr>
            <w:tcW w:w="3544" w:type="dxa"/>
          </w:tcPr>
          <w:p w:rsidR="00B867BD" w:rsidRPr="00B867BD" w:rsidRDefault="00B867BD" w:rsidP="00B867BD">
            <w:pPr>
              <w:spacing w:line="240" w:lineRule="auto"/>
              <w:rPr>
                <w:rFonts w:ascii="Times New Roman" w:eastAsia="Times New Roman" w:hAnsi="Times New Roman"/>
                <w:szCs w:val="24"/>
                <w:lang w:eastAsia="ru-RU"/>
              </w:rPr>
            </w:pPr>
            <w:r w:rsidRPr="00B867BD">
              <w:rPr>
                <w:rFonts w:ascii="Times New Roman" w:eastAsia="Times New Roman" w:hAnsi="Times New Roman"/>
                <w:sz w:val="18"/>
                <w:szCs w:val="24"/>
                <w:lang w:eastAsia="ru-RU"/>
              </w:rPr>
              <w:t xml:space="preserve">         село Владимиро-Александровское</w:t>
            </w:r>
          </w:p>
        </w:tc>
        <w:tc>
          <w:tcPr>
            <w:tcW w:w="3224" w:type="dxa"/>
          </w:tcPr>
          <w:p w:rsidR="00B867BD" w:rsidRPr="00B867BD" w:rsidRDefault="00B867BD" w:rsidP="00A73388">
            <w:pPr>
              <w:spacing w:line="240" w:lineRule="auto"/>
              <w:jc w:val="right"/>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00</w:t>
            </w:r>
          </w:p>
        </w:tc>
      </w:tr>
    </w:tbl>
    <w:p w:rsidR="00B867BD" w:rsidRPr="00B867BD" w:rsidRDefault="00B867BD" w:rsidP="00B867BD">
      <w:pPr>
        <w:suppressLineNumbers/>
        <w:spacing w:line="240" w:lineRule="auto"/>
        <w:rPr>
          <w:rFonts w:ascii="Times New Roman" w:eastAsia="Times New Roman" w:hAnsi="Times New Roman"/>
          <w:sz w:val="26"/>
          <w:szCs w:val="24"/>
          <w:lang w:eastAsia="ru-RU"/>
        </w:rPr>
      </w:pPr>
    </w:p>
    <w:p w:rsidR="00B867BD" w:rsidRPr="00B867BD" w:rsidRDefault="00B867BD" w:rsidP="00B867BD">
      <w:pPr>
        <w:suppressLineNumbers/>
        <w:spacing w:line="240" w:lineRule="auto"/>
        <w:rPr>
          <w:rFonts w:ascii="Times New Roman" w:eastAsia="Times New Roman" w:hAnsi="Times New Roman"/>
          <w:sz w:val="26"/>
          <w:szCs w:val="24"/>
          <w:lang w:eastAsia="ru-RU"/>
        </w:rPr>
      </w:pPr>
    </w:p>
    <w:p w:rsidR="00B867BD" w:rsidRPr="00B867BD" w:rsidRDefault="00B867BD" w:rsidP="00B867BD">
      <w:pPr>
        <w:suppressLineNumbers/>
        <w:spacing w:line="240" w:lineRule="auto"/>
        <w:rPr>
          <w:rFonts w:ascii="Times New Roman" w:eastAsia="Times New Roman" w:hAnsi="Times New Roman"/>
          <w:sz w:val="26"/>
          <w:szCs w:val="24"/>
          <w:lang w:eastAsia="ru-RU"/>
        </w:rPr>
      </w:pPr>
    </w:p>
    <w:tbl>
      <w:tblPr>
        <w:tblW w:w="0" w:type="auto"/>
        <w:tblLook w:val="0000"/>
      </w:tblPr>
      <w:tblGrid>
        <w:gridCol w:w="9570"/>
      </w:tblGrid>
      <w:tr w:rsidR="00B867BD" w:rsidRPr="00B867BD" w:rsidTr="00B36C38">
        <w:tc>
          <w:tcPr>
            <w:tcW w:w="9853" w:type="dxa"/>
          </w:tcPr>
          <w:p w:rsidR="00B867BD" w:rsidRPr="00B867BD" w:rsidRDefault="00B867BD" w:rsidP="00B867BD">
            <w:pPr>
              <w:widowControl w:val="0"/>
              <w:autoSpaceDE w:val="0"/>
              <w:autoSpaceDN w:val="0"/>
              <w:adjustRightInd w:val="0"/>
              <w:spacing w:line="240" w:lineRule="auto"/>
              <w:jc w:val="center"/>
              <w:rPr>
                <w:rFonts w:ascii="Times New Roman" w:eastAsia="Times New Roman" w:hAnsi="Times New Roman"/>
                <w:b/>
                <w:bCs/>
                <w:sz w:val="28"/>
                <w:szCs w:val="28"/>
                <w:lang w:eastAsia="ru-RU"/>
              </w:rPr>
            </w:pPr>
            <w:r w:rsidRPr="00B867BD">
              <w:rPr>
                <w:rFonts w:ascii="Times New Roman" w:eastAsia="Times New Roman" w:hAnsi="Times New Roman"/>
                <w:b/>
                <w:bCs/>
                <w:sz w:val="28"/>
                <w:szCs w:val="28"/>
                <w:lang w:eastAsia="ru-RU"/>
              </w:rPr>
              <w:t xml:space="preserve">О внесении изменений в административные регламенты </w:t>
            </w:r>
          </w:p>
          <w:p w:rsidR="00B867BD" w:rsidRPr="00E956EE" w:rsidRDefault="00B867BD" w:rsidP="00E956EE">
            <w:pPr>
              <w:widowControl w:val="0"/>
              <w:autoSpaceDE w:val="0"/>
              <w:autoSpaceDN w:val="0"/>
              <w:adjustRightInd w:val="0"/>
              <w:spacing w:line="240" w:lineRule="auto"/>
              <w:jc w:val="center"/>
              <w:rPr>
                <w:rFonts w:ascii="Times New Roman" w:eastAsia="Times New Roman" w:hAnsi="Times New Roman"/>
                <w:b/>
                <w:bCs/>
                <w:sz w:val="28"/>
                <w:szCs w:val="28"/>
                <w:lang w:eastAsia="ru-RU"/>
              </w:rPr>
            </w:pPr>
            <w:r w:rsidRPr="00B867BD">
              <w:rPr>
                <w:rFonts w:ascii="Times New Roman" w:eastAsia="Times New Roman" w:hAnsi="Times New Roman"/>
                <w:b/>
                <w:bCs/>
                <w:sz w:val="28"/>
                <w:szCs w:val="28"/>
                <w:lang w:eastAsia="ru-RU"/>
              </w:rPr>
              <w:t>предоставления муниципальных услуг</w:t>
            </w:r>
            <w:r w:rsidR="00E956EE">
              <w:rPr>
                <w:rFonts w:ascii="Times New Roman" w:eastAsia="Times New Roman" w:hAnsi="Times New Roman"/>
                <w:b/>
                <w:bCs/>
                <w:sz w:val="28"/>
                <w:szCs w:val="28"/>
                <w:lang w:eastAsia="ru-RU"/>
              </w:rPr>
              <w:t xml:space="preserve"> в сфере образования</w:t>
            </w:r>
          </w:p>
        </w:tc>
      </w:tr>
    </w:tbl>
    <w:p w:rsidR="00B867BD" w:rsidRPr="00B867BD" w:rsidRDefault="00B867BD" w:rsidP="00B867BD">
      <w:pPr>
        <w:suppressLineNumbers/>
        <w:spacing w:line="240" w:lineRule="auto"/>
        <w:rPr>
          <w:rFonts w:ascii="Times New Roman" w:eastAsia="Times New Roman" w:hAnsi="Times New Roman"/>
          <w:sz w:val="26"/>
          <w:szCs w:val="24"/>
          <w:lang w:eastAsia="ru-RU"/>
        </w:rPr>
      </w:pPr>
    </w:p>
    <w:p w:rsidR="00B867BD" w:rsidRPr="00B867BD" w:rsidRDefault="00B867BD" w:rsidP="00B867BD">
      <w:pPr>
        <w:suppressLineNumbers/>
        <w:spacing w:line="240" w:lineRule="auto"/>
        <w:rPr>
          <w:rFonts w:ascii="Times New Roman" w:eastAsia="Times New Roman" w:hAnsi="Times New Roman"/>
          <w:sz w:val="26"/>
          <w:szCs w:val="24"/>
          <w:lang w:eastAsia="ru-RU"/>
        </w:rPr>
      </w:pPr>
    </w:p>
    <w:tbl>
      <w:tblPr>
        <w:tblW w:w="9498" w:type="dxa"/>
        <w:tblInd w:w="108" w:type="dxa"/>
        <w:tblLook w:val="0000"/>
      </w:tblPr>
      <w:tblGrid>
        <w:gridCol w:w="9498"/>
      </w:tblGrid>
      <w:tr w:rsidR="00B867BD" w:rsidRPr="00B867BD" w:rsidTr="00B36C38">
        <w:tc>
          <w:tcPr>
            <w:tcW w:w="9498" w:type="dxa"/>
          </w:tcPr>
          <w:p w:rsidR="00B867BD" w:rsidRPr="00B867BD" w:rsidRDefault="00B867BD" w:rsidP="00E956EE">
            <w:pPr>
              <w:suppressLineNumbers/>
              <w:tabs>
                <w:tab w:val="left" w:pos="9854"/>
              </w:tabs>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В соответствии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E956EE">
              <w:rPr>
                <w:rFonts w:ascii="Times New Roman" w:eastAsia="Times New Roman" w:hAnsi="Times New Roman"/>
                <w:sz w:val="28"/>
                <w:szCs w:val="28"/>
                <w:lang w:eastAsia="ru-RU"/>
              </w:rPr>
              <w:t xml:space="preserve">в целях приведения </w:t>
            </w:r>
            <w:r w:rsidR="00E956EE">
              <w:rPr>
                <w:rFonts w:ascii="Times New Roman" w:eastAsia="Times New Roman" w:hAnsi="Times New Roman"/>
                <w:sz w:val="28"/>
                <w:szCs w:val="28"/>
                <w:lang w:eastAsia="ru-RU"/>
              </w:rPr>
              <w:lastRenderedPageBreak/>
              <w:t xml:space="preserve">нормативных правовых актов в соответствие с действующим законодательством, </w:t>
            </w:r>
            <w:r w:rsidRPr="00B867BD">
              <w:rPr>
                <w:rFonts w:ascii="Times New Roman" w:eastAsia="Times New Roman" w:hAnsi="Times New Roman"/>
                <w:sz w:val="28"/>
                <w:szCs w:val="28"/>
                <w:lang w:eastAsia="ru-RU"/>
              </w:rPr>
              <w:t>руководствуясь статьями   28, 31 Устава Партизанского муниципального района, администрация Партизанского муниципального района</w:t>
            </w:r>
          </w:p>
        </w:tc>
      </w:tr>
      <w:tr w:rsidR="00B867BD" w:rsidRPr="00B867BD" w:rsidTr="00B36C38">
        <w:tc>
          <w:tcPr>
            <w:tcW w:w="9498" w:type="dxa"/>
          </w:tcPr>
          <w:p w:rsidR="00B867BD" w:rsidRPr="00B867BD" w:rsidRDefault="00B867BD" w:rsidP="00B867BD">
            <w:pPr>
              <w:tabs>
                <w:tab w:val="left" w:pos="9854"/>
              </w:tabs>
              <w:spacing w:line="312" w:lineRule="auto"/>
              <w:ind w:firstLine="709"/>
              <w:rPr>
                <w:rFonts w:ascii="Times New Roman" w:eastAsia="Times New Roman" w:hAnsi="Times New Roman"/>
                <w:sz w:val="26"/>
                <w:szCs w:val="24"/>
                <w:lang w:eastAsia="ru-RU"/>
              </w:rPr>
            </w:pPr>
          </w:p>
          <w:p w:rsidR="00B867BD" w:rsidRPr="00B867BD" w:rsidRDefault="00B867BD" w:rsidP="00B867BD">
            <w:pPr>
              <w:tabs>
                <w:tab w:val="left" w:pos="9854"/>
              </w:tabs>
              <w:spacing w:line="312" w:lineRule="auto"/>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ПОСТАНОВЛЯЕТ:</w:t>
            </w:r>
          </w:p>
          <w:p w:rsidR="00B867BD" w:rsidRPr="00B867BD" w:rsidRDefault="00B867BD" w:rsidP="00B867BD">
            <w:pPr>
              <w:suppressLineNumbers/>
              <w:tabs>
                <w:tab w:val="left" w:pos="9854"/>
              </w:tabs>
              <w:spacing w:line="312" w:lineRule="auto"/>
              <w:ind w:firstLine="709"/>
              <w:rPr>
                <w:rFonts w:ascii="Times New Roman" w:eastAsia="Times New Roman" w:hAnsi="Times New Roman"/>
                <w:sz w:val="26"/>
                <w:szCs w:val="24"/>
                <w:lang w:eastAsia="ru-RU"/>
              </w:rPr>
            </w:pPr>
          </w:p>
        </w:tc>
      </w:tr>
    </w:tbl>
    <w:p w:rsidR="00A73388"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1. Внести в административные регламенты предоставления муниципальных услуг</w:t>
      </w:r>
      <w:r w:rsidR="00A73388">
        <w:rPr>
          <w:rFonts w:ascii="Times New Roman" w:eastAsia="Times New Roman" w:hAnsi="Times New Roman"/>
          <w:sz w:val="28"/>
          <w:szCs w:val="28"/>
          <w:lang w:eastAsia="ru-RU"/>
        </w:rPr>
        <w:t>:</w:t>
      </w:r>
    </w:p>
    <w:p w:rsidR="00A73388"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proofErr w:type="gramStart"/>
      <w:r w:rsidRPr="00B867BD">
        <w:rPr>
          <w:rFonts w:ascii="Times New Roman" w:eastAsia="Times New Roman" w:hAnsi="Times New Roman"/>
          <w:sz w:val="28"/>
          <w:szCs w:val="28"/>
          <w:lang w:eastAsia="ru-RU"/>
        </w:rPr>
        <w:t>утвержденный</w:t>
      </w:r>
      <w:proofErr w:type="gramEnd"/>
      <w:r w:rsidRPr="00B867BD">
        <w:rPr>
          <w:rFonts w:ascii="Times New Roman" w:eastAsia="Times New Roman" w:hAnsi="Times New Roman"/>
          <w:sz w:val="28"/>
          <w:szCs w:val="28"/>
          <w:lang w:eastAsia="ru-RU"/>
        </w:rPr>
        <w:t xml:space="preserve"> постановлением администрации Партизанского муниципального района от 22.09.2015</w:t>
      </w:r>
      <w:bookmarkStart w:id="0" w:name="_GoBack"/>
      <w:bookmarkEnd w:id="0"/>
      <w:r w:rsidR="00A73388">
        <w:rPr>
          <w:rFonts w:ascii="Times New Roman" w:eastAsia="Times New Roman" w:hAnsi="Times New Roman"/>
          <w:sz w:val="28"/>
          <w:szCs w:val="28"/>
          <w:lang w:eastAsia="ru-RU"/>
        </w:rPr>
        <w:t xml:space="preserve"> № 616;</w:t>
      </w:r>
      <w:r w:rsidRPr="00B867BD">
        <w:rPr>
          <w:rFonts w:ascii="Times New Roman" w:eastAsia="Times New Roman" w:hAnsi="Times New Roman"/>
          <w:sz w:val="28"/>
          <w:szCs w:val="28"/>
          <w:lang w:eastAsia="ru-RU"/>
        </w:rPr>
        <w:t xml:space="preserve"> </w:t>
      </w:r>
    </w:p>
    <w:p w:rsidR="00A73388"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«Предоставление информации о результатах сданных экзаменов, результатов тестирования и иных вступительных испытаний, а также о зачислении в муниципальную образовательную организацию», </w:t>
      </w:r>
      <w:proofErr w:type="gramStart"/>
      <w:r w:rsidRPr="00B867BD">
        <w:rPr>
          <w:rFonts w:ascii="Times New Roman" w:eastAsia="Times New Roman" w:hAnsi="Times New Roman"/>
          <w:sz w:val="28"/>
          <w:szCs w:val="28"/>
          <w:lang w:eastAsia="ru-RU"/>
        </w:rPr>
        <w:t>утвержденный</w:t>
      </w:r>
      <w:proofErr w:type="gramEnd"/>
      <w:r w:rsidRPr="00B867BD">
        <w:rPr>
          <w:rFonts w:ascii="Times New Roman" w:eastAsia="Times New Roman" w:hAnsi="Times New Roman"/>
          <w:sz w:val="28"/>
          <w:szCs w:val="28"/>
          <w:lang w:eastAsia="ru-RU"/>
        </w:rPr>
        <w:t xml:space="preserve"> постановлением администрации Партизанского муниципаль</w:t>
      </w:r>
      <w:r w:rsidR="00A73388">
        <w:rPr>
          <w:rFonts w:ascii="Times New Roman" w:eastAsia="Times New Roman" w:hAnsi="Times New Roman"/>
          <w:sz w:val="28"/>
          <w:szCs w:val="28"/>
          <w:lang w:eastAsia="ru-RU"/>
        </w:rPr>
        <w:t>ногорайона от 18.06.2015  № 612;</w:t>
      </w:r>
    </w:p>
    <w:p w:rsidR="00A73388"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w:t>
      </w:r>
      <w:proofErr w:type="gramStart"/>
      <w:r w:rsidRPr="00B867BD">
        <w:rPr>
          <w:rFonts w:ascii="Times New Roman" w:eastAsia="Times New Roman" w:hAnsi="Times New Roman"/>
          <w:sz w:val="28"/>
          <w:szCs w:val="28"/>
          <w:lang w:eastAsia="ru-RU"/>
        </w:rPr>
        <w:t>утвержденный</w:t>
      </w:r>
      <w:proofErr w:type="gramEnd"/>
      <w:r w:rsidRPr="00B867BD">
        <w:rPr>
          <w:rFonts w:ascii="Times New Roman" w:eastAsia="Times New Roman" w:hAnsi="Times New Roman"/>
          <w:sz w:val="28"/>
          <w:szCs w:val="28"/>
          <w:lang w:eastAsia="ru-RU"/>
        </w:rPr>
        <w:t xml:space="preserve"> постановлением администрации Партизанского муниципального района от</w:t>
      </w:r>
      <w:r w:rsidR="00A73388">
        <w:rPr>
          <w:rFonts w:ascii="Times New Roman" w:eastAsia="Times New Roman" w:hAnsi="Times New Roman"/>
          <w:sz w:val="28"/>
          <w:szCs w:val="28"/>
          <w:lang w:eastAsia="ru-RU"/>
        </w:rPr>
        <w:t xml:space="preserve">  04.06.2015 № 404;</w:t>
      </w:r>
    </w:p>
    <w:p w:rsidR="00A73388"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утвержденный постановлением администрации Партизанского муни</w:t>
      </w:r>
      <w:r>
        <w:rPr>
          <w:rFonts w:ascii="Times New Roman" w:eastAsia="Times New Roman" w:hAnsi="Times New Roman"/>
          <w:sz w:val="28"/>
          <w:szCs w:val="28"/>
          <w:lang w:eastAsia="ru-RU"/>
        </w:rPr>
        <w:t xml:space="preserve">ципального района от 16.09.2015 </w:t>
      </w:r>
      <w:r w:rsidR="00A73388">
        <w:rPr>
          <w:rFonts w:ascii="Times New Roman" w:eastAsia="Times New Roman" w:hAnsi="Times New Roman"/>
          <w:sz w:val="28"/>
          <w:szCs w:val="28"/>
          <w:lang w:eastAsia="ru-RU"/>
        </w:rPr>
        <w:t>№ 607;</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w:t>
      </w:r>
      <w:proofErr w:type="gramStart"/>
      <w:r w:rsidRPr="00B867BD">
        <w:rPr>
          <w:rFonts w:ascii="Times New Roman" w:eastAsia="Times New Roman" w:hAnsi="Times New Roman"/>
          <w:sz w:val="28"/>
          <w:szCs w:val="28"/>
          <w:lang w:eastAsia="ru-RU"/>
        </w:rPr>
        <w:t>утвержденный</w:t>
      </w:r>
      <w:proofErr w:type="gramEnd"/>
      <w:r w:rsidRPr="00B867BD">
        <w:rPr>
          <w:rFonts w:ascii="Times New Roman" w:eastAsia="Times New Roman" w:hAnsi="Times New Roman"/>
          <w:sz w:val="28"/>
          <w:szCs w:val="28"/>
          <w:lang w:eastAsia="ru-RU"/>
        </w:rPr>
        <w:t xml:space="preserve"> постановлением администрации Партизанского муниципального района от 22.09.2015 № 615</w:t>
      </w:r>
      <w:r w:rsidR="00A73388">
        <w:rPr>
          <w:rFonts w:ascii="Times New Roman" w:eastAsia="Times New Roman" w:hAnsi="Times New Roman"/>
          <w:sz w:val="28"/>
          <w:szCs w:val="28"/>
          <w:lang w:eastAsia="ru-RU"/>
        </w:rPr>
        <w:t>,</w:t>
      </w:r>
      <w:r w:rsidRPr="00B867BD">
        <w:rPr>
          <w:rFonts w:ascii="Times New Roman" w:eastAsia="Times New Roman" w:hAnsi="Times New Roman"/>
          <w:sz w:val="28"/>
          <w:szCs w:val="28"/>
          <w:lang w:eastAsia="ru-RU"/>
        </w:rPr>
        <w:t xml:space="preserve"> следующие изменения: </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1.1. </w:t>
      </w:r>
      <w:r w:rsidR="00A73388">
        <w:rPr>
          <w:rFonts w:ascii="Times New Roman" w:eastAsia="Times New Roman" w:hAnsi="Times New Roman"/>
          <w:sz w:val="28"/>
          <w:szCs w:val="28"/>
          <w:lang w:eastAsia="ru-RU"/>
        </w:rPr>
        <w:t>В разделе 2 «Стандарт предоставления муниципальной услуги»  подра</w:t>
      </w:r>
      <w:r w:rsidRPr="00B867BD">
        <w:rPr>
          <w:rFonts w:ascii="Times New Roman" w:eastAsia="Times New Roman" w:hAnsi="Times New Roman"/>
          <w:sz w:val="28"/>
          <w:szCs w:val="28"/>
          <w:lang w:eastAsia="ru-RU"/>
        </w:rPr>
        <w:t xml:space="preserve">здел «Требования к помещениям, в которых предоставляется муниципальная услуга, к месту ожидания и приема заявителей, размещению </w:t>
      </w:r>
      <w:r w:rsidRPr="00B867BD">
        <w:rPr>
          <w:rFonts w:ascii="Times New Roman" w:eastAsia="Times New Roman" w:hAnsi="Times New Roman"/>
          <w:sz w:val="28"/>
          <w:szCs w:val="28"/>
          <w:lang w:eastAsia="ru-RU"/>
        </w:rPr>
        <w:lastRenderedPageBreak/>
        <w:t xml:space="preserve">и оформлению визуальной, текстовой информации о порядке предоставления таких услуг» </w:t>
      </w:r>
      <w:r w:rsidR="00A73388">
        <w:rPr>
          <w:rFonts w:ascii="Times New Roman" w:eastAsia="Times New Roman" w:hAnsi="Times New Roman"/>
          <w:sz w:val="28"/>
          <w:szCs w:val="28"/>
          <w:lang w:eastAsia="ru-RU"/>
        </w:rPr>
        <w:t xml:space="preserve">изложить </w:t>
      </w:r>
      <w:r w:rsidRPr="00B867BD">
        <w:rPr>
          <w:rFonts w:ascii="Times New Roman" w:eastAsia="Times New Roman" w:hAnsi="Times New Roman"/>
          <w:sz w:val="28"/>
          <w:szCs w:val="28"/>
          <w:lang w:eastAsia="ru-RU"/>
        </w:rPr>
        <w:t xml:space="preserve">в </w:t>
      </w:r>
      <w:r w:rsidR="00A73388">
        <w:rPr>
          <w:rFonts w:ascii="Times New Roman" w:eastAsia="Times New Roman" w:hAnsi="Times New Roman"/>
          <w:sz w:val="28"/>
          <w:szCs w:val="28"/>
          <w:lang w:eastAsia="ru-RU"/>
        </w:rPr>
        <w:t>следующей</w:t>
      </w:r>
      <w:r w:rsidRPr="00B867BD">
        <w:rPr>
          <w:rFonts w:ascii="Times New Roman" w:eastAsia="Times New Roman" w:hAnsi="Times New Roman"/>
          <w:sz w:val="28"/>
          <w:szCs w:val="28"/>
          <w:lang w:eastAsia="ru-RU"/>
        </w:rPr>
        <w:t xml:space="preserve"> редакции:</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«2.18.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2.19. 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w:t>
      </w:r>
      <w:r w:rsidRPr="00B867BD">
        <w:rPr>
          <w:rFonts w:ascii="Times New Roman" w:eastAsia="Times New Roman" w:hAnsi="Times New Roman"/>
          <w:sz w:val="28"/>
          <w:szCs w:val="28"/>
          <w:lang w:eastAsia="ru-RU"/>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2.20.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2.21.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график работы учреждения и приема заявителей;</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источники получения информации о муниципальной услуге;</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сроки  предоставления муниципальной услуги;</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образец заполнения заявления;</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блок-схема последовательности административных процедур;           </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официальном сайте администрации района в сети «Интернет» (</w:t>
      </w:r>
      <w:hyperlink r:id="rId8" w:history="1">
        <w:r w:rsidRPr="00B867BD">
          <w:rPr>
            <w:rFonts w:ascii="Times New Roman" w:eastAsia="Times New Roman" w:hAnsi="Times New Roman"/>
            <w:color w:val="0000FF" w:themeColor="hyperlink"/>
            <w:sz w:val="28"/>
            <w:szCs w:val="28"/>
            <w:u w:val="single"/>
            <w:lang w:eastAsia="ru-RU"/>
          </w:rPr>
          <w:t>http://partizansky.ru</w:t>
        </w:r>
      </w:hyperlink>
      <w:r w:rsidRPr="00B867BD">
        <w:rPr>
          <w:rFonts w:ascii="Times New Roman" w:eastAsia="Times New Roman" w:hAnsi="Times New Roman"/>
          <w:sz w:val="28"/>
          <w:szCs w:val="28"/>
          <w:lang w:eastAsia="ru-RU"/>
        </w:rPr>
        <w:t>), официальных сайтах образовательных учреждений и официальном сайте Управления образования (</w:t>
      </w:r>
      <w:hyperlink r:id="rId9" w:history="1">
        <w:r w:rsidRPr="00B867BD">
          <w:rPr>
            <w:rFonts w:ascii="Times New Roman" w:eastAsia="Times New Roman" w:hAnsi="Times New Roman"/>
            <w:color w:val="0000FF" w:themeColor="hyperlink"/>
            <w:sz w:val="28"/>
            <w:szCs w:val="28"/>
            <w:u w:val="single"/>
            <w:lang w:eastAsia="ru-RU"/>
          </w:rPr>
          <w:t>http://mku-uo-pmr.ru</w:t>
        </w:r>
      </w:hyperlink>
      <w:r w:rsidRPr="00B867BD">
        <w:rPr>
          <w:rFonts w:ascii="Times New Roman" w:eastAsia="Times New Roman" w:hAnsi="Times New Roman"/>
          <w:sz w:val="28"/>
          <w:szCs w:val="28"/>
          <w:lang w:eastAsia="ru-RU"/>
        </w:rPr>
        <w:t>) в тематической рубрике «Муниципальные услуги»;</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Едином портале государственных и муниципальных услуг;</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информационном стенде учреждения;</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обращении непосредственно в учреждение в рабочее время;</w:t>
      </w:r>
    </w:p>
    <w:p w:rsidR="00B867BD" w:rsidRPr="00B867BD" w:rsidRDefault="00B867BD" w:rsidP="00B867BD">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направив письменный запрос почтовым отправлением на адрес учреждения, а также на адрес электронной почты учреждения.».</w:t>
      </w:r>
    </w:p>
    <w:p w:rsidR="00B867BD" w:rsidRPr="00B867BD" w:rsidRDefault="00B867BD" w:rsidP="00B867BD">
      <w:pPr>
        <w:widowControl w:val="0"/>
        <w:autoSpaceDE w:val="0"/>
        <w:autoSpaceDN w:val="0"/>
        <w:adjustRightInd w:val="0"/>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2. Общему отделу администрации Партизанского муниципального района (Кожухарова)  разместить настоящее постановление на официальном сайте администрации Партизанского муниципального района в </w:t>
      </w:r>
      <w:r w:rsidRPr="00B867BD">
        <w:rPr>
          <w:rFonts w:ascii="Times New Roman" w:eastAsia="Times New Roman" w:hAnsi="Times New Roman"/>
          <w:sz w:val="28"/>
          <w:szCs w:val="28"/>
          <w:lang w:eastAsia="ru-RU"/>
        </w:rPr>
        <w:lastRenderedPageBreak/>
        <w:t>информационно-телекоммуникационной сети «Интернет» в тематической рубрике «Муниципальные правовые акты».</w:t>
      </w:r>
    </w:p>
    <w:p w:rsidR="00B867BD" w:rsidRPr="00B867BD" w:rsidRDefault="00B867BD" w:rsidP="00B867BD">
      <w:pPr>
        <w:widowControl w:val="0"/>
        <w:autoSpaceDE w:val="0"/>
        <w:autoSpaceDN w:val="0"/>
        <w:adjustRightInd w:val="0"/>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3. Муниципальному казенному учреждению «Управление образования» Партизанского муниципального района (Чульская) привести вышеназванные административные регламенты в соответствие с настоящим постановлением и разместить на официальном сайте администрации Партизанского муниципального района в информационно-телекоммуникационной сети «Интернет» в тематической рубрике «Муниципальные услуги» и Реестре государственных услуг. </w:t>
      </w:r>
    </w:p>
    <w:p w:rsidR="00B867BD" w:rsidRPr="00B867BD" w:rsidRDefault="00B867BD" w:rsidP="00B867BD">
      <w:pPr>
        <w:suppressLineNumbers/>
        <w:spacing w:line="312" w:lineRule="auto"/>
        <w:ind w:firstLine="709"/>
        <w:rPr>
          <w:rFonts w:ascii="Times New Roman" w:eastAsia="Times New Roman" w:hAnsi="Times New Roman"/>
          <w:sz w:val="26"/>
          <w:szCs w:val="24"/>
          <w:lang w:eastAsia="ru-RU"/>
        </w:rPr>
      </w:pPr>
    </w:p>
    <w:p w:rsidR="00B867BD" w:rsidRPr="00B867BD" w:rsidRDefault="00B867BD" w:rsidP="00B867BD">
      <w:pPr>
        <w:suppressLineNumbers/>
        <w:spacing w:line="240" w:lineRule="auto"/>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Глава Партизанского</w:t>
      </w:r>
    </w:p>
    <w:p w:rsidR="00031AAB" w:rsidRPr="00031AAB" w:rsidRDefault="00B867BD" w:rsidP="00A73388">
      <w:pPr>
        <w:spacing w:line="240" w:lineRule="auto"/>
        <w:rPr>
          <w:rFonts w:ascii="Times New Roman" w:hAnsi="Times New Roman"/>
        </w:rPr>
      </w:pPr>
      <w:r w:rsidRPr="00B867BD">
        <w:rPr>
          <w:rFonts w:ascii="Times New Roman" w:eastAsia="Times New Roman" w:hAnsi="Times New Roman"/>
          <w:sz w:val="28"/>
          <w:szCs w:val="28"/>
          <w:lang w:eastAsia="ru-RU"/>
        </w:rPr>
        <w:t>муниципального района</w:t>
      </w:r>
      <w:r w:rsidRPr="00B867BD">
        <w:rPr>
          <w:rFonts w:ascii="Times New Roman" w:eastAsia="Times New Roman" w:hAnsi="Times New Roman"/>
          <w:sz w:val="28"/>
          <w:szCs w:val="28"/>
          <w:lang w:eastAsia="ru-RU"/>
        </w:rPr>
        <w:tab/>
      </w:r>
      <w:r w:rsidRPr="00B867BD">
        <w:rPr>
          <w:rFonts w:ascii="Times New Roman" w:eastAsia="Times New Roman" w:hAnsi="Times New Roman"/>
          <w:sz w:val="28"/>
          <w:szCs w:val="28"/>
          <w:lang w:eastAsia="ru-RU"/>
        </w:rPr>
        <w:tab/>
      </w:r>
      <w:r w:rsidRPr="00B867BD">
        <w:rPr>
          <w:rFonts w:ascii="Times New Roman" w:eastAsia="Times New Roman" w:hAnsi="Times New Roman"/>
          <w:sz w:val="28"/>
          <w:szCs w:val="28"/>
          <w:lang w:eastAsia="ru-RU"/>
        </w:rPr>
        <w:tab/>
      </w:r>
      <w:r w:rsidRPr="00B867BD">
        <w:rPr>
          <w:rFonts w:ascii="Times New Roman" w:eastAsia="Times New Roman" w:hAnsi="Times New Roman"/>
          <w:sz w:val="28"/>
          <w:szCs w:val="28"/>
          <w:lang w:eastAsia="ru-RU"/>
        </w:rPr>
        <w:tab/>
      </w:r>
      <w:r w:rsidRPr="00B867BD">
        <w:rPr>
          <w:rFonts w:ascii="Times New Roman" w:eastAsia="Times New Roman" w:hAnsi="Times New Roman"/>
          <w:sz w:val="28"/>
          <w:szCs w:val="28"/>
          <w:lang w:eastAsia="ru-RU"/>
        </w:rPr>
        <w:tab/>
      </w:r>
      <w:r w:rsidRPr="00B867BD">
        <w:rPr>
          <w:rFonts w:ascii="Times New Roman" w:eastAsia="Times New Roman" w:hAnsi="Times New Roman"/>
          <w:sz w:val="28"/>
          <w:szCs w:val="28"/>
          <w:lang w:eastAsia="ru-RU"/>
        </w:rPr>
        <w:tab/>
        <w:t xml:space="preserve"> К.К. Щербаков</w:t>
      </w:r>
    </w:p>
    <w:sectPr w:rsidR="00031AAB" w:rsidRPr="00031AAB" w:rsidSect="004D4833">
      <w:pgSz w:w="11906" w:h="16838"/>
      <w:pgMar w:top="28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BFB"/>
    <w:multiLevelType w:val="hybridMultilevel"/>
    <w:tmpl w:val="EF4E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iPriority w:val="99"/>
    <w:unhideWhenUsed/>
    <w:rsid w:val="009342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zansky.ru"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tizansky@mo.primorsk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ku-uo-pm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0864-FFCC-49D7-9530-EAE8E9C2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2</TotalTime>
  <Pages>6</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3</cp:revision>
  <cp:lastPrinted>2015-11-19T01:05:00Z</cp:lastPrinted>
  <dcterms:created xsi:type="dcterms:W3CDTF">2016-01-15T04:57:00Z</dcterms:created>
  <dcterms:modified xsi:type="dcterms:W3CDTF">2016-01-15T04:58:00Z</dcterms:modified>
</cp:coreProperties>
</file>