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506FEB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506FEB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506FEB">
              <w:rPr>
                <w:sz w:val="28"/>
                <w:szCs w:val="28"/>
              </w:rPr>
              <w:t xml:space="preserve"> 989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D13AE" w:rsidRPr="00506FEB" w:rsidRDefault="00506FEB" w:rsidP="00506FEB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53E6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6D53E6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6D53E6">
              <w:rPr>
                <w:b/>
                <w:sz w:val="28"/>
                <w:szCs w:val="28"/>
              </w:rPr>
              <w:t xml:space="preserve"> силу постановления</w:t>
            </w:r>
            <w:r w:rsidRPr="00A20E0D">
              <w:rPr>
                <w:b/>
                <w:sz w:val="28"/>
                <w:szCs w:val="28"/>
              </w:rPr>
              <w:t xml:space="preserve"> </w:t>
            </w:r>
            <w:r w:rsidRPr="006D53E6">
              <w:rPr>
                <w:b/>
                <w:sz w:val="28"/>
                <w:szCs w:val="28"/>
              </w:rPr>
              <w:t>администрации Партизанского муниципального</w:t>
            </w:r>
            <w:r>
              <w:rPr>
                <w:b/>
                <w:sz w:val="28"/>
                <w:szCs w:val="28"/>
              </w:rPr>
              <w:t xml:space="preserve"> района от 13.11.2014</w:t>
            </w:r>
            <w:r w:rsidRPr="006D53E6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955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506FEB" w:rsidP="003002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связи с изменением наименования мероприятия муниципальной программы «</w:t>
            </w:r>
            <w:r w:rsidRPr="007C4611">
              <w:rPr>
                <w:rFonts w:cs="Arial CYR"/>
                <w:bCs/>
                <w:sz w:val="28"/>
                <w:szCs w:val="28"/>
              </w:rPr>
              <w:t>Создание многофункционального центра предоставления государственных и муниципальных услуг Партизанского муниципального района» на 2014-2015 годы</w:t>
            </w:r>
            <w:r>
              <w:rPr>
                <w:sz w:val="28"/>
                <w:szCs w:val="28"/>
              </w:rPr>
              <w:t xml:space="preserve">» с </w:t>
            </w:r>
            <w:r w:rsidRPr="00B65BA0">
              <w:rPr>
                <w:sz w:val="28"/>
                <w:szCs w:val="28"/>
              </w:rPr>
              <w:t>«Реконструкция здания</w:t>
            </w:r>
            <w:r>
              <w:rPr>
                <w:sz w:val="28"/>
                <w:szCs w:val="28"/>
              </w:rPr>
              <w:t xml:space="preserve"> </w:t>
            </w:r>
            <w:r w:rsidRPr="00B65BA0">
              <w:rPr>
                <w:sz w:val="28"/>
                <w:szCs w:val="28"/>
              </w:rPr>
              <w:t xml:space="preserve">конторы ЭТУС </w:t>
            </w:r>
            <w:r>
              <w:rPr>
                <w:sz w:val="28"/>
                <w:szCs w:val="28"/>
              </w:rPr>
              <w:t xml:space="preserve">                   </w:t>
            </w:r>
            <w:r w:rsidRPr="00B65BA0">
              <w:rPr>
                <w:sz w:val="28"/>
                <w:szCs w:val="28"/>
              </w:rPr>
              <w:t xml:space="preserve">в административное здание (Многофункциональный центр предоставления государственных и муниципальных услуг Партизанского муниципального района и административные помещения)» на </w:t>
            </w:r>
            <w:r>
              <w:rPr>
                <w:sz w:val="28"/>
                <w:szCs w:val="28"/>
              </w:rPr>
              <w:t>«</w:t>
            </w:r>
            <w:r w:rsidRPr="00B65BA0">
              <w:rPr>
                <w:sz w:val="28"/>
                <w:szCs w:val="28"/>
              </w:rPr>
              <w:t>Капитальный ремонт здания</w:t>
            </w:r>
            <w:r>
              <w:rPr>
                <w:sz w:val="28"/>
                <w:szCs w:val="28"/>
              </w:rPr>
              <w:t xml:space="preserve"> </w:t>
            </w:r>
            <w:r w:rsidRPr="00B65B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5BA0">
              <w:rPr>
                <w:sz w:val="28"/>
                <w:szCs w:val="28"/>
              </w:rPr>
              <w:t>конторы ЭТУС с переустройством</w:t>
            </w:r>
            <w:r w:rsidRPr="0026400B">
              <w:rPr>
                <w:b/>
                <w:sz w:val="28"/>
                <w:szCs w:val="28"/>
              </w:rPr>
              <w:t xml:space="preserve"> </w:t>
            </w:r>
            <w:r w:rsidRPr="0026400B">
              <w:rPr>
                <w:sz w:val="28"/>
                <w:szCs w:val="28"/>
              </w:rPr>
              <w:t xml:space="preserve">в административное здание (Многофункциональный центр предоставления государственных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6400B">
              <w:rPr>
                <w:sz w:val="28"/>
                <w:szCs w:val="28"/>
              </w:rPr>
              <w:t>и муниципальных</w:t>
            </w:r>
            <w:proofErr w:type="gramEnd"/>
            <w:r w:rsidRPr="0026400B">
              <w:rPr>
                <w:sz w:val="28"/>
                <w:szCs w:val="28"/>
              </w:rPr>
              <w:t xml:space="preserve"> услуг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26400B">
              <w:rPr>
                <w:sz w:val="28"/>
                <w:szCs w:val="28"/>
              </w:rPr>
              <w:t>и административные</w:t>
            </w:r>
            <w:r>
              <w:rPr>
                <w:sz w:val="28"/>
                <w:szCs w:val="28"/>
              </w:rPr>
              <w:t xml:space="preserve"> </w:t>
            </w:r>
            <w:r w:rsidRPr="0026400B">
              <w:rPr>
                <w:sz w:val="28"/>
                <w:szCs w:val="28"/>
              </w:rPr>
              <w:t>помеще</w:t>
            </w:r>
            <w:r>
              <w:rPr>
                <w:sz w:val="28"/>
                <w:szCs w:val="28"/>
              </w:rPr>
              <w:t xml:space="preserve">ния)», </w:t>
            </w:r>
            <w:r w:rsidRPr="00C1026A"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506FEB" w:rsidRPr="00587107" w:rsidRDefault="00506FEB" w:rsidP="00506FEB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  <w:r w:rsidRPr="0058710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Признать утратившим силу постановление администрации Партизанского муниципального района</w:t>
            </w:r>
            <w:r w:rsidRPr="00587107">
              <w:rPr>
                <w:b/>
                <w:sz w:val="28"/>
                <w:szCs w:val="28"/>
              </w:rPr>
              <w:t xml:space="preserve"> </w:t>
            </w:r>
            <w:r w:rsidRPr="00587107">
              <w:rPr>
                <w:sz w:val="28"/>
                <w:szCs w:val="28"/>
              </w:rPr>
              <w:t>от 13.11.2014 № 955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587107">
              <w:rPr>
                <w:sz w:val="28"/>
                <w:szCs w:val="28"/>
              </w:rPr>
              <w:t xml:space="preserve">«О предоставлении муниципальному казенному учреждению «Многофункциональный центр по предоставлению государственных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87107">
              <w:rPr>
                <w:sz w:val="28"/>
                <w:szCs w:val="28"/>
              </w:rPr>
              <w:t>и муниципальных услуг» Партизанского муниципального района бюджетных инвестиций на 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587107">
              <w:rPr>
                <w:sz w:val="28"/>
                <w:szCs w:val="28"/>
              </w:rPr>
              <w:t xml:space="preserve">капитальных вложений в объект «Реконструкция здания-конторы ЭТУС в административное здание (Многофункциональный центр предоставления государственных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87107">
              <w:rPr>
                <w:sz w:val="28"/>
                <w:szCs w:val="28"/>
              </w:rPr>
              <w:t xml:space="preserve">и муниципальных услуг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87107">
              <w:rPr>
                <w:sz w:val="28"/>
                <w:szCs w:val="28"/>
              </w:rPr>
              <w:t>и административные помещения)».</w:t>
            </w:r>
            <w:proofErr w:type="gramEnd"/>
          </w:p>
          <w:p w:rsidR="00506FEB" w:rsidRDefault="00506FEB" w:rsidP="00506FEB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B" w:rsidRPr="00506FEB" w:rsidRDefault="00506FEB" w:rsidP="00506FEB">
            <w:pPr>
              <w:pStyle w:val="10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6FEB" w:rsidRDefault="00506FEB" w:rsidP="00506FEB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Партизанского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сайте администрации Парт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изанского муниципального района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информационно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BD13AE" w:rsidRPr="00506FEB" w:rsidRDefault="00506FEB" w:rsidP="00506FEB">
            <w:pPr>
              <w:pStyle w:val="10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подписания.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506FEB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06FEB"/>
    <w:rsid w:val="0008329A"/>
    <w:rsid w:val="00163AA6"/>
    <w:rsid w:val="001A4C5F"/>
    <w:rsid w:val="00286D26"/>
    <w:rsid w:val="002B4A3C"/>
    <w:rsid w:val="00300232"/>
    <w:rsid w:val="003D5C67"/>
    <w:rsid w:val="00506FEB"/>
    <w:rsid w:val="00612961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A2247B"/>
    <w:rsid w:val="00A96705"/>
    <w:rsid w:val="00BA499A"/>
    <w:rsid w:val="00BC030C"/>
    <w:rsid w:val="00BD13AE"/>
    <w:rsid w:val="00CB5BCF"/>
    <w:rsid w:val="00CF3965"/>
    <w:rsid w:val="00D45F7E"/>
    <w:rsid w:val="00E9333F"/>
    <w:rsid w:val="00F0636F"/>
    <w:rsid w:val="00F87144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6FEB"/>
    <w:rPr>
      <w:color w:val="0000FF" w:themeColor="hyperlink"/>
      <w:u w:val="single"/>
    </w:rPr>
  </w:style>
  <w:style w:type="paragraph" w:customStyle="1" w:styleId="10">
    <w:name w:val="Абзац списка1"/>
    <w:basedOn w:val="a"/>
    <w:uiPriority w:val="99"/>
    <w:rsid w:val="00506FEB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2014-11-25T00:03:00Z</dcterms:created>
  <dcterms:modified xsi:type="dcterms:W3CDTF">2014-11-25T00:09:00Z</dcterms:modified>
</cp:coreProperties>
</file>