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54FCA">
      <w:pPr>
        <w:suppressLineNumbers/>
        <w:rPr>
          <w:sz w:val="26"/>
        </w:rPr>
      </w:pPr>
      <w:r>
        <w:rPr>
          <w:sz w:val="28"/>
          <w:szCs w:val="28"/>
        </w:rPr>
        <w:t>20.09.2013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897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54FCA" w:rsidRDefault="00554FCA" w:rsidP="00A86522">
      <w:pPr>
        <w:suppressLineNumbers/>
        <w:jc w:val="center"/>
        <w:rPr>
          <w:b/>
          <w:sz w:val="28"/>
          <w:szCs w:val="28"/>
        </w:rPr>
      </w:pPr>
      <w:r w:rsidRPr="005B03A3">
        <w:rPr>
          <w:b/>
          <w:sz w:val="28"/>
          <w:szCs w:val="28"/>
        </w:rPr>
        <w:t>Об установлении перечня должностных лиц</w:t>
      </w:r>
      <w:r>
        <w:rPr>
          <w:b/>
          <w:sz w:val="28"/>
          <w:szCs w:val="28"/>
        </w:rPr>
        <w:t xml:space="preserve"> администрации Партизанского </w:t>
      </w:r>
      <w:r w:rsidRPr="005B03A3">
        <w:rPr>
          <w:b/>
          <w:sz w:val="28"/>
          <w:szCs w:val="28"/>
        </w:rPr>
        <w:t>муниципального района,</w:t>
      </w:r>
      <w:r>
        <w:rPr>
          <w:b/>
          <w:sz w:val="28"/>
          <w:szCs w:val="28"/>
        </w:rPr>
        <w:t xml:space="preserve"> уполномоченных</w:t>
      </w:r>
    </w:p>
    <w:p w:rsidR="00BD13AE" w:rsidRDefault="00554FCA" w:rsidP="00A86522">
      <w:pPr>
        <w:suppressLineNumbers/>
        <w:jc w:val="center"/>
        <w:rPr>
          <w:sz w:val="26"/>
        </w:rPr>
      </w:pPr>
      <w:r w:rsidRPr="005B03A3">
        <w:rPr>
          <w:b/>
          <w:sz w:val="28"/>
          <w:szCs w:val="28"/>
        </w:rPr>
        <w:t>составлять протоколы</w:t>
      </w:r>
      <w:r>
        <w:rPr>
          <w:b/>
          <w:sz w:val="28"/>
          <w:szCs w:val="28"/>
        </w:rPr>
        <w:t xml:space="preserve"> </w:t>
      </w:r>
      <w:r w:rsidRPr="005B03A3">
        <w:rPr>
          <w:b/>
          <w:sz w:val="28"/>
          <w:szCs w:val="28"/>
        </w:rPr>
        <w:t>об административных правонарушениях</w:t>
      </w:r>
    </w:p>
    <w:p w:rsidR="00BD13AE" w:rsidRDefault="00BD13AE">
      <w:pPr>
        <w:suppressLineNumbers/>
        <w:rPr>
          <w:sz w:val="26"/>
        </w:rPr>
      </w:pPr>
    </w:p>
    <w:p w:rsidR="00554FCA" w:rsidRDefault="00554FCA">
      <w:pPr>
        <w:suppressLineNumbers/>
        <w:rPr>
          <w:sz w:val="26"/>
        </w:rPr>
      </w:pPr>
    </w:p>
    <w:p w:rsidR="00554FCA" w:rsidRDefault="00554FCA" w:rsidP="00554FC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Пр</w:t>
      </w:r>
      <w:r w:rsidR="000E3006">
        <w:rPr>
          <w:sz w:val="28"/>
          <w:szCs w:val="28"/>
        </w:rPr>
        <w:t xml:space="preserve">иморского края от 05 марта 2007 </w:t>
      </w:r>
      <w:r>
        <w:rPr>
          <w:sz w:val="28"/>
          <w:szCs w:val="28"/>
        </w:rPr>
        <w:t>года № 44-КЗ «Об административных правонарушениях в Приморском крае» (далее - Закона), руководствуясь статьей 23 Устава Партизанского муниципального района, администрация Партизанского муниципального района</w:t>
      </w:r>
    </w:p>
    <w:p w:rsidR="00554FCA" w:rsidRDefault="00554FCA" w:rsidP="00554FCA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554FCA" w:rsidRPr="00BA499A" w:rsidRDefault="00554FCA" w:rsidP="00554FC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54FCA" w:rsidRDefault="00554FCA" w:rsidP="000E3006">
      <w:pPr>
        <w:suppressLineNumbers/>
        <w:ind w:firstLine="709"/>
        <w:jc w:val="both"/>
        <w:rPr>
          <w:sz w:val="26"/>
        </w:rPr>
      </w:pPr>
    </w:p>
    <w:p w:rsidR="00554FCA" w:rsidRDefault="00554FCA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Установить перечень должностных лиц администрации Партизанского муниципального района, уполномоченных составлять протоколы об административных правонарушениях:</w:t>
      </w:r>
    </w:p>
    <w:p w:rsidR="00554FCA" w:rsidRDefault="00554FCA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жизнеобеспечения, главный специалист 1 разряда - </w:t>
      </w:r>
      <w:r w:rsidRPr="00947353">
        <w:rPr>
          <w:sz w:val="28"/>
          <w:szCs w:val="28"/>
        </w:rPr>
        <w:t xml:space="preserve">по делам об административных правонарушениях, предусмотренных </w:t>
      </w:r>
      <w:r w:rsidR="000E30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статьей 4.5, главой 7, статьей 9.8</w:t>
      </w:r>
      <w:r w:rsidRPr="00947353">
        <w:rPr>
          <w:sz w:val="28"/>
          <w:szCs w:val="28"/>
        </w:rPr>
        <w:t xml:space="preserve"> Закона;</w:t>
      </w:r>
    </w:p>
    <w:p w:rsidR="00554FCA" w:rsidRDefault="00554FCA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охраны окружающей среды, ведущий специалист             1 разряда - </w:t>
      </w:r>
      <w:r w:rsidRPr="00947353">
        <w:rPr>
          <w:sz w:val="28"/>
          <w:szCs w:val="28"/>
        </w:rPr>
        <w:t xml:space="preserve">по делам об административных правонарушениях, предусмотренных </w:t>
      </w:r>
      <w:hyperlink r:id="rId4" w:history="1">
        <w:r w:rsidRPr="00947353">
          <w:rPr>
            <w:sz w:val="28"/>
            <w:szCs w:val="28"/>
          </w:rPr>
          <w:t>главой 4</w:t>
        </w:r>
      </w:hyperlink>
      <w:r>
        <w:rPr>
          <w:sz w:val="28"/>
          <w:szCs w:val="28"/>
        </w:rPr>
        <w:t xml:space="preserve">, статьей 7.21 </w:t>
      </w:r>
      <w:r w:rsidRPr="00947353">
        <w:rPr>
          <w:sz w:val="28"/>
          <w:szCs w:val="28"/>
        </w:rPr>
        <w:t>Закона;</w:t>
      </w:r>
    </w:p>
    <w:p w:rsidR="00554FCA" w:rsidRDefault="00554FCA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капитального строительства, главный специалист           </w:t>
      </w:r>
      <w:r w:rsidRPr="00554FCA">
        <w:rPr>
          <w:spacing w:val="-6"/>
          <w:sz w:val="28"/>
          <w:szCs w:val="28"/>
        </w:rPr>
        <w:t>1 разряда отдела капитального строительства - по делам об административных</w:t>
      </w:r>
      <w:r w:rsidRPr="00947353">
        <w:rPr>
          <w:sz w:val="28"/>
          <w:szCs w:val="28"/>
        </w:rPr>
        <w:t xml:space="preserve"> </w:t>
      </w:r>
      <w:r w:rsidRPr="000E3006">
        <w:rPr>
          <w:spacing w:val="-6"/>
          <w:sz w:val="28"/>
          <w:szCs w:val="28"/>
        </w:rPr>
        <w:t>правонарушениях, предусмотренных статьями 7.2 - 7.4, 7.6, 7.7., 7.21, 7.22, 7.23,</w:t>
      </w:r>
      <w:r>
        <w:rPr>
          <w:sz w:val="28"/>
          <w:szCs w:val="28"/>
        </w:rPr>
        <w:t xml:space="preserve"> главой </w:t>
      </w:r>
      <w:hyperlink r:id="rId5" w:history="1">
        <w:r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</w:t>
      </w:r>
      <w:r w:rsidRPr="00947353">
        <w:rPr>
          <w:sz w:val="28"/>
          <w:szCs w:val="28"/>
        </w:rPr>
        <w:t>Закона;</w:t>
      </w:r>
      <w:r>
        <w:rPr>
          <w:sz w:val="28"/>
          <w:szCs w:val="28"/>
        </w:rPr>
        <w:t xml:space="preserve"> </w:t>
      </w:r>
    </w:p>
    <w:p w:rsidR="00554FCA" w:rsidRDefault="00554FCA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архитектуры и градостроительства, главный специалист 1 разряда - </w:t>
      </w:r>
      <w:r w:rsidRPr="00947353">
        <w:rPr>
          <w:sz w:val="28"/>
          <w:szCs w:val="28"/>
        </w:rPr>
        <w:t xml:space="preserve">по делам об административных правонарушениях, предусмотренных </w:t>
      </w:r>
      <w:hyperlink r:id="rId6" w:history="1">
        <w:r>
          <w:rPr>
            <w:sz w:val="28"/>
            <w:szCs w:val="28"/>
          </w:rPr>
          <w:t xml:space="preserve">статьями </w:t>
        </w:r>
        <w:r w:rsidRPr="00947353">
          <w:rPr>
            <w:sz w:val="28"/>
            <w:szCs w:val="28"/>
          </w:rPr>
          <w:t>2.2</w:t>
        </w:r>
      </w:hyperlink>
      <w:r>
        <w:rPr>
          <w:sz w:val="28"/>
          <w:szCs w:val="28"/>
        </w:rPr>
        <w:t xml:space="preserve">, 7.21, 7.23 </w:t>
      </w:r>
      <w:r w:rsidRPr="00947353">
        <w:rPr>
          <w:sz w:val="28"/>
          <w:szCs w:val="28"/>
        </w:rPr>
        <w:t>Закона;</w:t>
      </w:r>
    </w:p>
    <w:p w:rsidR="00554FCA" w:rsidRDefault="00554FCA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0E3006">
        <w:rPr>
          <w:spacing w:val="-4"/>
          <w:sz w:val="28"/>
          <w:szCs w:val="28"/>
        </w:rPr>
        <w:t>- начальник отдела сельского хозяйства, главный специалист 1 разряда -</w:t>
      </w:r>
      <w:r w:rsidRPr="00947353">
        <w:rPr>
          <w:sz w:val="28"/>
          <w:szCs w:val="28"/>
        </w:rPr>
        <w:t xml:space="preserve"> по делам об административных правонарушениях, предусмотренных </w:t>
      </w:r>
      <w:hyperlink r:id="rId7" w:history="1">
        <w:r>
          <w:rPr>
            <w:sz w:val="28"/>
            <w:szCs w:val="28"/>
          </w:rPr>
          <w:t>статьями</w:t>
        </w:r>
        <w:r w:rsidRPr="00947353">
          <w:rPr>
            <w:sz w:val="28"/>
            <w:szCs w:val="28"/>
          </w:rPr>
          <w:t xml:space="preserve"> 4.2</w:t>
        </w:r>
      </w:hyperlink>
      <w:r>
        <w:rPr>
          <w:sz w:val="28"/>
          <w:szCs w:val="28"/>
        </w:rPr>
        <w:t xml:space="preserve">, 7.21 </w:t>
      </w:r>
      <w:r w:rsidRPr="00947353">
        <w:rPr>
          <w:sz w:val="28"/>
          <w:szCs w:val="28"/>
        </w:rPr>
        <w:t>Закона;</w:t>
      </w:r>
    </w:p>
    <w:p w:rsidR="00245797" w:rsidRDefault="00245797" w:rsidP="00245797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</w:p>
    <w:p w:rsidR="00245797" w:rsidRPr="00245797" w:rsidRDefault="00245797" w:rsidP="00245797">
      <w:pPr>
        <w:autoSpaceDE w:val="0"/>
        <w:autoSpaceDN w:val="0"/>
        <w:adjustRightInd w:val="0"/>
        <w:spacing w:line="312" w:lineRule="auto"/>
        <w:ind w:firstLine="709"/>
        <w:jc w:val="center"/>
        <w:outlineLvl w:val="1"/>
      </w:pPr>
      <w:r>
        <w:t>2</w:t>
      </w:r>
    </w:p>
    <w:p w:rsidR="00554FCA" w:rsidRDefault="00554FCA" w:rsidP="00EE050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начальник, заместитель начальника управления </w:t>
      </w:r>
      <w:r w:rsidR="00C92936">
        <w:rPr>
          <w:sz w:val="28"/>
          <w:szCs w:val="28"/>
        </w:rPr>
        <w:t>- начальник бюджетного отдела</w:t>
      </w:r>
      <w:r w:rsidR="00174FAB">
        <w:rPr>
          <w:sz w:val="28"/>
          <w:szCs w:val="28"/>
        </w:rPr>
        <w:t xml:space="preserve"> финансового управления</w:t>
      </w:r>
      <w:r w:rsidR="00C929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47353">
        <w:rPr>
          <w:sz w:val="28"/>
          <w:szCs w:val="28"/>
        </w:rPr>
        <w:t>по делам об а</w:t>
      </w:r>
      <w:r w:rsidR="00174FAB">
        <w:rPr>
          <w:sz w:val="28"/>
          <w:szCs w:val="28"/>
        </w:rPr>
        <w:t xml:space="preserve">дминистративных правонарушениях </w:t>
      </w:r>
      <w:r w:rsidRPr="00947353">
        <w:rPr>
          <w:sz w:val="28"/>
          <w:szCs w:val="28"/>
        </w:rPr>
        <w:t xml:space="preserve">за использование средств краевого или местного бюджета получателями бюджетных средств на цели, </w:t>
      </w:r>
      <w:r w:rsidR="00174FAB">
        <w:rPr>
          <w:sz w:val="28"/>
          <w:szCs w:val="28"/>
        </w:rPr>
        <w:t xml:space="preserve">                             </w:t>
      </w:r>
      <w:r w:rsidRPr="00947353">
        <w:rPr>
          <w:sz w:val="28"/>
          <w:szCs w:val="28"/>
        </w:rPr>
        <w:t>не соответствующие условиям их получения, определенным 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за нарушение получателем бюджетных средств срока возврата</w:t>
      </w:r>
      <w:proofErr w:type="gramEnd"/>
      <w:r w:rsidRPr="00947353">
        <w:rPr>
          <w:sz w:val="28"/>
          <w:szCs w:val="28"/>
        </w:rPr>
        <w:t xml:space="preserve"> сре</w:t>
      </w:r>
      <w:proofErr w:type="gramStart"/>
      <w:r w:rsidRPr="00947353">
        <w:rPr>
          <w:sz w:val="28"/>
          <w:szCs w:val="28"/>
        </w:rPr>
        <w:t>дств кр</w:t>
      </w:r>
      <w:proofErr w:type="gramEnd"/>
      <w:r w:rsidRPr="00947353">
        <w:rPr>
          <w:sz w:val="28"/>
          <w:szCs w:val="28"/>
        </w:rPr>
        <w:t xml:space="preserve">аевого или местного бюджета, полученных на возвратной основе, за </w:t>
      </w:r>
      <w:proofErr w:type="spellStart"/>
      <w:r w:rsidRPr="00947353">
        <w:rPr>
          <w:sz w:val="28"/>
          <w:szCs w:val="28"/>
        </w:rPr>
        <w:t>неперечисление</w:t>
      </w:r>
      <w:proofErr w:type="spellEnd"/>
      <w:r w:rsidRPr="00947353">
        <w:rPr>
          <w:sz w:val="28"/>
          <w:szCs w:val="28"/>
        </w:rPr>
        <w:t xml:space="preserve"> получателем средств краевого или местного бюдж</w:t>
      </w:r>
      <w:r w:rsidR="00174FAB">
        <w:rPr>
          <w:sz w:val="28"/>
          <w:szCs w:val="28"/>
        </w:rPr>
        <w:t xml:space="preserve">ета </w:t>
      </w:r>
      <w:r w:rsidRPr="00947353">
        <w:rPr>
          <w:sz w:val="28"/>
          <w:szCs w:val="28"/>
        </w:rPr>
        <w:t xml:space="preserve">в установленный срок платы за пользование бюджетными средствами, предоставленными </w:t>
      </w:r>
      <w:r w:rsidR="00174FAB">
        <w:rPr>
          <w:sz w:val="28"/>
          <w:szCs w:val="28"/>
        </w:rPr>
        <w:t xml:space="preserve">                     </w:t>
      </w:r>
      <w:r w:rsidRPr="00947353">
        <w:rPr>
          <w:sz w:val="28"/>
          <w:szCs w:val="28"/>
        </w:rPr>
        <w:t xml:space="preserve">на возмездной основе, предусмотренных </w:t>
      </w:r>
      <w:hyperlink r:id="rId8" w:history="1">
        <w:r w:rsidR="00174FAB">
          <w:rPr>
            <w:sz w:val="28"/>
            <w:szCs w:val="28"/>
          </w:rPr>
          <w:t xml:space="preserve">частью 1 </w:t>
        </w:r>
        <w:r w:rsidRPr="00947353">
          <w:rPr>
            <w:sz w:val="28"/>
            <w:szCs w:val="28"/>
          </w:rPr>
          <w:t>статьи 15.14</w:t>
        </w:r>
      </w:hyperlink>
      <w:r w:rsidRPr="00947353">
        <w:rPr>
          <w:sz w:val="28"/>
          <w:szCs w:val="28"/>
        </w:rPr>
        <w:t xml:space="preserve">, </w:t>
      </w:r>
      <w:r w:rsidR="00174FAB">
        <w:rPr>
          <w:sz w:val="28"/>
          <w:szCs w:val="28"/>
        </w:rPr>
        <w:t xml:space="preserve">                    </w:t>
      </w:r>
      <w:hyperlink r:id="rId9" w:history="1">
        <w:r w:rsidRPr="00947353">
          <w:rPr>
            <w:sz w:val="28"/>
            <w:szCs w:val="28"/>
          </w:rPr>
          <w:t>статьями 15.15</w:t>
        </w:r>
      </w:hyperlink>
      <w:r w:rsidRPr="00947353">
        <w:rPr>
          <w:sz w:val="28"/>
          <w:szCs w:val="28"/>
        </w:rPr>
        <w:t xml:space="preserve">, </w:t>
      </w:r>
      <w:hyperlink r:id="rId10" w:history="1">
        <w:r w:rsidRPr="00554FCA">
          <w:rPr>
            <w:spacing w:val="-6"/>
            <w:sz w:val="28"/>
            <w:szCs w:val="28"/>
          </w:rPr>
          <w:t>15.16</w:t>
        </w:r>
      </w:hyperlink>
      <w:r w:rsidR="00174FAB">
        <w:rPr>
          <w:spacing w:val="-6"/>
          <w:sz w:val="28"/>
          <w:szCs w:val="28"/>
        </w:rPr>
        <w:t xml:space="preserve"> Кодекса Российской Федерации </w:t>
      </w:r>
      <w:r w:rsidRPr="00554FCA">
        <w:rPr>
          <w:spacing w:val="-6"/>
          <w:sz w:val="28"/>
          <w:szCs w:val="28"/>
        </w:rPr>
        <w:t>об административных правонарушениях;</w:t>
      </w:r>
    </w:p>
    <w:p w:rsidR="00554FCA" w:rsidRDefault="00554FCA" w:rsidP="00EE050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начальник управления экономики, начальник отдела экономического анализа и прогнозирования, главный специалист 1 разряда отдела экономичес</w:t>
      </w:r>
      <w:r w:rsidR="00255C10">
        <w:rPr>
          <w:sz w:val="28"/>
          <w:szCs w:val="28"/>
        </w:rPr>
        <w:t xml:space="preserve">кого анализа и прогнозирования </w:t>
      </w:r>
      <w:r>
        <w:rPr>
          <w:sz w:val="28"/>
          <w:szCs w:val="28"/>
        </w:rPr>
        <w:t xml:space="preserve">- </w:t>
      </w:r>
      <w:r w:rsidRPr="00947353">
        <w:rPr>
          <w:sz w:val="28"/>
          <w:szCs w:val="28"/>
        </w:rPr>
        <w:t xml:space="preserve">по делам об административных правонарушениях, предусмотренных </w:t>
      </w:r>
      <w:hyperlink r:id="rId11" w:history="1">
        <w:r>
          <w:rPr>
            <w:sz w:val="28"/>
            <w:szCs w:val="28"/>
          </w:rPr>
          <w:t>статьями 7.21,</w:t>
        </w:r>
        <w:r w:rsidRPr="00947353">
          <w:rPr>
            <w:sz w:val="28"/>
            <w:szCs w:val="28"/>
          </w:rPr>
          <w:t xml:space="preserve"> 7.23</w:t>
        </w:r>
      </w:hyperlink>
      <w:r>
        <w:rPr>
          <w:sz w:val="28"/>
          <w:szCs w:val="28"/>
        </w:rPr>
        <w:t xml:space="preserve"> </w:t>
      </w:r>
      <w:r w:rsidRPr="00947353">
        <w:rPr>
          <w:sz w:val="28"/>
          <w:szCs w:val="28"/>
        </w:rPr>
        <w:t>Закона.</w:t>
      </w:r>
    </w:p>
    <w:p w:rsidR="00554FCA" w:rsidRDefault="00554FCA" w:rsidP="00EE050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Партизанского </w:t>
      </w:r>
      <w:r w:rsidR="00255C10">
        <w:rPr>
          <w:sz w:val="28"/>
          <w:szCs w:val="28"/>
        </w:rPr>
        <w:t xml:space="preserve">муниципального района от 18 марта </w:t>
      </w:r>
      <w:r>
        <w:rPr>
          <w:sz w:val="28"/>
          <w:szCs w:val="28"/>
        </w:rPr>
        <w:t>2011</w:t>
      </w:r>
      <w:r w:rsidR="00255C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92 </w:t>
      </w:r>
      <w:r w:rsidR="00255C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«Об установлении перечня должностных лиц администрации Партизанского муниципального района, уполномоченных составлять протоколы </w:t>
      </w:r>
      <w:r w:rsidR="00255C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об административных правонарушениях».</w:t>
      </w:r>
    </w:p>
    <w:p w:rsidR="00255C10" w:rsidRDefault="00554FCA" w:rsidP="00EE050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Общему отделу (Гусева) опубликовать настоящее постановление          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BD13AE" w:rsidRPr="00255C10" w:rsidRDefault="00554FCA" w:rsidP="00EE050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245797" w:rsidRDefault="00245797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EE050F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54FCA"/>
    <w:rsid w:val="0008329A"/>
    <w:rsid w:val="000E3006"/>
    <w:rsid w:val="00174FAB"/>
    <w:rsid w:val="001F18A3"/>
    <w:rsid w:val="00245797"/>
    <w:rsid w:val="00255C10"/>
    <w:rsid w:val="00286D26"/>
    <w:rsid w:val="002B4A3C"/>
    <w:rsid w:val="002E32C6"/>
    <w:rsid w:val="003F6FB3"/>
    <w:rsid w:val="00554FCA"/>
    <w:rsid w:val="00612961"/>
    <w:rsid w:val="006655D8"/>
    <w:rsid w:val="006E51A1"/>
    <w:rsid w:val="00703AAA"/>
    <w:rsid w:val="007B39A9"/>
    <w:rsid w:val="007D1462"/>
    <w:rsid w:val="008652E4"/>
    <w:rsid w:val="008B32AE"/>
    <w:rsid w:val="00980EAF"/>
    <w:rsid w:val="0098135E"/>
    <w:rsid w:val="00A5218F"/>
    <w:rsid w:val="00A86522"/>
    <w:rsid w:val="00A96705"/>
    <w:rsid w:val="00BA499A"/>
    <w:rsid w:val="00BC030C"/>
    <w:rsid w:val="00BD13AE"/>
    <w:rsid w:val="00C92936"/>
    <w:rsid w:val="00CF3965"/>
    <w:rsid w:val="00D45F7E"/>
    <w:rsid w:val="00E9333F"/>
    <w:rsid w:val="00EE050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2C6"/>
    <w:rPr>
      <w:sz w:val="24"/>
      <w:szCs w:val="24"/>
    </w:rPr>
  </w:style>
  <w:style w:type="paragraph" w:styleId="1">
    <w:name w:val="heading 1"/>
    <w:basedOn w:val="a"/>
    <w:next w:val="a"/>
    <w:qFormat/>
    <w:rsid w:val="002E32C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244;fld=134;dst=9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20;n=40406;fld=134;dst=1000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20;n=40406;fld=134;dst=100026" TargetMode="External"/><Relationship Id="rId11" Type="http://schemas.openxmlformats.org/officeDocument/2006/relationships/hyperlink" Target="consultantplus://offline/main?base=RLAW020;n=40406;fld=134;dst=100561" TargetMode="External"/><Relationship Id="rId5" Type="http://schemas.openxmlformats.org/officeDocument/2006/relationships/hyperlink" Target="consultantplus://offline/main?base=RLAW020;n=40406;fld=134;dst=100062" TargetMode="External"/><Relationship Id="rId10" Type="http://schemas.openxmlformats.org/officeDocument/2006/relationships/hyperlink" Target="consultantplus://offline/main?base=LAW;n=109244;fld=134;dst=101361" TargetMode="External"/><Relationship Id="rId4" Type="http://schemas.openxmlformats.org/officeDocument/2006/relationships/hyperlink" Target="consultantplus://offline/main?base=RLAW020;n=40406;fld=134;dst=100062" TargetMode="External"/><Relationship Id="rId9" Type="http://schemas.openxmlformats.org/officeDocument/2006/relationships/hyperlink" Target="consultantplus://offline/main?base=LAW;n=109244;fld=134;dst=1013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9</cp:revision>
  <cp:lastPrinted>1601-01-01T00:00:00Z</cp:lastPrinted>
  <dcterms:created xsi:type="dcterms:W3CDTF">2013-09-23T02:07:00Z</dcterms:created>
  <dcterms:modified xsi:type="dcterms:W3CDTF">2013-09-24T07:31:00Z</dcterms:modified>
</cp:coreProperties>
</file>