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D" w:rsidRPr="00DD644D" w:rsidRDefault="00CE7E2B" w:rsidP="0004307D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caps/>
          <w:color w:val="000000" w:themeColor="text1"/>
          <w:sz w:val="28"/>
          <w:szCs w:val="28"/>
        </w:rPr>
      </w:pPr>
      <w:r w:rsidRPr="00DD644D">
        <w:rPr>
          <w:rStyle w:val="a4"/>
          <w:caps/>
          <w:color w:val="000000" w:themeColor="text1"/>
          <w:sz w:val="28"/>
          <w:szCs w:val="28"/>
        </w:rPr>
        <w:t>Доклад</w:t>
      </w:r>
    </w:p>
    <w:p w:rsidR="008E739E" w:rsidRPr="00DD644D" w:rsidRDefault="00CE7E2B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об организации системы внутреннего обеспечения соответствия </w:t>
      </w:r>
    </w:p>
    <w:p w:rsidR="008E739E" w:rsidRPr="00DD644D" w:rsidRDefault="00CE7E2B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деятельности администрации </w:t>
      </w:r>
      <w:r w:rsidR="0004307D" w:rsidRPr="00DD644D">
        <w:rPr>
          <w:rStyle w:val="a4"/>
          <w:b w:val="0"/>
          <w:color w:val="000000" w:themeColor="text1"/>
          <w:sz w:val="28"/>
          <w:szCs w:val="28"/>
        </w:rPr>
        <w:t>Партизанского</w:t>
      </w:r>
      <w:r w:rsidRPr="00DD644D">
        <w:rPr>
          <w:rStyle w:val="a4"/>
          <w:b w:val="0"/>
          <w:color w:val="000000" w:themeColor="text1"/>
          <w:sz w:val="28"/>
          <w:szCs w:val="28"/>
        </w:rPr>
        <w:t xml:space="preserve"> муниципального района Приморского края требованиям антимонопольного законода</w:t>
      </w:r>
      <w:r w:rsidR="0004307D" w:rsidRPr="00DD644D">
        <w:rPr>
          <w:rStyle w:val="a4"/>
          <w:b w:val="0"/>
          <w:color w:val="000000" w:themeColor="text1"/>
          <w:sz w:val="28"/>
          <w:szCs w:val="28"/>
        </w:rPr>
        <w:t xml:space="preserve">тельства </w:t>
      </w:r>
    </w:p>
    <w:p w:rsidR="00CE7E2B" w:rsidRPr="00DD644D" w:rsidRDefault="00C60066" w:rsidP="008E7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за отчетный период 2022</w:t>
      </w:r>
      <w:r w:rsidR="00CE7E2B" w:rsidRPr="00DD644D">
        <w:rPr>
          <w:rStyle w:val="a4"/>
          <w:b w:val="0"/>
          <w:color w:val="000000" w:themeColor="text1"/>
          <w:sz w:val="28"/>
          <w:szCs w:val="28"/>
        </w:rPr>
        <w:t xml:space="preserve"> года</w:t>
      </w:r>
    </w:p>
    <w:p w:rsidR="0004307D" w:rsidRPr="00DD644D" w:rsidRDefault="0004307D" w:rsidP="0004307D">
      <w:pPr>
        <w:pStyle w:val="a3"/>
        <w:shd w:val="clear" w:color="auto" w:fill="FFFFFF"/>
        <w:spacing w:before="0" w:beforeAutospacing="0" w:afterAutospacing="0"/>
        <w:jc w:val="center"/>
        <w:rPr>
          <w:color w:val="000000" w:themeColor="text1"/>
          <w:sz w:val="28"/>
          <w:szCs w:val="28"/>
        </w:rPr>
      </w:pPr>
    </w:p>
    <w:p w:rsidR="007B7EF6" w:rsidRPr="00DD644D" w:rsidRDefault="00CE7E2B" w:rsidP="0070024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Национального плана раз</w:t>
      </w:r>
      <w:r w:rsidR="009D57C2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вития конкуренции в Российской Ф</w:t>
      </w: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распоряжения Губернатора Приморского края от 28 февраля 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</w:t>
      </w:r>
      <w:proofErr w:type="gramEnd"/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края» </w:t>
      </w:r>
      <w:r w:rsidR="005758F9">
        <w:rPr>
          <w:rFonts w:ascii="Times New Roman" w:hAnsi="Times New Roman" w:cs="Times New Roman"/>
          <w:sz w:val="28"/>
          <w:szCs w:val="28"/>
        </w:rPr>
        <w:t>в 2021</w:t>
      </w:r>
      <w:r w:rsidR="008E739E" w:rsidRPr="00DD64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739E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Партизанского муниципального района Приморского края</w:t>
      </w:r>
      <w:r w:rsidR="008E739E" w:rsidRPr="00DD644D">
        <w:rPr>
          <w:rFonts w:ascii="Times New Roman" w:hAnsi="Times New Roman" w:cs="Times New Roman"/>
          <w:sz w:val="28"/>
          <w:szCs w:val="28"/>
        </w:rPr>
        <w:t xml:space="preserve">, </w:t>
      </w:r>
      <w:r w:rsidR="005758F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758F9" w:rsidRPr="00DD644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758F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8E739E" w:rsidRPr="00DD644D">
        <w:rPr>
          <w:rFonts w:ascii="Times New Roman" w:hAnsi="Times New Roman" w:cs="Times New Roman"/>
          <w:sz w:val="28"/>
          <w:szCs w:val="28"/>
        </w:rPr>
        <w:t>системы внутреннего антимонопольного законодательства деятельности</w:t>
      </w:r>
      <w:r w:rsidR="00A01FAE"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="00A01FAE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 Приморского края</w:t>
      </w:r>
      <w:proofErr w:type="gramEnd"/>
      <w:r w:rsidR="0036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 нормативные акты</w:t>
      </w:r>
      <w:r w:rsidR="00700246" w:rsidRPr="00DD644D">
        <w:rPr>
          <w:rFonts w:ascii="Times New Roman" w:hAnsi="Times New Roman" w:cs="Times New Roman"/>
          <w:sz w:val="28"/>
          <w:szCs w:val="28"/>
        </w:rPr>
        <w:t>:</w:t>
      </w:r>
    </w:p>
    <w:p w:rsidR="00B44507" w:rsidRDefault="00700246" w:rsidP="007524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12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15.05.2020 № 568 утверждено Положение об организации в администрации Партизанского муниципального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определяющее </w:t>
      </w:r>
      <w:r w:rsidR="00CE7E2B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функционирования антимонопольн</w:t>
      </w:r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proofErr w:type="spellStart"/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1A2C90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Партизанского</w:t>
      </w:r>
      <w:r w:rsidR="00B77ABA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3F7F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C696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далее Положение</w:t>
      </w:r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proofErr w:type="gramStart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антимонопольном</w:t>
      </w:r>
      <w:proofErr w:type="gramEnd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6963" w:rsidRP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комплаенсе</w:t>
      </w:r>
      <w:proofErr w:type="spellEnd"/>
      <w:r w:rsidR="003C696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16D3" w:rsidRPr="00DD644D" w:rsidRDefault="00700246" w:rsidP="008B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44507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12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75242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Партизанского муниципального района </w:t>
      </w:r>
      <w:r w:rsidR="005758F9">
        <w:rPr>
          <w:rFonts w:ascii="Times New Roman" w:hAnsi="Times New Roman" w:cs="Times New Roman"/>
          <w:color w:val="000000" w:themeColor="text1"/>
          <w:sz w:val="28"/>
          <w:szCs w:val="28"/>
        </w:rPr>
        <w:t>от 27.01.2021 № 22</w:t>
      </w:r>
      <w:r w:rsidR="0075242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утверждены </w:t>
      </w:r>
      <w:r w:rsidR="00752429" w:rsidRPr="00DD644D">
        <w:rPr>
          <w:rFonts w:ascii="Times New Roman" w:hAnsi="Times New Roman" w:cs="Times New Roman"/>
          <w:sz w:val="28"/>
          <w:szCs w:val="28"/>
        </w:rPr>
        <w:t xml:space="preserve">Карта (паспорт) </w:t>
      </w:r>
      <w:proofErr w:type="spellStart"/>
      <w:r w:rsidR="00752429" w:rsidRPr="00DD644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52429" w:rsidRPr="00DD644D">
        <w:rPr>
          <w:rFonts w:ascii="Times New Roman" w:hAnsi="Times New Roman" w:cs="Times New Roman"/>
          <w:sz w:val="28"/>
          <w:szCs w:val="28"/>
        </w:rPr>
        <w:t xml:space="preserve"> – рисков администрации Партизанского муниципального района и План мероприятий («дорожная карта») по снижению </w:t>
      </w:r>
      <w:proofErr w:type="spellStart"/>
      <w:r w:rsidR="00752429" w:rsidRPr="00DD644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52429" w:rsidRPr="00DD644D">
        <w:rPr>
          <w:rFonts w:ascii="Times New Roman" w:hAnsi="Times New Roman" w:cs="Times New Roman"/>
          <w:sz w:val="28"/>
          <w:szCs w:val="28"/>
        </w:rPr>
        <w:t xml:space="preserve"> - рисков </w:t>
      </w:r>
      <w:r w:rsidR="00752429" w:rsidRPr="00DD644D">
        <w:rPr>
          <w:rFonts w:ascii="Times New Roman" w:hAnsi="Times New Roman" w:cs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="005758F9">
        <w:rPr>
          <w:rFonts w:ascii="Times New Roman" w:hAnsi="Times New Roman" w:cs="Times New Roman"/>
          <w:sz w:val="28"/>
          <w:szCs w:val="28"/>
          <w:lang w:eastAsia="ar-SA"/>
        </w:rPr>
        <w:t xml:space="preserve"> на 2021</w:t>
      </w:r>
      <w:r w:rsidR="008B16D3" w:rsidRPr="00DD644D">
        <w:rPr>
          <w:rFonts w:ascii="Times New Roman" w:hAnsi="Times New Roman" w:cs="Times New Roman"/>
          <w:sz w:val="28"/>
          <w:szCs w:val="28"/>
          <w:lang w:eastAsia="ar-SA"/>
        </w:rPr>
        <w:t xml:space="preserve"> год;</w:t>
      </w:r>
    </w:p>
    <w:p w:rsidR="00BF11C9" w:rsidRPr="00DD644D" w:rsidRDefault="00700246" w:rsidP="00AF5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644D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752429" w:rsidRPr="00DD64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012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1C9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Партизанского муниципального района</w:t>
      </w:r>
      <w:r w:rsidR="00BF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BF1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5.05.2020 </w:t>
      </w:r>
      <w:r w:rsidR="00BE11FC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>№ 569 утверждены</w:t>
      </w:r>
      <w:r w:rsidR="008B16D3" w:rsidRPr="00DD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</w:t>
      </w:r>
      <w:r w:rsidR="008B16D3" w:rsidRPr="00DD644D">
        <w:rPr>
          <w:rFonts w:ascii="Times New Roman" w:hAnsi="Times New Roman"/>
          <w:sz w:val="28"/>
          <w:szCs w:val="28"/>
        </w:rPr>
        <w:t xml:space="preserve">расчета ключевых показателей эффективности антимонопольного </w:t>
      </w:r>
      <w:proofErr w:type="spellStart"/>
      <w:r w:rsidR="008B16D3" w:rsidRPr="00DD644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BE11FC" w:rsidRPr="00DD644D">
        <w:rPr>
          <w:rFonts w:ascii="Times New Roman" w:hAnsi="Times New Roman"/>
          <w:sz w:val="28"/>
          <w:szCs w:val="28"/>
        </w:rPr>
        <w:t xml:space="preserve"> и </w:t>
      </w:r>
      <w:r w:rsidR="00BE11FC" w:rsidRPr="00DD644D">
        <w:rPr>
          <w:rFonts w:ascii="Times New Roman" w:hAnsi="Times New Roman"/>
          <w:sz w:val="28"/>
          <w:szCs w:val="28"/>
          <w:lang w:eastAsia="ar-SA"/>
        </w:rPr>
        <w:t xml:space="preserve">перечень </w:t>
      </w:r>
      <w:r w:rsidR="008B16D3" w:rsidRPr="00DD644D">
        <w:rPr>
          <w:rFonts w:ascii="Times New Roman" w:hAnsi="Times New Roman"/>
          <w:sz w:val="28"/>
          <w:szCs w:val="28"/>
          <w:lang w:eastAsia="ar-SA"/>
        </w:rPr>
        <w:t xml:space="preserve">ключевых показателей эффективности функционирования антимонопольного </w:t>
      </w:r>
      <w:proofErr w:type="spellStart"/>
      <w:r w:rsidR="008B16D3" w:rsidRPr="00DD644D">
        <w:rPr>
          <w:rFonts w:ascii="Times New Roman" w:hAnsi="Times New Roman"/>
          <w:sz w:val="28"/>
          <w:szCs w:val="28"/>
          <w:lang w:eastAsia="ar-SA"/>
        </w:rPr>
        <w:t>комплаенса</w:t>
      </w:r>
      <w:proofErr w:type="spellEnd"/>
      <w:r w:rsidR="008B16D3" w:rsidRPr="00DD644D">
        <w:rPr>
          <w:rFonts w:ascii="Times New Roman" w:hAnsi="Times New Roman"/>
          <w:sz w:val="28"/>
          <w:szCs w:val="28"/>
          <w:lang w:eastAsia="ar-SA"/>
        </w:rPr>
        <w:t xml:space="preserve"> администрации Партизанского муниципального района</w:t>
      </w:r>
      <w:r w:rsidR="00BE11FC" w:rsidRPr="00DD644D">
        <w:rPr>
          <w:rFonts w:ascii="Times New Roman" w:hAnsi="Times New Roman"/>
          <w:sz w:val="28"/>
          <w:szCs w:val="28"/>
          <w:lang w:eastAsia="ar-SA"/>
        </w:rPr>
        <w:t>.</w:t>
      </w:r>
    </w:p>
    <w:p w:rsidR="0072144D" w:rsidRDefault="00856D0A" w:rsidP="00F841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>В целях выявления рисков нарушения ант</w:t>
      </w:r>
      <w:r w:rsidR="00F84163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F84163">
        <w:rPr>
          <w:rFonts w:ascii="Times New Roman" w:hAnsi="Times New Roman"/>
          <w:sz w:val="28"/>
          <w:szCs w:val="28"/>
          <w:lang w:eastAsia="ar-SA"/>
        </w:rPr>
        <w:t>ей</w:t>
      </w:r>
      <w:r w:rsidRPr="00DD644D">
        <w:rPr>
          <w:rFonts w:ascii="Times New Roman" w:hAnsi="Times New Roman"/>
          <w:sz w:val="28"/>
          <w:szCs w:val="28"/>
          <w:lang w:eastAsia="ar-SA"/>
        </w:rPr>
        <w:t xml:space="preserve">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 </w:t>
      </w:r>
      <w:r w:rsidR="00F84163">
        <w:rPr>
          <w:rFonts w:ascii="Times New Roman" w:hAnsi="Times New Roman" w:cs="Times New Roman"/>
          <w:sz w:val="28"/>
          <w:szCs w:val="28"/>
        </w:rPr>
        <w:t>проведен</w:t>
      </w:r>
      <w:r w:rsidR="0072144D">
        <w:rPr>
          <w:rFonts w:ascii="Times New Roman" w:hAnsi="Times New Roman" w:cs="Times New Roman"/>
          <w:sz w:val="28"/>
          <w:szCs w:val="28"/>
        </w:rPr>
        <w:t>ы следующие мероприятия</w:t>
      </w:r>
      <w:r w:rsidR="0072144D" w:rsidRPr="0072144D">
        <w:rPr>
          <w:rFonts w:ascii="Times New Roman" w:hAnsi="Times New Roman" w:cs="Times New Roman"/>
          <w:sz w:val="28"/>
          <w:szCs w:val="28"/>
        </w:rPr>
        <w:t>:</w:t>
      </w:r>
    </w:p>
    <w:p w:rsidR="00B44625" w:rsidRPr="007C6328" w:rsidRDefault="0072144D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28">
        <w:rPr>
          <w:rFonts w:ascii="Times New Roman" w:hAnsi="Times New Roman" w:cs="Times New Roman"/>
          <w:b/>
          <w:sz w:val="28"/>
          <w:szCs w:val="28"/>
        </w:rPr>
        <w:t xml:space="preserve">1. Анализ принятых администрацией нормативных правовых актов, в том числе, регламентов предоставления муниципальных услуг на предмет наличия нарушений антимонопольного законодательства. </w:t>
      </w:r>
    </w:p>
    <w:p w:rsidR="002D14C4" w:rsidRDefault="006A1B8C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82">
        <w:rPr>
          <w:rFonts w:ascii="Times New Roman" w:hAnsi="Times New Roman" w:cs="Times New Roman"/>
          <w:sz w:val="28"/>
          <w:szCs w:val="28"/>
        </w:rPr>
        <w:t>Проведен мониторинг нормативных правовых актов, принятых администрацией с целью выявления (установления) актов, признанных незаконными полностью</w:t>
      </w:r>
      <w:r w:rsidR="005D5CE5">
        <w:rPr>
          <w:rFonts w:ascii="Times New Roman" w:hAnsi="Times New Roman" w:cs="Times New Roman"/>
          <w:sz w:val="28"/>
          <w:szCs w:val="28"/>
        </w:rPr>
        <w:t xml:space="preserve"> или в части в предыдущие годы.</w:t>
      </w:r>
    </w:p>
    <w:p w:rsidR="00AF59DE" w:rsidRDefault="00AF59DE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E" w:rsidRDefault="00AF59DE" w:rsidP="005A7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E" w:rsidRDefault="00AF59DE" w:rsidP="00AF59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D3DB1" w:rsidRPr="007C6328" w:rsidRDefault="00BD3DB1" w:rsidP="00D11BD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28">
        <w:rPr>
          <w:rFonts w:ascii="Times New Roman" w:hAnsi="Times New Roman" w:cs="Times New Roman"/>
          <w:b/>
          <w:sz w:val="28"/>
          <w:szCs w:val="28"/>
        </w:rPr>
        <w:t>2.А</w:t>
      </w:r>
      <w:r w:rsidR="00F84163" w:rsidRPr="007C6328">
        <w:rPr>
          <w:rFonts w:ascii="Times New Roman" w:hAnsi="Times New Roman" w:cs="Times New Roman"/>
          <w:b/>
          <w:sz w:val="28"/>
          <w:szCs w:val="28"/>
        </w:rPr>
        <w:t xml:space="preserve">нализ нарушений </w:t>
      </w:r>
      <w:r w:rsidR="00E63F56" w:rsidRPr="007C6328">
        <w:rPr>
          <w:rFonts w:ascii="Times New Roman" w:hAnsi="Times New Roman" w:cs="Times New Roman"/>
          <w:b/>
          <w:sz w:val="28"/>
          <w:szCs w:val="28"/>
        </w:rPr>
        <w:t xml:space="preserve">администрацией Партизанского района </w:t>
      </w:r>
      <w:r w:rsidR="00F84163" w:rsidRPr="007C6328">
        <w:rPr>
          <w:rFonts w:ascii="Times New Roman" w:hAnsi="Times New Roman" w:cs="Times New Roman"/>
          <w:b/>
          <w:sz w:val="28"/>
          <w:szCs w:val="28"/>
        </w:rPr>
        <w:t xml:space="preserve">антимонопольного законодательства за предыдущие годы, а также мониторинг и анализ правоприменительной практики Приморского УФАС России. </w:t>
      </w:r>
    </w:p>
    <w:p w:rsidR="00F84163" w:rsidRPr="009D5182" w:rsidRDefault="00F84163" w:rsidP="00F841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182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утверждены карта (паспорт) </w:t>
      </w:r>
      <w:proofErr w:type="spellStart"/>
      <w:r w:rsidRPr="009D518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D5182">
        <w:rPr>
          <w:rFonts w:ascii="Times New Roman" w:hAnsi="Times New Roman" w:cs="Times New Roman"/>
          <w:sz w:val="28"/>
          <w:szCs w:val="28"/>
        </w:rPr>
        <w:t xml:space="preserve"> – рисков администрации Партизанского муниципального района и План мероприятий («дорожная карта») по снижению </w:t>
      </w:r>
      <w:proofErr w:type="spellStart"/>
      <w:r w:rsidRPr="009D518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D5182">
        <w:rPr>
          <w:rFonts w:ascii="Times New Roman" w:hAnsi="Times New Roman" w:cs="Times New Roman"/>
          <w:sz w:val="28"/>
          <w:szCs w:val="28"/>
        </w:rPr>
        <w:t xml:space="preserve"> - рисков администрации Партизанско</w:t>
      </w:r>
      <w:r w:rsidR="001A0D34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Pr="009D51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56D0A" w:rsidRPr="00D11BDB" w:rsidRDefault="00F84163" w:rsidP="002A3F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BDB">
        <w:rPr>
          <w:rFonts w:ascii="Times New Roman" w:hAnsi="Times New Roman" w:cs="Times New Roman"/>
          <w:sz w:val="28"/>
          <w:szCs w:val="28"/>
        </w:rPr>
        <w:t xml:space="preserve">К рискам нарушения антимонопольного законодательства отнесены возможные правонарушения в следующих областях деятельности </w:t>
      </w:r>
      <w:r w:rsidRPr="00D11BDB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района:</w:t>
      </w:r>
      <w:r w:rsidRPr="00D11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нормативно-правового регулирования: Принятие нормативных правовых актов в сферах деятельности управления экономики администрации Партизанского муниципального района, содержащих положения, влекущие нарушения антимонопольного законодательства (низкий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инвестиционной деятельности: Возникновение административных барьеров при процедуре включения инвестиционных проектов  в реестр региональных инвестиционных проектов (незначительный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нужд администрации Партизанского муниципального района: Нарушения антимонопольного законодательства при осуществлении закупок товаров, работ, услуг для обеспечения нужд администрации Партизанского муниципального района (незначительный уровень риска);</w:t>
      </w:r>
    </w:p>
    <w:p w:rsidR="002A3F7F" w:rsidRPr="00D11BDB" w:rsidRDefault="00F1644F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развития малого и среднего предпринимательства: Предоставление необоснованных преференций при принятии решений  о допуске к участию в конкурсном отборе и предоставлении субсидии юридическим лицам, осуществляющим деятельность на территории (незначительный уровень риска);</w:t>
      </w:r>
    </w:p>
    <w:p w:rsidR="002A3F7F" w:rsidRPr="00D11BDB" w:rsidRDefault="00E63F56" w:rsidP="002A3F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План мероприятий 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минимизации вышеуказанных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рисков нарушения антимонопольного законодательства включены </w:t>
      </w:r>
      <w:r w:rsidR="00F72555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реализовываются </w:t>
      </w:r>
      <w:r w:rsidR="002A3F7F" w:rsidRPr="00D11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мероприятия:</w:t>
      </w:r>
    </w:p>
    <w:p w:rsidR="00DA6D17" w:rsidRDefault="00F1644F" w:rsidP="00AF59D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>В сфере нормативно-правового регулирования:  Проведение анализа разрабатываемых (разработанных) правовых актов на</w:t>
      </w:r>
      <w:r w:rsidR="00F84163" w:rsidRPr="00D11BDB">
        <w:rPr>
          <w:rFonts w:ascii="Times New Roman" w:hAnsi="Times New Roman" w:cs="Times New Roman"/>
          <w:sz w:val="28"/>
          <w:szCs w:val="28"/>
        </w:rPr>
        <w:t xml:space="preserve">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предмет соответствия требованиям антимонопольного законодательства. Повышение профессиональной квалификации сотрудников путем регулярного их обучения. </w:t>
      </w:r>
    </w:p>
    <w:p w:rsidR="00F1644F" w:rsidRPr="00D11BDB" w:rsidRDefault="00AF59DE" w:rsidP="00F164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F7F" w:rsidRPr="00D11BDB">
        <w:rPr>
          <w:rFonts w:ascii="Times New Roman" w:hAnsi="Times New Roman" w:cs="Times New Roman"/>
          <w:sz w:val="28"/>
          <w:szCs w:val="28"/>
        </w:rPr>
        <w:t>Изучение правоприменительной практики    и мониторинг изменений законодательства. Соблюдение баланса адресности поддержки и возможности доступа широкому кругу заявителей при определении требований к потенциальным получателям мер поддержки</w:t>
      </w:r>
      <w:r w:rsidR="00B44625" w:rsidRPr="00D11BDB">
        <w:rPr>
          <w:rFonts w:ascii="Times New Roman" w:hAnsi="Times New Roman" w:cs="Times New Roman"/>
          <w:sz w:val="28"/>
          <w:szCs w:val="28"/>
        </w:rPr>
        <w:t>.</w:t>
      </w:r>
    </w:p>
    <w:p w:rsidR="002A3F7F" w:rsidRPr="00D11BDB" w:rsidRDefault="00F1644F" w:rsidP="00F164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инвестиционной деятельности: 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Недопущение нарушений при проверке поступивших материалов на соответствие законодательству.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Регулярное отслеживание изменений дейст</w:t>
      </w:r>
      <w:r w:rsidR="00DA6D17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ующего законодательства.</w:t>
      </w:r>
    </w:p>
    <w:p w:rsidR="00AF59DE" w:rsidRDefault="00F1644F" w:rsidP="00F1644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нужд администрации Партизанского муниципального района: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Недопущение нарушений при подготовке и осуществлении закупок товаров, работ, услуг для обеспечения </w:t>
      </w:r>
      <w:r w:rsidR="002A3F7F" w:rsidRPr="00D11BDB">
        <w:rPr>
          <w:rFonts w:ascii="Times New Roman" w:hAnsi="Times New Roman" w:cs="Times New Roman"/>
          <w:sz w:val="28"/>
          <w:szCs w:val="28"/>
        </w:rPr>
        <w:t>нужд администрации Партизанского муниципального района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AF59DE" w:rsidRDefault="00AF59DE" w:rsidP="00AF59DE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3</w:t>
      </w:r>
    </w:p>
    <w:p w:rsidR="002A3F7F" w:rsidRPr="00D11BDB" w:rsidRDefault="002A3F7F" w:rsidP="00F1644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Повышение профессиональной квалификации сотрудников путем регулярного их обучения. Обеспечение проведения надлежащей экспертизы документации.</w:t>
      </w:r>
    </w:p>
    <w:p w:rsidR="00F72555" w:rsidRPr="00780676" w:rsidRDefault="00F1644F" w:rsidP="00F1644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7F" w:rsidRPr="00D11BDB">
        <w:rPr>
          <w:rFonts w:ascii="Times New Roman" w:hAnsi="Times New Roman" w:cs="Times New Roman"/>
          <w:sz w:val="28"/>
          <w:szCs w:val="28"/>
        </w:rPr>
        <w:t xml:space="preserve">В сфере развития малого и среднего предпринимательства: </w:t>
      </w:r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Повышение </w:t>
      </w:r>
      <w:proofErr w:type="gramStart"/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контроля  за</w:t>
      </w:r>
      <w:proofErr w:type="gramEnd"/>
      <w:r w:rsidR="002A3F7F" w:rsidRPr="00D11BD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соблюдением требований законодательства</w:t>
      </w:r>
      <w:r w:rsidR="002A3F7F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Обеспечение проведения надлежащей экспертизы документации.</w:t>
      </w:r>
      <w:r w:rsidR="002A3F7F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F7F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Повышение уровня внутриведомственного и межведомственного взаимодействия</w:t>
      </w:r>
      <w:r w:rsidR="008B5C0C" w:rsidRPr="00780676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DD644D" w:rsidRPr="00780676" w:rsidRDefault="001A0D34" w:rsidP="00DD644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2022</w:t>
      </w:r>
      <w:r w:rsidR="00780676"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Приморским УФАС России  не выявлено нарушений  </w:t>
      </w:r>
      <w:r w:rsidR="00780676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</w:t>
      </w:r>
      <w:r w:rsidR="00780676"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деятельности администрации Партизанского муниципального района</w:t>
      </w:r>
      <w:r w:rsidR="00780676" w:rsidRPr="007806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не выявлены нормативные правовые акты или их отдельные положения, нарушающие антимонопольное законодательство, можно сделать вывод о результативности мероприятий по снижению рисков нарушения антимонопольного законодательства</w:t>
      </w:r>
      <w:r w:rsidR="008A0149" w:rsidRPr="00780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4625" w:rsidRPr="00DA6D17" w:rsidRDefault="00B44625" w:rsidP="00B446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17">
        <w:rPr>
          <w:rFonts w:ascii="Times New Roman" w:hAnsi="Times New Roman" w:cs="Times New Roman"/>
          <w:b/>
          <w:sz w:val="28"/>
          <w:szCs w:val="28"/>
        </w:rPr>
        <w:t>3</w:t>
      </w:r>
      <w:r w:rsidR="00811372" w:rsidRPr="00DA6D17">
        <w:rPr>
          <w:rFonts w:ascii="Times New Roman" w:hAnsi="Times New Roman" w:cs="Times New Roman"/>
          <w:b/>
          <w:sz w:val="28"/>
          <w:szCs w:val="28"/>
        </w:rPr>
        <w:t>. Оценка</w:t>
      </w:r>
      <w:r w:rsidRPr="00DA6D17">
        <w:rPr>
          <w:rFonts w:ascii="Times New Roman" w:hAnsi="Times New Roman" w:cs="Times New Roman"/>
          <w:b/>
          <w:sz w:val="28"/>
          <w:szCs w:val="28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B44625" w:rsidRDefault="00811372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372">
        <w:rPr>
          <w:rFonts w:ascii="Times New Roman" w:hAnsi="Times New Roman" w:cs="Times New Roman"/>
          <w:sz w:val="28"/>
          <w:szCs w:val="28"/>
        </w:rPr>
        <w:t>В рамках оценки</w:t>
      </w:r>
      <w:r w:rsidR="00B44625" w:rsidRPr="0081137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B44625" w:rsidRPr="008113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44625" w:rsidRPr="00811372">
        <w:rPr>
          <w:rFonts w:ascii="Times New Roman" w:hAnsi="Times New Roman" w:cs="Times New Roman"/>
          <w:sz w:val="28"/>
          <w:szCs w:val="28"/>
        </w:rPr>
        <w:t>, проведен расчёт ключевых показателей оценки эффективнос</w:t>
      </w:r>
      <w:r w:rsidRPr="00811372">
        <w:rPr>
          <w:rFonts w:ascii="Times New Roman" w:hAnsi="Times New Roman" w:cs="Times New Roman"/>
          <w:sz w:val="28"/>
          <w:szCs w:val="28"/>
        </w:rPr>
        <w:t xml:space="preserve">ти антимонопольного </w:t>
      </w:r>
      <w:proofErr w:type="spellStart"/>
      <w:r w:rsidRPr="008113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11372">
        <w:rPr>
          <w:rFonts w:ascii="Times New Roman" w:hAnsi="Times New Roman" w:cs="Times New Roman"/>
          <w:sz w:val="28"/>
          <w:szCs w:val="28"/>
        </w:rPr>
        <w:t xml:space="preserve"> </w:t>
      </w:r>
      <w:r w:rsidR="00B44625" w:rsidRPr="00811372">
        <w:rPr>
          <w:rFonts w:ascii="Times New Roman" w:hAnsi="Times New Roman" w:cs="Times New Roman"/>
          <w:sz w:val="28"/>
          <w:szCs w:val="28"/>
        </w:rPr>
        <w:t>в соответствии с методикой расчёта ключевых показателей</w:t>
      </w:r>
      <w:r w:rsidR="00B44625" w:rsidRPr="00DD644D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федеральном органе исполнительной власти антимонопольного </w:t>
      </w:r>
      <w:proofErr w:type="spellStart"/>
      <w:r w:rsidR="00B44625" w:rsidRPr="00DD644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44625" w:rsidRPr="00DD644D"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05.02.2019 № 133/19. </w:t>
      </w:r>
    </w:p>
    <w:p w:rsidR="00B44625" w:rsidRPr="00CB55B5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5B5">
        <w:rPr>
          <w:rFonts w:ascii="Times New Roman" w:hAnsi="Times New Roman" w:cs="Times New Roman"/>
          <w:sz w:val="28"/>
          <w:szCs w:val="28"/>
        </w:rPr>
        <w:t xml:space="preserve">По результатам расчета установлены следующие ключевые показатели: </w:t>
      </w:r>
    </w:p>
    <w:p w:rsidR="00B44625" w:rsidRPr="00DD644D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законодательства, - значение отсутствует. </w:t>
      </w:r>
    </w:p>
    <w:p w:rsidR="00B44625" w:rsidRPr="00DD644D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Pr="00DD644D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</w:t>
      </w:r>
      <w:bookmarkStart w:id="0" w:name="_GoBack"/>
      <w:bookmarkEnd w:id="0"/>
      <w:r w:rsidRPr="00DD644D">
        <w:rPr>
          <w:rFonts w:ascii="Times New Roman" w:hAnsi="Times New Roman" w:cs="Times New Roman"/>
          <w:sz w:val="28"/>
          <w:szCs w:val="28"/>
        </w:rPr>
        <w:t xml:space="preserve">ельства, - значение отсутствует. </w:t>
      </w:r>
    </w:p>
    <w:p w:rsidR="00B44625" w:rsidRDefault="00B44625" w:rsidP="00BD5441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44D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DD644D">
        <w:rPr>
          <w:rFonts w:ascii="Times New Roman" w:hAnsi="Times New Roman"/>
          <w:sz w:val="28"/>
          <w:szCs w:val="28"/>
          <w:lang w:eastAsia="ar-SA"/>
        </w:rPr>
        <w:t>администрации Партизанского муниципального района</w:t>
      </w:r>
      <w:r w:rsidR="00360126">
        <w:rPr>
          <w:rFonts w:ascii="Times New Roman" w:hAnsi="Times New Roman" w:cs="Times New Roman"/>
          <w:sz w:val="28"/>
          <w:szCs w:val="28"/>
        </w:rPr>
        <w:t xml:space="preserve"> (по сравнению с 2</w:t>
      </w:r>
      <w:r w:rsidR="001A0D34">
        <w:rPr>
          <w:rFonts w:ascii="Times New Roman" w:hAnsi="Times New Roman" w:cs="Times New Roman"/>
          <w:sz w:val="28"/>
          <w:szCs w:val="28"/>
        </w:rPr>
        <w:t>021</w:t>
      </w:r>
      <w:r w:rsidRPr="00DD644D">
        <w:rPr>
          <w:rFonts w:ascii="Times New Roman" w:hAnsi="Times New Roman" w:cs="Times New Roman"/>
          <w:sz w:val="28"/>
          <w:szCs w:val="28"/>
        </w:rPr>
        <w:t xml:space="preserve"> годом) – значение отсутствует. </w:t>
      </w:r>
    </w:p>
    <w:p w:rsidR="00856D0A" w:rsidRPr="00DD644D" w:rsidRDefault="00BD5441" w:rsidP="00BD54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56D0A" w:rsidRPr="00DD644D" w:rsidSect="00FC79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75A"/>
    <w:multiLevelType w:val="hybridMultilevel"/>
    <w:tmpl w:val="75D4E35C"/>
    <w:lvl w:ilvl="0" w:tplc="7DE8C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E7E2B"/>
    <w:rsid w:val="000367DB"/>
    <w:rsid w:val="0004307D"/>
    <w:rsid w:val="00085BC3"/>
    <w:rsid w:val="00102AB4"/>
    <w:rsid w:val="00112EF0"/>
    <w:rsid w:val="0015436C"/>
    <w:rsid w:val="001A0D34"/>
    <w:rsid w:val="001A2C90"/>
    <w:rsid w:val="001A4DD3"/>
    <w:rsid w:val="001C3B36"/>
    <w:rsid w:val="002460CE"/>
    <w:rsid w:val="00266D26"/>
    <w:rsid w:val="002805F0"/>
    <w:rsid w:val="002A3F7F"/>
    <w:rsid w:val="002D14C4"/>
    <w:rsid w:val="00317DE8"/>
    <w:rsid w:val="00336944"/>
    <w:rsid w:val="00342FDC"/>
    <w:rsid w:val="00360126"/>
    <w:rsid w:val="00386161"/>
    <w:rsid w:val="003C01EE"/>
    <w:rsid w:val="003C6963"/>
    <w:rsid w:val="00495835"/>
    <w:rsid w:val="005758F9"/>
    <w:rsid w:val="00585096"/>
    <w:rsid w:val="005A7D9B"/>
    <w:rsid w:val="005D5CE5"/>
    <w:rsid w:val="00666F1F"/>
    <w:rsid w:val="006911B4"/>
    <w:rsid w:val="006A1B8C"/>
    <w:rsid w:val="00700246"/>
    <w:rsid w:val="0072144D"/>
    <w:rsid w:val="00752429"/>
    <w:rsid w:val="00780676"/>
    <w:rsid w:val="007B6725"/>
    <w:rsid w:val="007B7EF6"/>
    <w:rsid w:val="007C6328"/>
    <w:rsid w:val="00811372"/>
    <w:rsid w:val="0082235A"/>
    <w:rsid w:val="00856D0A"/>
    <w:rsid w:val="00875010"/>
    <w:rsid w:val="008A0149"/>
    <w:rsid w:val="008B16D3"/>
    <w:rsid w:val="008B5C0C"/>
    <w:rsid w:val="008E739E"/>
    <w:rsid w:val="009042E9"/>
    <w:rsid w:val="009A744E"/>
    <w:rsid w:val="009D5182"/>
    <w:rsid w:val="009D57C2"/>
    <w:rsid w:val="00A01FAE"/>
    <w:rsid w:val="00A31B31"/>
    <w:rsid w:val="00A84736"/>
    <w:rsid w:val="00AF59DE"/>
    <w:rsid w:val="00B23F44"/>
    <w:rsid w:val="00B44507"/>
    <w:rsid w:val="00B44625"/>
    <w:rsid w:val="00B5764F"/>
    <w:rsid w:val="00B77ABA"/>
    <w:rsid w:val="00BC0BC2"/>
    <w:rsid w:val="00BD3DB1"/>
    <w:rsid w:val="00BD5441"/>
    <w:rsid w:val="00BE11FC"/>
    <w:rsid w:val="00BE5500"/>
    <w:rsid w:val="00BF11C9"/>
    <w:rsid w:val="00BF600C"/>
    <w:rsid w:val="00C60066"/>
    <w:rsid w:val="00CB55B5"/>
    <w:rsid w:val="00CE7E2B"/>
    <w:rsid w:val="00CF6A24"/>
    <w:rsid w:val="00D11BDB"/>
    <w:rsid w:val="00D2766A"/>
    <w:rsid w:val="00D57F65"/>
    <w:rsid w:val="00D76891"/>
    <w:rsid w:val="00D8209D"/>
    <w:rsid w:val="00DA6D17"/>
    <w:rsid w:val="00DD644D"/>
    <w:rsid w:val="00E144CA"/>
    <w:rsid w:val="00E3722E"/>
    <w:rsid w:val="00E423F9"/>
    <w:rsid w:val="00E63F56"/>
    <w:rsid w:val="00E65D74"/>
    <w:rsid w:val="00EE5FAB"/>
    <w:rsid w:val="00F1644F"/>
    <w:rsid w:val="00F5453E"/>
    <w:rsid w:val="00F72555"/>
    <w:rsid w:val="00F84163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E2B"/>
    <w:rPr>
      <w:b/>
      <w:bCs/>
    </w:rPr>
  </w:style>
  <w:style w:type="paragraph" w:styleId="a5">
    <w:name w:val="List Paragraph"/>
    <w:basedOn w:val="a"/>
    <w:uiPriority w:val="34"/>
    <w:qFormat/>
    <w:rsid w:val="00B576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1962-55DF-49CB-9477-5D0C05CB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user694</dc:creator>
  <cp:lastModifiedBy>user694</cp:lastModifiedBy>
  <cp:revision>47</cp:revision>
  <cp:lastPrinted>2021-01-15T02:13:00Z</cp:lastPrinted>
  <dcterms:created xsi:type="dcterms:W3CDTF">2021-01-13T05:33:00Z</dcterms:created>
  <dcterms:modified xsi:type="dcterms:W3CDTF">2023-01-18T02:01:00Z</dcterms:modified>
</cp:coreProperties>
</file>