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8807FB" w:rsidP="00BB1A7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C0106">
              <w:rPr>
                <w:rFonts w:ascii="Times New Roman" w:hAnsi="Times New Roman"/>
                <w:sz w:val="28"/>
                <w:szCs w:val="28"/>
              </w:rPr>
              <w:t>.</w:t>
            </w:r>
            <w:r w:rsidR="00604CF9">
              <w:rPr>
                <w:rFonts w:ascii="Times New Roman" w:hAnsi="Times New Roman"/>
                <w:sz w:val="28"/>
                <w:szCs w:val="28"/>
              </w:rPr>
              <w:t>04</w:t>
            </w:r>
            <w:r w:rsidR="00EC0106">
              <w:rPr>
                <w:rFonts w:ascii="Times New Roman" w:hAnsi="Times New Roman"/>
                <w:sz w:val="28"/>
                <w:szCs w:val="28"/>
              </w:rPr>
              <w:t>.20</w:t>
            </w:r>
            <w:r w:rsidR="00604C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031AAB" w:rsidRPr="00F16778" w:rsidRDefault="007B4451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</w:t>
            </w:r>
            <w:r w:rsidR="00031AAB" w:rsidRPr="00F16778">
              <w:rPr>
                <w:rFonts w:ascii="Times New Roman" w:hAnsi="Times New Roman"/>
                <w:sz w:val="18"/>
              </w:rPr>
              <w:t xml:space="preserve">село </w:t>
            </w:r>
            <w:proofErr w:type="gramStart"/>
            <w:r w:rsidR="00031AAB"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7B445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807FB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</w:tr>
    </w:tbl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8807FB" w:rsidRDefault="00EC0106" w:rsidP="006658A8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 xml:space="preserve">О назначении </w:t>
            </w:r>
            <w:r w:rsidR="008E7D34">
              <w:rPr>
                <w:color w:val="000000"/>
                <w:sz w:val="28"/>
                <w:szCs w:val="28"/>
              </w:rPr>
              <w:t xml:space="preserve">общественных </w:t>
            </w:r>
            <w:r w:rsidR="008E7D34" w:rsidRPr="007272AD">
              <w:rPr>
                <w:color w:val="000000"/>
                <w:sz w:val="28"/>
                <w:szCs w:val="28"/>
              </w:rPr>
              <w:t>обсуждений</w:t>
            </w:r>
            <w:r w:rsidR="008E7D34" w:rsidRPr="00727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2AD" w:rsidRPr="007272AD">
              <w:rPr>
                <w:sz w:val="28"/>
                <w:szCs w:val="28"/>
              </w:rPr>
              <w:t>материалов</w:t>
            </w:r>
            <w:r w:rsidR="008E7D34" w:rsidRPr="008E7D34">
              <w:rPr>
                <w:color w:val="000000"/>
                <w:sz w:val="28"/>
                <w:szCs w:val="28"/>
              </w:rPr>
              <w:t xml:space="preserve"> по объекту государственной экологической экспертизы </w:t>
            </w:r>
            <w:r w:rsidR="00273EBC">
              <w:rPr>
                <w:color w:val="000000"/>
                <w:sz w:val="28"/>
                <w:szCs w:val="28"/>
              </w:rPr>
              <w:t xml:space="preserve">проектной документации </w:t>
            </w:r>
            <w:r w:rsidR="006658A8" w:rsidRPr="006658A8">
              <w:rPr>
                <w:color w:val="000000"/>
                <w:sz w:val="28"/>
                <w:szCs w:val="28"/>
              </w:rPr>
              <w:t>«</w:t>
            </w:r>
            <w:r w:rsidR="00604CF9" w:rsidRPr="00604CF9">
              <w:rPr>
                <w:color w:val="000000"/>
                <w:sz w:val="28"/>
                <w:szCs w:val="28"/>
              </w:rPr>
              <w:t>Полигон для захоронения производственных отходов», на этапе рассмотрения объекта государственной экологической экс</w:t>
            </w:r>
            <w:r w:rsidR="00B3778E">
              <w:rPr>
                <w:color w:val="000000"/>
                <w:sz w:val="28"/>
                <w:szCs w:val="28"/>
              </w:rPr>
              <w:t>пертизы, включая предварительные материалы</w:t>
            </w:r>
            <w:r w:rsidR="00604CF9" w:rsidRPr="00604CF9">
              <w:rPr>
                <w:color w:val="000000"/>
                <w:sz w:val="28"/>
                <w:szCs w:val="28"/>
              </w:rPr>
              <w:t xml:space="preserve"> оценки </w:t>
            </w:r>
            <w:r w:rsidR="008807FB">
              <w:rPr>
                <w:color w:val="000000"/>
                <w:sz w:val="28"/>
                <w:szCs w:val="28"/>
              </w:rPr>
              <w:t>воздействия</w:t>
            </w:r>
          </w:p>
          <w:p w:rsidR="00031AAB" w:rsidRPr="009A56EE" w:rsidRDefault="00604CF9" w:rsidP="006658A8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окружающую среду</w:t>
            </w:r>
          </w:p>
        </w:tc>
      </w:tr>
    </w:tbl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31AAB" w:rsidRPr="00F16778" w:rsidTr="008807FB">
        <w:tc>
          <w:tcPr>
            <w:tcW w:w="9498" w:type="dxa"/>
          </w:tcPr>
          <w:p w:rsidR="00031AAB" w:rsidRPr="009A56EE" w:rsidRDefault="00EC0106" w:rsidP="00F101DD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</w:t>
            </w:r>
            <w:r w:rsidR="008D026B">
              <w:rPr>
                <w:rFonts w:ascii="Times New Roman" w:hAnsi="Times New Roman"/>
                <w:color w:val="000000"/>
                <w:sz w:val="28"/>
                <w:szCs w:val="28"/>
              </w:rPr>
              <w:t>твии с Федеральным законом от 23 ноября 1995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60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8D026B">
              <w:rPr>
                <w:rFonts w:ascii="Times New Roman" w:hAnsi="Times New Roman"/>
                <w:color w:val="000000"/>
                <w:sz w:val="28"/>
                <w:szCs w:val="28"/>
              </w:rPr>
              <w:t>№ 174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-ФЗ «Об </w:t>
            </w:r>
            <w:r w:rsidR="008D026B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экологической экспертизе»</w:t>
            </w:r>
            <w:r w:rsidR="00110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</w:t>
            </w:r>
            <w:proofErr w:type="spellStart"/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>Госкомэкологии</w:t>
            </w:r>
            <w:proofErr w:type="spellEnd"/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Федерации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</w:t>
            </w:r>
            <w:r w:rsidR="009E69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D422C" w:rsidRPr="008807F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</w:t>
            </w:r>
            <w:r w:rsidRPr="008807F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,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Партизанского муниципального района</w:t>
            </w:r>
            <w:proofErr w:type="gramEnd"/>
          </w:p>
        </w:tc>
      </w:tr>
      <w:tr w:rsidR="00031AAB" w:rsidRPr="00F16778" w:rsidTr="008807FB">
        <w:tc>
          <w:tcPr>
            <w:tcW w:w="9498" w:type="dxa"/>
          </w:tcPr>
          <w:p w:rsidR="00031AAB" w:rsidRPr="00F16778" w:rsidRDefault="00031AAB" w:rsidP="00F101DD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8807FB" w:rsidRDefault="00031AAB" w:rsidP="008807FB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8807FB">
        <w:tc>
          <w:tcPr>
            <w:tcW w:w="9498" w:type="dxa"/>
          </w:tcPr>
          <w:p w:rsidR="006658A8" w:rsidRDefault="00EC0106" w:rsidP="008807FB">
            <w:pPr>
              <w:spacing w:line="336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1. Назначи</w:t>
            </w:r>
            <w:r w:rsidR="00AD422C">
              <w:rPr>
                <w:rFonts w:ascii="Times New Roman" w:hAnsi="Times New Roman"/>
                <w:color w:val="000000"/>
                <w:sz w:val="28"/>
                <w:szCs w:val="28"/>
              </w:rPr>
              <w:t>ть проведение общественных</w:t>
            </w:r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обсуждений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</w:t>
            </w:r>
            <w:r w:rsidR="00AD422C">
              <w:t xml:space="preserve"> </w:t>
            </w:r>
            <w:r w:rsidR="00AD422C" w:rsidRPr="00AD422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объекту государственной экологической экспертизы </w:t>
            </w:r>
            <w:r w:rsidR="00273EB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проектной документации </w:t>
            </w:r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</w:t>
            </w:r>
            <w:r w:rsidR="00604CF9" w:rsidRPr="00604CF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Полигон для захоронения производственных отходов», на этапе рассмотрения объекта государственной экологической экс</w:t>
            </w:r>
            <w:r w:rsidR="00B3778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пертизы, включая предварительные материалы</w:t>
            </w:r>
            <w:r w:rsidR="00604CF9" w:rsidRPr="00604CF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оценки воздействия на окружающую среду.</w:t>
            </w:r>
          </w:p>
          <w:p w:rsidR="0089063C" w:rsidRDefault="00EC0106" w:rsidP="008807FB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2C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</w:t>
            </w:r>
            <w:r w:rsidR="00B3778E">
              <w:rPr>
                <w:rFonts w:ascii="Times New Roman" w:hAnsi="Times New Roman"/>
                <w:color w:val="000000"/>
                <w:sz w:val="28"/>
                <w:szCs w:val="28"/>
              </w:rPr>
              <w:t>форму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общественных </w:t>
            </w:r>
            <w:r w:rsidR="00B3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="008807FB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обсуждений -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3EDE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слушани</w:t>
            </w:r>
            <w:r w:rsidR="00604CF9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807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73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07FB" w:rsidRDefault="008807FB" w:rsidP="006658A8">
            <w:pPr>
              <w:pStyle w:val="ac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58A8" w:rsidRDefault="006658A8" w:rsidP="008807FB">
            <w:pPr>
              <w:pStyle w:val="ac"/>
              <w:spacing w:after="0" w:line="312" w:lineRule="auto"/>
              <w:ind w:firstLine="743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Установить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8A8">
              <w:rPr>
                <w:rFonts w:ascii="Times New Roman" w:hAnsi="Times New Roman" w:cs="Times New Roman"/>
                <w:sz w:val="28"/>
                <w:szCs w:val="28"/>
              </w:rPr>
              <w:t xml:space="preserve">рок проведения общественных слушаний: </w:t>
            </w:r>
            <w:r w:rsidR="00B3778E">
              <w:rPr>
                <w:rFonts w:ascii="Times New Roman" w:hAnsi="Times New Roman" w:cs="Times New Roman"/>
                <w:sz w:val="28"/>
                <w:szCs w:val="28"/>
              </w:rPr>
              <w:t xml:space="preserve">25.05.2023 </w:t>
            </w:r>
            <w:r w:rsidR="00604CF9" w:rsidRPr="00604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EB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04CF9" w:rsidRPr="00604CF9">
              <w:rPr>
                <w:rFonts w:ascii="Times New Roman" w:hAnsi="Times New Roman" w:cs="Times New Roman"/>
                <w:sz w:val="28"/>
                <w:szCs w:val="28"/>
              </w:rPr>
              <w:t>в 14:00 часов (по местному времени)</w:t>
            </w:r>
            <w:r w:rsidR="00604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CF9" w:rsidRPr="00604CF9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средств дистанционного взаимодействия (видеоконференцсвязь) на платформе ZOOM. Доступ участников будет осуществлен на основании заявки. </w:t>
            </w:r>
            <w:r w:rsidR="00273E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gramStart"/>
            <w:r w:rsidR="00604CF9" w:rsidRPr="00604CF9">
              <w:rPr>
                <w:rFonts w:ascii="Times New Roman" w:hAnsi="Times New Roman" w:cs="Times New Roman"/>
                <w:sz w:val="28"/>
                <w:szCs w:val="28"/>
              </w:rPr>
              <w:t>Для участия необходимо направить заявку по адресу электронной почты: ecosfera.ltd@yandex.ru с указанием Ф.И.О., адреса проживания, адреса электронной почты и контактного телефона или позвонить по номеру</w:t>
            </w:r>
            <w:r w:rsidR="00273E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04CF9" w:rsidRPr="00604CF9">
              <w:rPr>
                <w:rFonts w:ascii="Times New Roman" w:hAnsi="Times New Roman" w:cs="Times New Roman"/>
                <w:sz w:val="28"/>
                <w:szCs w:val="28"/>
              </w:rPr>
              <w:t xml:space="preserve"> +7 (4236) 69-85-09</w:t>
            </w:r>
            <w:r w:rsidR="00604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CF9" w:rsidRPr="00604CF9">
              <w:rPr>
                <w:rFonts w:ascii="Times New Roman" w:hAnsi="Times New Roman" w:cs="Times New Roman"/>
                <w:sz w:val="28"/>
                <w:szCs w:val="28"/>
              </w:rPr>
              <w:t>(c 9:00 до 12:30 часов и с 13:30 до 18:00 часов в рабочие дни).</w:t>
            </w:r>
            <w:proofErr w:type="gramEnd"/>
          </w:p>
          <w:p w:rsidR="002C30BE" w:rsidRDefault="006658A8" w:rsidP="008807F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C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r w:rsidR="002C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</w:t>
            </w:r>
            <w:r w:rsidR="009E6938">
              <w:rPr>
                <w:rFonts w:ascii="Times New Roman" w:hAnsi="Times New Roman"/>
                <w:color w:val="000000"/>
                <w:sz w:val="28"/>
                <w:szCs w:val="28"/>
              </w:rPr>
              <w:t>ния общест</w:t>
            </w:r>
            <w:r w:rsidR="00890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венных обсуждений </w:t>
            </w:r>
            <w:r w:rsidR="008807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90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период </w:t>
            </w:r>
            <w:r w:rsidR="00B3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604CF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4CF9">
              <w:rPr>
                <w:rFonts w:ascii="Times New Roman" w:hAnsi="Times New Roman"/>
                <w:color w:val="000000"/>
                <w:sz w:val="28"/>
                <w:szCs w:val="28"/>
              </w:rPr>
              <w:t>мая 2023</w:t>
            </w:r>
            <w:r w:rsidR="00880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 w:rsidR="00604CF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4CF9">
              <w:rPr>
                <w:rFonts w:ascii="Times New Roman" w:hAnsi="Times New Roman"/>
                <w:color w:val="000000"/>
                <w:sz w:val="28"/>
                <w:szCs w:val="28"/>
              </w:rPr>
              <w:t>июня 2023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6658A8" w:rsidRDefault="006658A8" w:rsidP="008807FB">
            <w:pPr>
              <w:spacing w:line="312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C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форму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представления замеча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ний и предложений: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письменная</w:t>
            </w:r>
            <w:proofErr w:type="gramEnd"/>
          </w:p>
          <w:p w:rsidR="006658A8" w:rsidRDefault="006658A8" w:rsidP="008807FB">
            <w:pPr>
              <w:spacing w:line="312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очтовым отправлением по адресу отдела охраны окружающей среды администрации Парти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занского муниципального района -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692962 </w:t>
            </w:r>
            <w:r w:rsidR="00B3778E">
              <w:rPr>
                <w:rFonts w:ascii="Times New Roman" w:eastAsia="Times New Roman" w:hAnsi="Times New Roman"/>
                <w:sz w:val="28"/>
                <w:szCs w:val="24"/>
              </w:rPr>
              <w:t xml:space="preserve">                               </w:t>
            </w:r>
            <w:proofErr w:type="spellStart"/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Start"/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.В</w:t>
            </w:r>
            <w:proofErr w:type="gramEnd"/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ладимиро</w:t>
            </w:r>
            <w:proofErr w:type="spellEnd"/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 xml:space="preserve">-Александровское, </w:t>
            </w:r>
            <w:proofErr w:type="spellStart"/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ул.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Комсомольская</w:t>
            </w:r>
            <w:proofErr w:type="spellEnd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, 45а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 xml:space="preserve">, кабинет №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38;</w:t>
            </w:r>
          </w:p>
          <w:p w:rsidR="006658A8" w:rsidRDefault="006658A8" w:rsidP="008807FB">
            <w:pPr>
              <w:spacing w:line="312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 xml:space="preserve"> через электронную 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почту prirodapartizmr@partizansky.ru с поме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ткой «Общественные обсуждения»;</w:t>
            </w:r>
          </w:p>
          <w:p w:rsidR="006658A8" w:rsidRDefault="006658A8" w:rsidP="008807FB">
            <w:pPr>
              <w:spacing w:line="312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  <w:r w:rsidR="00604CF9">
              <w:t xml:space="preserve"> </w:t>
            </w:r>
            <w:r w:rsidR="00604CF9"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r w:rsidR="00604CF9" w:rsidRPr="00604CF9">
              <w:rPr>
                <w:rFonts w:ascii="Times New Roman" w:eastAsia="Times New Roman" w:hAnsi="Times New Roman"/>
                <w:sz w:val="28"/>
                <w:szCs w:val="24"/>
              </w:rPr>
              <w:t>очтовым отправлением по адресу ООО «</w:t>
            </w:r>
            <w:proofErr w:type="spellStart"/>
            <w:r w:rsidR="00604CF9" w:rsidRPr="00604CF9">
              <w:rPr>
                <w:rFonts w:ascii="Times New Roman" w:eastAsia="Times New Roman" w:hAnsi="Times New Roman"/>
                <w:sz w:val="28"/>
                <w:szCs w:val="24"/>
              </w:rPr>
              <w:t>ЭкоСфе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ра</w:t>
            </w:r>
            <w:proofErr w:type="spellEnd"/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 xml:space="preserve">» 692921, Приморский край, </w:t>
            </w:r>
            <w:proofErr w:type="spellStart"/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proofErr w:type="gramStart"/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 w:rsidR="00604CF9" w:rsidRPr="00604CF9">
              <w:rPr>
                <w:rFonts w:ascii="Times New Roman" w:eastAsia="Times New Roman" w:hAnsi="Times New Roman"/>
                <w:sz w:val="28"/>
                <w:szCs w:val="24"/>
              </w:rPr>
              <w:t>Н</w:t>
            </w:r>
            <w:proofErr w:type="gramEnd"/>
            <w:r w:rsidR="00604CF9" w:rsidRPr="00604CF9">
              <w:rPr>
                <w:rFonts w:ascii="Times New Roman" w:eastAsia="Times New Roman" w:hAnsi="Times New Roman"/>
                <w:sz w:val="28"/>
                <w:szCs w:val="24"/>
              </w:rPr>
              <w:t>аходка</w:t>
            </w:r>
            <w:proofErr w:type="spellEnd"/>
            <w:r w:rsidR="00604CF9" w:rsidRPr="00604CF9">
              <w:rPr>
                <w:rFonts w:ascii="Times New Roman" w:eastAsia="Times New Roman" w:hAnsi="Times New Roman"/>
                <w:sz w:val="28"/>
                <w:szCs w:val="24"/>
              </w:rPr>
              <w:t>, а/я №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604CF9" w:rsidRPr="00604CF9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;</w:t>
            </w:r>
          </w:p>
          <w:p w:rsidR="00C9785F" w:rsidRDefault="006658A8" w:rsidP="008807FB">
            <w:pPr>
              <w:spacing w:line="312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  <w:r w:rsidR="00604CF9">
              <w:t xml:space="preserve"> 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 xml:space="preserve">через электронную </w:t>
            </w:r>
            <w:r w:rsidR="00604CF9" w:rsidRPr="00604CF9">
              <w:rPr>
                <w:rFonts w:ascii="Times New Roman" w:eastAsia="Times New Roman" w:hAnsi="Times New Roman"/>
                <w:sz w:val="28"/>
                <w:szCs w:val="24"/>
              </w:rPr>
              <w:t>почту ecosfera.ltd@yandex.ru с пометкой «Общественные обсуждения»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</w:p>
          <w:p w:rsidR="00C9785F" w:rsidRDefault="006658A8" w:rsidP="008807FB">
            <w:pPr>
              <w:spacing w:line="312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Замечания и предложения принимаются в период с </w:t>
            </w:r>
            <w:r w:rsidR="00604CF9">
              <w:rPr>
                <w:rFonts w:ascii="Times New Roman" w:eastAsia="Times New Roman" w:hAnsi="Times New Roman"/>
                <w:sz w:val="28"/>
                <w:szCs w:val="24"/>
              </w:rPr>
              <w:t>05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604CF9">
              <w:rPr>
                <w:rFonts w:ascii="Times New Roman" w:eastAsia="Times New Roman" w:hAnsi="Times New Roman"/>
                <w:sz w:val="28"/>
                <w:szCs w:val="24"/>
              </w:rPr>
              <w:t>мая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604CF9">
              <w:rPr>
                <w:rFonts w:ascii="Times New Roman" w:eastAsia="Times New Roman" w:hAnsi="Times New Roman"/>
                <w:sz w:val="28"/>
                <w:szCs w:val="24"/>
              </w:rPr>
              <w:t>2023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года 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по </w:t>
            </w:r>
            <w:r w:rsidR="00604CF9">
              <w:rPr>
                <w:rFonts w:ascii="Times New Roman" w:eastAsia="Times New Roman" w:hAnsi="Times New Roman"/>
                <w:sz w:val="28"/>
                <w:szCs w:val="24"/>
              </w:rPr>
              <w:t>05 июня 2023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года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B3778E" w:rsidRDefault="008807FB" w:rsidP="008807FB">
            <w:pPr>
              <w:spacing w:line="312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C9785F">
              <w:rPr>
                <w:rFonts w:ascii="Times New Roman" w:hAnsi="Times New Roman"/>
                <w:color w:val="000000"/>
                <w:sz w:val="28"/>
                <w:szCs w:val="28"/>
              </w:rPr>
              <w:t>Установить местом размещения</w:t>
            </w:r>
            <w:r w:rsidR="00604CF9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B3778E">
              <w:rPr>
                <w:rFonts w:ascii="Times New Roman" w:eastAsia="Times New Roman" w:hAnsi="Times New Roman"/>
                <w:sz w:val="28"/>
                <w:szCs w:val="24"/>
              </w:rPr>
              <w:t>материалов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 объекта государственной экологической экспертизы</w:t>
            </w:r>
            <w:r w:rsidR="00273EBC">
              <w:rPr>
                <w:rFonts w:ascii="Times New Roman" w:eastAsia="Times New Roman" w:hAnsi="Times New Roman"/>
                <w:sz w:val="28"/>
                <w:szCs w:val="24"/>
              </w:rPr>
              <w:t xml:space="preserve"> проектной документации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, включая материалы предварительной оценки воздействия на окружающую среду </w:t>
            </w:r>
          </w:p>
          <w:p w:rsidR="00B3778E" w:rsidRDefault="00B3778E" w:rsidP="008807FB">
            <w:pPr>
              <w:spacing w:line="312" w:lineRule="auto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- в электронном виде </w:t>
            </w:r>
            <w:r w:rsidR="00604CF9">
              <w:rPr>
                <w:rFonts w:ascii="Times New Roman" w:eastAsia="Times New Roman" w:hAnsi="Times New Roman"/>
                <w:sz w:val="28"/>
                <w:szCs w:val="24"/>
              </w:rPr>
              <w:t>в сети Интернет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на официальном сайте 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="00604CF9">
              <w:rPr>
                <w:rFonts w:ascii="Times New Roman" w:eastAsia="Times New Roman" w:hAnsi="Times New Roman"/>
                <w:sz w:val="28"/>
                <w:szCs w:val="24"/>
              </w:rPr>
              <w:t xml:space="preserve"> по ссылке</w:t>
            </w:r>
            <w:r w:rsidR="00604CF9" w:rsidRPr="00604CF9">
              <w:rPr>
                <w:rFonts w:ascii="Times New Roman" w:eastAsia="Times New Roman" w:hAnsi="Times New Roman"/>
                <w:sz w:val="28"/>
                <w:szCs w:val="24"/>
              </w:rPr>
              <w:t xml:space="preserve">: </w:t>
            </w:r>
            <w:hyperlink r:id="rId10" w:history="1">
              <w:r w:rsidRPr="00E30F6F">
                <w:rPr>
                  <w:rStyle w:val="a9"/>
                  <w:rFonts w:ascii="Times New Roman" w:eastAsia="Times New Roman" w:hAnsi="Times New Roman"/>
                  <w:sz w:val="28"/>
                  <w:szCs w:val="24"/>
                </w:rPr>
                <w:t>http://ecosfera-ltd.ru/</w:t>
              </w:r>
            </w:hyperlink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8807FB">
              <w:rPr>
                <w:rFonts w:ascii="Times New Roman" w:eastAsia="Times New Roman" w:hAnsi="Times New Roman"/>
                <w:sz w:val="28"/>
                <w:szCs w:val="24"/>
              </w:rPr>
              <w:t>в разделе «Новости»;</w:t>
            </w:r>
            <w:r w:rsidR="00C9785F" w:rsidRPr="00F101DD">
              <w:rPr>
                <w:sz w:val="24"/>
              </w:rPr>
              <w:t xml:space="preserve"> </w:t>
            </w:r>
          </w:p>
          <w:p w:rsidR="00C9785F" w:rsidRDefault="008807FB" w:rsidP="008807FB">
            <w:pPr>
              <w:spacing w:line="312" w:lineRule="auto"/>
            </w:pPr>
            <w:r>
              <w:rPr>
                <w:sz w:val="24"/>
              </w:rPr>
              <w:t xml:space="preserve"> </w:t>
            </w:r>
            <w:r w:rsidRPr="008807FB">
              <w:rPr>
                <w:sz w:val="28"/>
                <w:szCs w:val="28"/>
              </w:rPr>
              <w:t>-</w:t>
            </w:r>
            <w:r w:rsidR="00B3778E">
              <w:rPr>
                <w:sz w:val="24"/>
              </w:rPr>
              <w:t xml:space="preserve"> </w:t>
            </w:r>
            <w:r w:rsidR="00C9785F" w:rsidRPr="00C9785F">
              <w:rPr>
                <w:rFonts w:ascii="Times New Roman" w:hAnsi="Times New Roman"/>
                <w:sz w:val="28"/>
                <w:szCs w:val="28"/>
              </w:rPr>
              <w:t>в</w:t>
            </w:r>
            <w:r w:rsidR="00604CF9">
              <w:t xml:space="preserve"> </w:t>
            </w:r>
            <w:r w:rsidR="00604CF9" w:rsidRPr="00604CF9">
              <w:rPr>
                <w:rFonts w:ascii="Times New Roman" w:hAnsi="Times New Roman"/>
                <w:sz w:val="28"/>
                <w:szCs w:val="28"/>
              </w:rPr>
              <w:t>бумажном виде по адресу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604CF9" w:rsidRPr="00604CF9">
              <w:rPr>
                <w:rFonts w:ascii="Times New Roman" w:hAnsi="Times New Roman"/>
                <w:sz w:val="28"/>
                <w:szCs w:val="28"/>
              </w:rPr>
              <w:t xml:space="preserve"> отдел охраны окружающей среды администрации Партизанского муниципального района, 692962, </w:t>
            </w:r>
            <w:r w:rsidR="00B3778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="00604CF9" w:rsidRPr="00604CF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604CF9" w:rsidRPr="00604C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ладимиро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604CF9" w:rsidRPr="00604CF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spellEnd"/>
            <w:r w:rsidR="00604CF9" w:rsidRPr="00604CF9">
              <w:rPr>
                <w:rFonts w:ascii="Times New Roman" w:hAnsi="Times New Roman"/>
                <w:sz w:val="28"/>
                <w:szCs w:val="28"/>
              </w:rPr>
              <w:t>, д.45а, кабинет № 38.</w:t>
            </w:r>
          </w:p>
          <w:p w:rsidR="00EC0106" w:rsidRDefault="008807FB" w:rsidP="008807F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Установить последний срок подачи замечаний и рекомендаций </w:t>
            </w:r>
            <w:r w:rsidR="00EC0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273EBC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="00C97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3EBC"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273EB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5F3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1A6F33">
              <w:rPr>
                <w:rFonts w:ascii="Times New Roman" w:hAnsi="Times New Roman"/>
                <w:color w:val="000000"/>
                <w:sz w:val="28"/>
                <w:szCs w:val="28"/>
              </w:rPr>
              <w:t>ода до 17.00 часов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07FB" w:rsidRDefault="008807FB" w:rsidP="008807F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2183" w:rsidRDefault="008807FB" w:rsidP="008807F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 О</w:t>
            </w:r>
            <w:r w:rsidR="00262183">
              <w:rPr>
                <w:rFonts w:ascii="Times New Roman" w:hAnsi="Times New Roman"/>
                <w:color w:val="000000"/>
                <w:sz w:val="28"/>
                <w:szCs w:val="28"/>
              </w:rPr>
              <w:t>тделу охраны окружающей среды администрации Партизанского муниципального района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(Зинченко)</w:t>
            </w:r>
            <w:r w:rsidR="002621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C0106" w:rsidRPr="0020441B" w:rsidRDefault="00262183" w:rsidP="008807F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разместить материал</w:t>
            </w:r>
            <w:r w:rsidR="00B3778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объекту государственной экологической экспертизы, подлежащий рассмотрению на общественных</w:t>
            </w:r>
            <w:r w:rsidR="001A6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обсуждениях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информационные материалы к нему на официальном сайте администрации Партизанского муниципального района в информационно-телекоммуникационной</w:t>
            </w:r>
            <w:r w:rsidR="00880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«Интернет» (далее - сайт);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2183" w:rsidRPr="0020441B" w:rsidRDefault="00262183" w:rsidP="008807F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итоговый документ</w:t>
            </w:r>
            <w:r w:rsidR="001A6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публичных обсуждений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сайте </w:t>
            </w:r>
            <w:r w:rsidR="00880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информационно-телекоммуникационной сети «Интернет».</w:t>
            </w:r>
          </w:p>
          <w:p w:rsidR="00031AAB" w:rsidRPr="00EC0106" w:rsidRDefault="008807FB" w:rsidP="008807FB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9</w:t>
            </w:r>
            <w:r w:rsidR="004327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Общему отделу администрации Партизанского муниципального района (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>Пешникова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направить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настоящее постанов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опубликования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газете «Золотая Долина»</w:t>
            </w:r>
            <w:r w:rsidR="004327D2" w:rsidRPr="0043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>и разме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щения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сайте.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273EBC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</w:t>
      </w:r>
      <w:r w:rsidR="00273EBC">
        <w:rPr>
          <w:rFonts w:ascii="Times New Roman" w:hAnsi="Times New Roman"/>
          <w:sz w:val="28"/>
          <w:szCs w:val="28"/>
        </w:rPr>
        <w:t>ниципального района</w:t>
      </w:r>
      <w:r w:rsidR="00273EBC">
        <w:rPr>
          <w:rFonts w:ascii="Times New Roman" w:hAnsi="Times New Roman"/>
          <w:sz w:val="28"/>
          <w:szCs w:val="28"/>
        </w:rPr>
        <w:tab/>
      </w:r>
      <w:r w:rsidR="00273EBC">
        <w:rPr>
          <w:rFonts w:ascii="Times New Roman" w:hAnsi="Times New Roman"/>
          <w:sz w:val="28"/>
          <w:szCs w:val="28"/>
        </w:rPr>
        <w:tab/>
      </w:r>
      <w:r w:rsidR="00273EBC">
        <w:rPr>
          <w:rFonts w:ascii="Times New Roman" w:hAnsi="Times New Roman"/>
          <w:sz w:val="28"/>
          <w:szCs w:val="28"/>
        </w:rPr>
        <w:tab/>
      </w:r>
      <w:r w:rsidR="00273EBC">
        <w:rPr>
          <w:rFonts w:ascii="Times New Roman" w:hAnsi="Times New Roman"/>
          <w:sz w:val="28"/>
          <w:szCs w:val="28"/>
        </w:rPr>
        <w:tab/>
      </w:r>
      <w:r w:rsidR="00273EBC">
        <w:rPr>
          <w:rFonts w:ascii="Times New Roman" w:hAnsi="Times New Roman"/>
          <w:sz w:val="28"/>
          <w:szCs w:val="28"/>
        </w:rPr>
        <w:tab/>
      </w:r>
      <w:r w:rsidR="00273EBC">
        <w:rPr>
          <w:rFonts w:ascii="Times New Roman" w:hAnsi="Times New Roman"/>
          <w:sz w:val="28"/>
          <w:szCs w:val="28"/>
        </w:rPr>
        <w:tab/>
        <w:t xml:space="preserve">     </w:t>
      </w:r>
      <w:r w:rsidR="009A56EE">
        <w:rPr>
          <w:rFonts w:ascii="Times New Roman" w:hAnsi="Times New Roman"/>
          <w:sz w:val="28"/>
          <w:szCs w:val="28"/>
        </w:rPr>
        <w:t xml:space="preserve"> </w:t>
      </w:r>
      <w:r w:rsidR="008807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807FB">
        <w:rPr>
          <w:rFonts w:ascii="Times New Roman" w:hAnsi="Times New Roman"/>
          <w:sz w:val="28"/>
          <w:szCs w:val="28"/>
        </w:rPr>
        <w:t>А.А.</w:t>
      </w:r>
      <w:r w:rsidR="00273EBC">
        <w:rPr>
          <w:rFonts w:ascii="Times New Roman" w:hAnsi="Times New Roman"/>
          <w:sz w:val="28"/>
          <w:szCs w:val="28"/>
        </w:rPr>
        <w:t>Степанов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182360">
      <w:headerReference w:type="default" r:id="rId11"/>
      <w:pgSz w:w="11906" w:h="16838"/>
      <w:pgMar w:top="284" w:right="851" w:bottom="79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76" w:rsidRDefault="005A4776" w:rsidP="00EC0106">
      <w:pPr>
        <w:spacing w:line="240" w:lineRule="auto"/>
      </w:pPr>
      <w:r>
        <w:separator/>
      </w:r>
    </w:p>
  </w:endnote>
  <w:endnote w:type="continuationSeparator" w:id="0">
    <w:p w:rsidR="005A4776" w:rsidRDefault="005A4776" w:rsidP="00EC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Corbel"/>
    <w:charset w:val="CC"/>
    <w:family w:val="swiss"/>
    <w:pitch w:val="variable"/>
    <w:sig w:usb0="00000001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76" w:rsidRDefault="005A4776" w:rsidP="00EC0106">
      <w:pPr>
        <w:spacing w:line="240" w:lineRule="auto"/>
      </w:pPr>
      <w:r>
        <w:separator/>
      </w:r>
    </w:p>
  </w:footnote>
  <w:footnote w:type="continuationSeparator" w:id="0">
    <w:p w:rsidR="005A4776" w:rsidRDefault="005A4776" w:rsidP="00EC0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7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2360" w:rsidRPr="00EC0106" w:rsidRDefault="00B33031" w:rsidP="00182360">
        <w:pPr>
          <w:pStyle w:val="a5"/>
          <w:ind w:firstLine="0"/>
          <w:jc w:val="center"/>
          <w:rPr>
            <w:rFonts w:ascii="Times New Roman" w:hAnsi="Times New Roman"/>
            <w:sz w:val="24"/>
          </w:rPr>
        </w:pPr>
        <w:r w:rsidRPr="00EC0106">
          <w:rPr>
            <w:rFonts w:ascii="Times New Roman" w:hAnsi="Times New Roman"/>
            <w:sz w:val="24"/>
          </w:rPr>
          <w:fldChar w:fldCharType="begin"/>
        </w:r>
        <w:r w:rsidR="00182360" w:rsidRPr="00EC0106">
          <w:rPr>
            <w:rFonts w:ascii="Times New Roman" w:hAnsi="Times New Roman"/>
            <w:sz w:val="24"/>
          </w:rPr>
          <w:instrText xml:space="preserve"> PAGE   \* MERGEFORMAT </w:instrText>
        </w:r>
        <w:r w:rsidRPr="00EC0106">
          <w:rPr>
            <w:rFonts w:ascii="Times New Roman" w:hAnsi="Times New Roman"/>
            <w:sz w:val="24"/>
          </w:rPr>
          <w:fldChar w:fldCharType="separate"/>
        </w:r>
        <w:r w:rsidR="0073796D">
          <w:rPr>
            <w:rFonts w:ascii="Times New Roman" w:hAnsi="Times New Roman"/>
            <w:noProof/>
            <w:sz w:val="24"/>
          </w:rPr>
          <w:t>3</w:t>
        </w:r>
        <w:r w:rsidRPr="00EC010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3F90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F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4AD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60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81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6F33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40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183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3EBC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5FB8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0B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A65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854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B9F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633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1B7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7D2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8E3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2C0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0BD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ED9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148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BF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CF9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1FB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8A8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B52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AC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2AD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96D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0B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15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451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19F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7FB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63C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26B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D34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02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C20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75C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96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2EF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938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27F6E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293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22C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6DCB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031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78E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EDE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42E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A7F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98D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37E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85F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77F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0A57"/>
    <w:rsid w:val="00D61257"/>
    <w:rsid w:val="00D619F0"/>
    <w:rsid w:val="00D62174"/>
    <w:rsid w:val="00D624BC"/>
    <w:rsid w:val="00D626D4"/>
    <w:rsid w:val="00D627AC"/>
    <w:rsid w:val="00D627CF"/>
    <w:rsid w:val="00D62CBE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703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58F"/>
    <w:rsid w:val="00DF3634"/>
    <w:rsid w:val="00DF36E3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08A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622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A9B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106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1DD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B67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6CA7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5F31BF"/>
    <w:rPr>
      <w:color w:val="0000FF" w:themeColor="hyperlink"/>
      <w:u w:val="single"/>
    </w:rPr>
  </w:style>
  <w:style w:type="paragraph" w:styleId="aa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b"/>
    <w:uiPriority w:val="34"/>
    <w:qFormat/>
    <w:rsid w:val="00F101DD"/>
    <w:pPr>
      <w:spacing w:after="160" w:line="259" w:lineRule="auto"/>
      <w:ind w:left="720" w:firstLine="0"/>
      <w:contextualSpacing/>
      <w:jc w:val="left"/>
    </w:pPr>
    <w:rPr>
      <w:rFonts w:cs="Calibri"/>
      <w:lang w:eastAsia="ru-RU"/>
    </w:rPr>
  </w:style>
  <w:style w:type="character" w:customStyle="1" w:styleId="ab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a"/>
    <w:uiPriority w:val="34"/>
    <w:locked/>
    <w:rsid w:val="00F101DD"/>
    <w:rPr>
      <w:rFonts w:cs="Calibri"/>
      <w:sz w:val="22"/>
      <w:szCs w:val="22"/>
    </w:rPr>
  </w:style>
  <w:style w:type="paragraph" w:customStyle="1" w:styleId="ac">
    <w:name w:val="Искра"/>
    <w:basedOn w:val="a"/>
    <w:link w:val="ad"/>
    <w:qFormat/>
    <w:rsid w:val="006658A8"/>
    <w:pPr>
      <w:spacing w:after="80" w:line="288" w:lineRule="auto"/>
      <w:ind w:firstLine="567"/>
    </w:pPr>
    <w:rPr>
      <w:rFonts w:ascii="Fira Sans" w:eastAsia="Times New Roman" w:hAnsi="Fira Sans" w:cs="Open Sans"/>
      <w:lang w:eastAsia="ru-RU"/>
    </w:rPr>
  </w:style>
  <w:style w:type="character" w:customStyle="1" w:styleId="ad">
    <w:name w:val="Искра Знак"/>
    <w:basedOn w:val="a0"/>
    <w:link w:val="ac"/>
    <w:rsid w:val="006658A8"/>
    <w:rPr>
      <w:rFonts w:ascii="Fira Sans" w:eastAsia="Times New Roman" w:hAnsi="Fira Sans" w:cs="Open Sans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B377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5F31BF"/>
    <w:rPr>
      <w:color w:val="0000FF" w:themeColor="hyperlink"/>
      <w:u w:val="single"/>
    </w:rPr>
  </w:style>
  <w:style w:type="paragraph" w:styleId="aa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b"/>
    <w:uiPriority w:val="34"/>
    <w:qFormat/>
    <w:rsid w:val="00F101DD"/>
    <w:pPr>
      <w:spacing w:after="160" w:line="259" w:lineRule="auto"/>
      <w:ind w:left="720" w:firstLine="0"/>
      <w:contextualSpacing/>
      <w:jc w:val="left"/>
    </w:pPr>
    <w:rPr>
      <w:rFonts w:cs="Calibri"/>
      <w:lang w:eastAsia="ru-RU"/>
    </w:rPr>
  </w:style>
  <w:style w:type="character" w:customStyle="1" w:styleId="ab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a"/>
    <w:uiPriority w:val="34"/>
    <w:locked/>
    <w:rsid w:val="00F101DD"/>
    <w:rPr>
      <w:rFonts w:cs="Calibri"/>
      <w:sz w:val="22"/>
      <w:szCs w:val="22"/>
    </w:rPr>
  </w:style>
  <w:style w:type="paragraph" w:customStyle="1" w:styleId="ac">
    <w:name w:val="Искра"/>
    <w:basedOn w:val="a"/>
    <w:link w:val="ad"/>
    <w:qFormat/>
    <w:rsid w:val="006658A8"/>
    <w:pPr>
      <w:spacing w:after="80" w:line="288" w:lineRule="auto"/>
      <w:ind w:firstLine="567"/>
    </w:pPr>
    <w:rPr>
      <w:rFonts w:ascii="Fira Sans" w:eastAsia="Times New Roman" w:hAnsi="Fira Sans" w:cs="Open Sans"/>
      <w:lang w:eastAsia="ru-RU"/>
    </w:rPr>
  </w:style>
  <w:style w:type="character" w:customStyle="1" w:styleId="ad">
    <w:name w:val="Искра Знак"/>
    <w:basedOn w:val="a0"/>
    <w:link w:val="ac"/>
    <w:rsid w:val="006658A8"/>
    <w:rPr>
      <w:rFonts w:ascii="Fira Sans" w:eastAsia="Times New Roman" w:hAnsi="Fira Sans" w:cs="Open Sans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B37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osfera-lt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C602-3CF7-4357-8938-CFEA7EE5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Лавренюк Наталья Викторовна</cp:lastModifiedBy>
  <cp:revision>2</cp:revision>
  <cp:lastPrinted>2023-04-26T05:02:00Z</cp:lastPrinted>
  <dcterms:created xsi:type="dcterms:W3CDTF">2023-04-26T06:16:00Z</dcterms:created>
  <dcterms:modified xsi:type="dcterms:W3CDTF">2023-04-26T06:16:00Z</dcterms:modified>
</cp:coreProperties>
</file>