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F" w:rsidRDefault="00D23E9F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9F" w:rsidRDefault="00D23E9F" w:rsidP="00D23E9F"/>
    <w:p w:rsidR="00D23E9F" w:rsidRPr="00BA686F" w:rsidRDefault="00D23E9F" w:rsidP="00D23E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86F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 деятельности совета по развитию малого и среднего предпринимательства на территории Партизанского муниципального района</w:t>
      </w:r>
    </w:p>
    <w:p w:rsidR="00D23E9F" w:rsidRDefault="00D23E9F" w:rsidP="00D23E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Заочное заседание совета по развитию малого и среднего предпринимательства на территории Партизанского муниципального района состоялось 14 января  2021 года с информацией «О рассмотрении проекта внесений изменений в Схему размещения нестационарных торговых объектов на территории Владимиро-Александровского сельского поселения Партизанского муниципального района от 28.05. 2020 года № 46»  </w:t>
      </w:r>
      <w:r w:rsidR="00A577C2">
        <w:rPr>
          <w:rFonts w:ascii="Times New Roman" w:hAnsi="Times New Roman" w:cs="Times New Roman"/>
          <w:bCs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bCs/>
          <w:sz w:val="28"/>
          <w:szCs w:val="28"/>
        </w:rPr>
        <w:t>Ольга Дмитриевна Панфилий, начальник отдела торговли и потребительского рынка управления экономики администрации Партизанского муниципального района.</w:t>
      </w:r>
    </w:p>
    <w:p w:rsidR="00D23E9F" w:rsidRPr="00494198" w:rsidRDefault="00D23E9F" w:rsidP="00D23E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 одобрение членов совета был вынесен  только этот вопрос. </w:t>
      </w:r>
    </w:p>
    <w:p w:rsidR="00D23E9F" w:rsidRDefault="00D23E9F" w:rsidP="00D23E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E9F" w:rsidRDefault="00D23E9F" w:rsidP="00D23E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предложенному к рассмотрению вопросу повестки заседания Совета по развитию малого и среднего предпринимательства на территории Партизанского района принято решение  согласовать проект.</w:t>
      </w:r>
    </w:p>
    <w:p w:rsidR="00D23E9F" w:rsidRDefault="00D23E9F" w:rsidP="00D23E9F"/>
    <w:p w:rsidR="00D23E9F" w:rsidRPr="00D23E9F" w:rsidRDefault="00D23E9F" w:rsidP="00D23E9F"/>
    <w:p w:rsidR="00D23E9F" w:rsidRPr="00D23E9F" w:rsidRDefault="00D23E9F" w:rsidP="00D23E9F"/>
    <w:p w:rsidR="00D23E9F" w:rsidRDefault="00D23E9F" w:rsidP="00D23E9F"/>
    <w:p w:rsidR="00D23E9F" w:rsidRPr="00D23E9F" w:rsidRDefault="00D23E9F" w:rsidP="00D23E9F">
      <w:pPr>
        <w:tabs>
          <w:tab w:val="left" w:pos="3270"/>
        </w:tabs>
      </w:pPr>
      <w:r>
        <w:tab/>
      </w:r>
    </w:p>
    <w:tbl>
      <w:tblPr>
        <w:tblStyle w:val="a5"/>
        <w:tblW w:w="0" w:type="auto"/>
        <w:tblInd w:w="3652" w:type="dxa"/>
        <w:tblLook w:val="04A0"/>
      </w:tblPr>
      <w:tblGrid>
        <w:gridCol w:w="5919"/>
      </w:tblGrid>
      <w:tr w:rsidR="00D23E9F" w:rsidTr="00130A34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D23E9F" w:rsidRDefault="00D23E9F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9F" w:rsidRDefault="00D23E9F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9F" w:rsidRDefault="00D23E9F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9F" w:rsidRDefault="00D23E9F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9F" w:rsidRDefault="00D23E9F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9F" w:rsidRDefault="00D23E9F" w:rsidP="00130A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администрации Партизанского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D23E9F" w:rsidRDefault="00D23E9F" w:rsidP="00D23E9F"/>
    <w:p w:rsidR="00336135" w:rsidRPr="00D23E9F" w:rsidRDefault="00336135" w:rsidP="00D23E9F">
      <w:pPr>
        <w:tabs>
          <w:tab w:val="left" w:pos="3270"/>
        </w:tabs>
      </w:pPr>
    </w:p>
    <w:sectPr w:rsidR="00336135" w:rsidRPr="00D23E9F" w:rsidSect="003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E9F"/>
    <w:rsid w:val="00336135"/>
    <w:rsid w:val="00441E53"/>
    <w:rsid w:val="00A577C2"/>
    <w:rsid w:val="00D2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E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3</cp:revision>
  <dcterms:created xsi:type="dcterms:W3CDTF">2021-07-26T07:39:00Z</dcterms:created>
  <dcterms:modified xsi:type="dcterms:W3CDTF">2021-07-26T23:21:00Z</dcterms:modified>
</cp:coreProperties>
</file>