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12" w:rsidRPr="00BD5B12" w:rsidRDefault="00BD5B12" w:rsidP="00BD5B12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BD5B12">
        <w:rPr>
          <w:rFonts w:ascii="Arial" w:eastAsia="Times New Roman" w:hAnsi="Arial" w:cs="Arial"/>
          <w:b/>
          <w:bCs/>
          <w:color w:val="333333"/>
          <w:sz w:val="36"/>
          <w:szCs w:val="36"/>
        </w:rPr>
        <w:t>Иностранный гражданин осужден за покушение на сбыт более 100 свертков с наркотиком</w:t>
      </w:r>
    </w:p>
    <w:p w:rsidR="00BD5B12" w:rsidRPr="00BD5B12" w:rsidRDefault="00BD5B12" w:rsidP="00BD5B12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BD5B12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r w:rsidRPr="00BD5B12">
        <w:rPr>
          <w:rFonts w:ascii="Roboto" w:eastAsia="Times New Roman" w:hAnsi="Roboto" w:cs="Times New Roman"/>
          <w:color w:val="FFFFFF"/>
          <w:sz w:val="20"/>
        </w:rPr>
        <w:t>Текст</w:t>
      </w:r>
    </w:p>
    <w:p w:rsidR="00BD5B12" w:rsidRPr="00BD5B12" w:rsidRDefault="00BD5B12" w:rsidP="00BD5B12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BD5B12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r w:rsidRPr="00BD5B12">
        <w:rPr>
          <w:rFonts w:ascii="Roboto" w:eastAsia="Times New Roman" w:hAnsi="Roboto" w:cs="Times New Roman"/>
          <w:color w:val="FFFFFF"/>
          <w:sz w:val="20"/>
        </w:rPr>
        <w:t>Поделиться</w:t>
      </w:r>
    </w:p>
    <w:p w:rsidR="00BD5B12" w:rsidRPr="00BD5B12" w:rsidRDefault="00BD5B12" w:rsidP="00BD5B1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BD5B12">
        <w:rPr>
          <w:rFonts w:ascii="Roboto" w:eastAsia="Times New Roman" w:hAnsi="Roboto" w:cs="Times New Roman"/>
          <w:color w:val="333333"/>
          <w:sz w:val="24"/>
          <w:szCs w:val="24"/>
        </w:rPr>
        <w:t xml:space="preserve">Партизанский районный суд постановил обвинительный приговор в отношении иностранного гражданина, 1989 года рождения. Он признан виновным в совершении 2 преступлений, предусмотренных </w:t>
      </w:r>
      <w:proofErr w:type="gramStart"/>
      <w:r w:rsidRPr="00BD5B12">
        <w:rPr>
          <w:rFonts w:ascii="Roboto" w:eastAsia="Times New Roman" w:hAnsi="Roboto" w:cs="Times New Roman"/>
          <w:color w:val="333333"/>
          <w:sz w:val="24"/>
          <w:szCs w:val="24"/>
        </w:rPr>
        <w:t>ч</w:t>
      </w:r>
      <w:proofErr w:type="gramEnd"/>
      <w:r w:rsidRPr="00BD5B12">
        <w:rPr>
          <w:rFonts w:ascii="Roboto" w:eastAsia="Times New Roman" w:hAnsi="Roboto" w:cs="Times New Roman"/>
          <w:color w:val="333333"/>
          <w:sz w:val="24"/>
          <w:szCs w:val="24"/>
        </w:rPr>
        <w:t>. 3 ст. 30 п. «г» ч. 4 ст. 228.1 УК РФ (покушение на сбыт наркотических средств в крупном размере, совершенный с использованием сеть Интернет, группой лиц по предварительному сговору).</w:t>
      </w:r>
      <w:r w:rsidRPr="00BD5B12">
        <w:rPr>
          <w:rFonts w:ascii="Roboto" w:eastAsia="Times New Roman" w:hAnsi="Roboto" w:cs="Times New Roman"/>
          <w:color w:val="333333"/>
          <w:sz w:val="24"/>
          <w:szCs w:val="24"/>
        </w:rPr>
        <w:br/>
      </w:r>
      <w:r w:rsidRPr="00BD5B12">
        <w:rPr>
          <w:rFonts w:ascii="Roboto" w:eastAsia="Times New Roman" w:hAnsi="Roboto" w:cs="Times New Roman"/>
          <w:color w:val="333333"/>
          <w:sz w:val="24"/>
          <w:szCs w:val="24"/>
        </w:rPr>
        <w:br/>
      </w:r>
      <w:proofErr w:type="gramStart"/>
      <w:r w:rsidRPr="00BD5B12">
        <w:rPr>
          <w:rFonts w:ascii="Roboto" w:eastAsia="Times New Roman" w:hAnsi="Roboto" w:cs="Times New Roman"/>
          <w:color w:val="333333"/>
          <w:sz w:val="24"/>
          <w:szCs w:val="24"/>
        </w:rPr>
        <w:t xml:space="preserve">В судебном заседании установлено, что в декабре 2023 года осужденный направлялся из г. Находки в г. </w:t>
      </w:r>
      <w:proofErr w:type="spellStart"/>
      <w:r w:rsidRPr="00BD5B12">
        <w:rPr>
          <w:rFonts w:ascii="Roboto" w:eastAsia="Times New Roman" w:hAnsi="Roboto" w:cs="Times New Roman"/>
          <w:color w:val="333333"/>
          <w:sz w:val="24"/>
          <w:szCs w:val="24"/>
        </w:rPr>
        <w:t>Партизанск</w:t>
      </w:r>
      <w:proofErr w:type="spellEnd"/>
      <w:r w:rsidRPr="00BD5B12">
        <w:rPr>
          <w:rFonts w:ascii="Roboto" w:eastAsia="Times New Roman" w:hAnsi="Roboto" w:cs="Times New Roman"/>
          <w:color w:val="333333"/>
          <w:sz w:val="24"/>
          <w:szCs w:val="24"/>
        </w:rPr>
        <w:t xml:space="preserve"> на такси, при этом целью его поездки было распространение через тайниковые закладки героина и его производных общей массой более 35 гр.</w:t>
      </w:r>
      <w:r w:rsidRPr="00BD5B12">
        <w:rPr>
          <w:rFonts w:ascii="Roboto" w:eastAsia="Times New Roman" w:hAnsi="Roboto" w:cs="Times New Roman"/>
          <w:color w:val="333333"/>
          <w:sz w:val="24"/>
          <w:szCs w:val="24"/>
        </w:rPr>
        <w:br/>
      </w:r>
      <w:r w:rsidRPr="00BD5B12">
        <w:rPr>
          <w:rFonts w:ascii="Roboto" w:eastAsia="Times New Roman" w:hAnsi="Roboto" w:cs="Times New Roman"/>
          <w:color w:val="333333"/>
          <w:sz w:val="24"/>
          <w:szCs w:val="24"/>
        </w:rPr>
        <w:br/>
        <w:t>Сотрудники ГИБДД при проверке документов обратили внимание на тревожное поведение пассажира, в результате у него изъяты 95 свертков с наркотиками, а по</w:t>
      </w:r>
      <w:proofErr w:type="gramEnd"/>
      <w:r w:rsidRPr="00BD5B12">
        <w:rPr>
          <w:rFonts w:ascii="Roboto" w:eastAsia="Times New Roman" w:hAnsi="Roboto" w:cs="Times New Roman"/>
          <w:color w:val="333333"/>
          <w:sz w:val="24"/>
          <w:szCs w:val="24"/>
        </w:rPr>
        <w:t xml:space="preserve"> месту жительства обнаружены еще 22 свертка, приготовленные к сбыту.</w:t>
      </w:r>
      <w:r w:rsidRPr="00BD5B12">
        <w:rPr>
          <w:rFonts w:ascii="Roboto" w:eastAsia="Times New Roman" w:hAnsi="Roboto" w:cs="Times New Roman"/>
          <w:color w:val="333333"/>
          <w:sz w:val="24"/>
          <w:szCs w:val="24"/>
        </w:rPr>
        <w:br/>
      </w:r>
      <w:r w:rsidRPr="00BD5B12">
        <w:rPr>
          <w:rFonts w:ascii="Roboto" w:eastAsia="Times New Roman" w:hAnsi="Roboto" w:cs="Times New Roman"/>
          <w:color w:val="333333"/>
          <w:sz w:val="24"/>
          <w:szCs w:val="24"/>
        </w:rPr>
        <w:br/>
        <w:t>С учетом позиции государственного обвинителя, суд признал мужчину виновным в совершении преступлений и назначил ему итоговое наказание в виде лишения свободы на 11 лет, с отбыванием наказания в исправительной колонии строгого режима.</w:t>
      </w:r>
      <w:r w:rsidRPr="00BD5B12">
        <w:rPr>
          <w:rFonts w:ascii="Roboto" w:eastAsia="Times New Roman" w:hAnsi="Roboto" w:cs="Times New Roman"/>
          <w:color w:val="333333"/>
          <w:sz w:val="24"/>
          <w:szCs w:val="24"/>
        </w:rPr>
        <w:br/>
      </w:r>
      <w:r w:rsidRPr="00BD5B12">
        <w:rPr>
          <w:rFonts w:ascii="Roboto" w:eastAsia="Times New Roman" w:hAnsi="Roboto" w:cs="Times New Roman"/>
          <w:color w:val="333333"/>
          <w:sz w:val="24"/>
          <w:szCs w:val="24"/>
        </w:rPr>
        <w:br/>
        <w:t>Приговор не вступил в законную силу.</w:t>
      </w:r>
    </w:p>
    <w:p w:rsidR="00000000" w:rsidRDefault="00BD5B1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B12"/>
    <w:rsid w:val="00BD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D5B12"/>
  </w:style>
  <w:style w:type="character" w:customStyle="1" w:styleId="feeds-pagenavigationtooltip">
    <w:name w:val="feeds-page__navigation_tooltip"/>
    <w:basedOn w:val="a0"/>
    <w:rsid w:val="00BD5B12"/>
  </w:style>
  <w:style w:type="paragraph" w:styleId="a3">
    <w:name w:val="Normal (Web)"/>
    <w:basedOn w:val="a"/>
    <w:uiPriority w:val="99"/>
    <w:semiHidden/>
    <w:unhideWhenUsed/>
    <w:rsid w:val="00BD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81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2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486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26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Tokovaia.P.E</dc:creator>
  <cp:keywords/>
  <dc:description/>
  <cp:lastModifiedBy>Tokovaia.P.E</cp:lastModifiedBy>
  <cp:revision>2</cp:revision>
  <dcterms:created xsi:type="dcterms:W3CDTF">2024-12-09T00:35:00Z</dcterms:created>
  <dcterms:modified xsi:type="dcterms:W3CDTF">2024-12-09T00:36:00Z</dcterms:modified>
</cp:coreProperties>
</file>