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A5AF8">
      <w:pPr>
        <w:suppressLineNumbers/>
        <w:rPr>
          <w:sz w:val="26"/>
        </w:rPr>
      </w:pPr>
      <w:r>
        <w:rPr>
          <w:sz w:val="28"/>
          <w:szCs w:val="28"/>
        </w:rPr>
        <w:t>18.06.2014</w:t>
      </w:r>
      <w:r w:rsidRPr="005A5AF8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499</w:t>
      </w:r>
      <w:r w:rsidRPr="00EF1983">
        <w:rPr>
          <w:sz w:val="28"/>
          <w:szCs w:val="28"/>
        </w:rPr>
        <w:t xml:space="preserve">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90F4C" w:rsidRDefault="00390F4C">
      <w:pPr>
        <w:suppressLineNumbers/>
        <w:rPr>
          <w:sz w:val="26"/>
        </w:rPr>
      </w:pPr>
    </w:p>
    <w:p w:rsidR="005A5AF8" w:rsidRPr="00EB7678" w:rsidRDefault="005A5AF8" w:rsidP="005A5AF8">
      <w:pPr>
        <w:jc w:val="center"/>
        <w:rPr>
          <w:b/>
          <w:sz w:val="28"/>
          <w:szCs w:val="28"/>
        </w:rPr>
      </w:pPr>
      <w:r w:rsidRPr="00EB7678">
        <w:rPr>
          <w:b/>
          <w:sz w:val="28"/>
          <w:szCs w:val="28"/>
        </w:rPr>
        <w:t xml:space="preserve">О внесении изменений </w:t>
      </w:r>
      <w:r w:rsidRPr="00EB7678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а</w:t>
      </w:r>
      <w:r w:rsidRPr="00EB7678">
        <w:rPr>
          <w:b/>
          <w:sz w:val="28"/>
          <w:szCs w:val="28"/>
        </w:rPr>
        <w:t>дминистративный регламент</w:t>
      </w:r>
    </w:p>
    <w:p w:rsidR="005A5AF8" w:rsidRDefault="005A5AF8" w:rsidP="005A5AF8">
      <w:pPr>
        <w:jc w:val="center"/>
        <w:rPr>
          <w:b/>
          <w:color w:val="000000"/>
          <w:sz w:val="28"/>
          <w:szCs w:val="28"/>
        </w:rPr>
      </w:pPr>
      <w:r w:rsidRPr="00EB7678">
        <w:rPr>
          <w:b/>
          <w:sz w:val="28"/>
          <w:szCs w:val="28"/>
        </w:rPr>
        <w:t>предоставления администрацией Партизанского муниципального района государственной услуги «Проведение государственной экспертизы</w:t>
      </w:r>
      <w:r>
        <w:rPr>
          <w:b/>
          <w:sz w:val="28"/>
          <w:szCs w:val="28"/>
        </w:rPr>
        <w:t xml:space="preserve"> </w:t>
      </w:r>
      <w:r w:rsidRPr="00EB7678">
        <w:rPr>
          <w:b/>
          <w:sz w:val="28"/>
          <w:szCs w:val="28"/>
        </w:rPr>
        <w:t xml:space="preserve">условий труда», </w:t>
      </w:r>
      <w:proofErr w:type="gramStart"/>
      <w:r w:rsidRPr="00EB7678">
        <w:rPr>
          <w:b/>
          <w:sz w:val="28"/>
          <w:szCs w:val="28"/>
        </w:rPr>
        <w:t>утвержденн</w:t>
      </w:r>
      <w:r>
        <w:rPr>
          <w:b/>
          <w:sz w:val="28"/>
          <w:szCs w:val="28"/>
        </w:rPr>
        <w:t>ый</w:t>
      </w:r>
      <w:proofErr w:type="gramEnd"/>
      <w:r w:rsidRPr="00EB7678">
        <w:rPr>
          <w:b/>
          <w:sz w:val="28"/>
          <w:szCs w:val="28"/>
        </w:rPr>
        <w:t xml:space="preserve"> постановлением</w:t>
      </w:r>
      <w:r>
        <w:rPr>
          <w:b/>
          <w:sz w:val="28"/>
          <w:szCs w:val="28"/>
        </w:rPr>
        <w:t xml:space="preserve"> </w:t>
      </w:r>
      <w:r w:rsidRPr="00EB7678">
        <w:rPr>
          <w:b/>
          <w:color w:val="000000"/>
          <w:spacing w:val="-4"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EB7678">
        <w:rPr>
          <w:b/>
          <w:color w:val="000000"/>
          <w:sz w:val="28"/>
          <w:szCs w:val="28"/>
        </w:rPr>
        <w:t xml:space="preserve">Партизанского муниципального района </w:t>
      </w:r>
    </w:p>
    <w:p w:rsidR="005A5AF8" w:rsidRPr="00EB7678" w:rsidRDefault="005A5AF8" w:rsidP="005A5AF8">
      <w:pPr>
        <w:jc w:val="center"/>
        <w:rPr>
          <w:b/>
          <w:sz w:val="28"/>
          <w:szCs w:val="28"/>
        </w:rPr>
      </w:pPr>
      <w:r w:rsidRPr="00EB7678">
        <w:rPr>
          <w:b/>
          <w:color w:val="000000"/>
          <w:sz w:val="28"/>
          <w:szCs w:val="28"/>
        </w:rPr>
        <w:t xml:space="preserve">от </w:t>
      </w:r>
      <w:r w:rsidRPr="00EB7678">
        <w:rPr>
          <w:b/>
          <w:sz w:val="28"/>
          <w:szCs w:val="28"/>
        </w:rPr>
        <w:t>28 июня 2013</w:t>
      </w:r>
      <w:r>
        <w:rPr>
          <w:b/>
          <w:sz w:val="28"/>
          <w:szCs w:val="28"/>
        </w:rPr>
        <w:t xml:space="preserve"> года</w:t>
      </w:r>
      <w:r w:rsidRPr="00EB7678">
        <w:rPr>
          <w:b/>
          <w:sz w:val="28"/>
          <w:szCs w:val="28"/>
        </w:rPr>
        <w:t xml:space="preserve"> </w:t>
      </w:r>
      <w:r w:rsidRPr="00EB7678">
        <w:rPr>
          <w:b/>
          <w:color w:val="000000"/>
          <w:sz w:val="28"/>
          <w:szCs w:val="28"/>
        </w:rPr>
        <w:t>№ 595</w:t>
      </w:r>
    </w:p>
    <w:p w:rsidR="00BD13AE" w:rsidRDefault="00BD13AE" w:rsidP="005A5AF8">
      <w:pPr>
        <w:suppressLineNumbers/>
        <w:jc w:val="center"/>
        <w:rPr>
          <w:sz w:val="26"/>
        </w:rPr>
      </w:pPr>
    </w:p>
    <w:p w:rsidR="00390F4C" w:rsidRDefault="00390F4C" w:rsidP="005A5AF8">
      <w:pPr>
        <w:suppressLineNumbers/>
        <w:jc w:val="center"/>
        <w:rPr>
          <w:sz w:val="26"/>
        </w:rPr>
      </w:pPr>
    </w:p>
    <w:p w:rsidR="005A5AF8" w:rsidRDefault="005A5AF8" w:rsidP="005A5AF8">
      <w:pPr>
        <w:suppressLineNumbers/>
        <w:spacing w:line="312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color w:val="000000"/>
          <w:spacing w:val="-4"/>
          <w:sz w:val="28"/>
          <w:szCs w:val="28"/>
        </w:rPr>
        <w:t xml:space="preserve">В соответствии с Законом Приморского края от </w:t>
      </w:r>
      <w:r>
        <w:rPr>
          <w:sz w:val="28"/>
          <w:szCs w:val="28"/>
        </w:rPr>
        <w:t xml:space="preserve">12 мая 2014 года                   № 408-КЗ «О внесении изменений в статью 2 Закона Приморского края                   </w:t>
      </w:r>
      <w:r w:rsidRPr="005A5AF8">
        <w:rPr>
          <w:spacing w:val="-6"/>
          <w:sz w:val="28"/>
          <w:szCs w:val="28"/>
        </w:rPr>
        <w:t>«О наделении органов местного самоуправления отдельными государственными</w:t>
      </w:r>
      <w:r>
        <w:rPr>
          <w:sz w:val="28"/>
          <w:szCs w:val="28"/>
        </w:rPr>
        <w:t xml:space="preserve"> полномочиями по государственному управлению охраной труда», р</w:t>
      </w:r>
      <w:r w:rsidRPr="007A2335">
        <w:rPr>
          <w:color w:val="000000"/>
          <w:spacing w:val="-4"/>
          <w:sz w:val="28"/>
          <w:szCs w:val="28"/>
        </w:rPr>
        <w:t>уководствуясь статьями</w:t>
      </w:r>
      <w:r>
        <w:rPr>
          <w:color w:val="000000"/>
          <w:spacing w:val="-4"/>
          <w:sz w:val="28"/>
          <w:szCs w:val="28"/>
        </w:rPr>
        <w:t xml:space="preserve"> </w:t>
      </w:r>
      <w:r w:rsidRPr="007A2335">
        <w:rPr>
          <w:color w:val="000000"/>
          <w:spacing w:val="-4"/>
          <w:sz w:val="28"/>
          <w:szCs w:val="28"/>
        </w:rPr>
        <w:t xml:space="preserve">28, 31 </w:t>
      </w:r>
      <w:hyperlink r:id="rId4" w:history="1">
        <w:r w:rsidRPr="007A2335">
          <w:rPr>
            <w:color w:val="000000"/>
            <w:spacing w:val="-4"/>
            <w:sz w:val="28"/>
            <w:szCs w:val="28"/>
          </w:rPr>
          <w:t>Устава</w:t>
        </w:r>
      </w:hyperlink>
      <w:r w:rsidRPr="007A2335">
        <w:rPr>
          <w:color w:val="000000"/>
          <w:spacing w:val="-4"/>
          <w:sz w:val="28"/>
          <w:szCs w:val="28"/>
        </w:rPr>
        <w:t xml:space="preserve"> Партизанского муниципального района Приморского края, администрация Партизанского муниципального района</w:t>
      </w:r>
    </w:p>
    <w:p w:rsidR="005A5AF8" w:rsidRDefault="005A5AF8" w:rsidP="005A5AF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A5AF8" w:rsidRPr="00BA499A" w:rsidRDefault="005A5AF8" w:rsidP="005A5AF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A5AF8" w:rsidRDefault="005A5AF8" w:rsidP="005A5AF8">
      <w:pPr>
        <w:suppressLineNumbers/>
        <w:spacing w:line="312" w:lineRule="auto"/>
        <w:jc w:val="both"/>
        <w:rPr>
          <w:sz w:val="26"/>
        </w:rPr>
      </w:pP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 w:rsidRPr="00EB7678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а</w:t>
      </w:r>
      <w:r w:rsidRPr="00EB7678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Pr="00EB7678">
        <w:rPr>
          <w:sz w:val="28"/>
          <w:szCs w:val="28"/>
        </w:rPr>
        <w:t>предоставления администрацией Партизанского муниципального района государственной услуги «Проведение государственной экспертизы условий труда»</w:t>
      </w:r>
      <w:r>
        <w:rPr>
          <w:sz w:val="28"/>
          <w:szCs w:val="28"/>
        </w:rPr>
        <w:t xml:space="preserve"> (далее - </w:t>
      </w:r>
      <w:r w:rsidRPr="005A5AF8">
        <w:rPr>
          <w:spacing w:val="-4"/>
          <w:sz w:val="28"/>
          <w:szCs w:val="28"/>
        </w:rPr>
        <w:t xml:space="preserve">административный регламент), утвержденный постановлением </w:t>
      </w:r>
      <w:r w:rsidRPr="005A5AF8">
        <w:rPr>
          <w:color w:val="000000"/>
          <w:spacing w:val="-4"/>
          <w:sz w:val="28"/>
          <w:szCs w:val="28"/>
        </w:rPr>
        <w:t>администрации</w:t>
      </w:r>
      <w:r w:rsidRPr="00EB7678">
        <w:rPr>
          <w:color w:val="000000"/>
          <w:sz w:val="28"/>
          <w:szCs w:val="28"/>
        </w:rPr>
        <w:t xml:space="preserve"> Партизанского муниципального района от </w:t>
      </w:r>
      <w:r w:rsidRPr="00EB7678">
        <w:rPr>
          <w:sz w:val="28"/>
          <w:szCs w:val="28"/>
        </w:rPr>
        <w:t>28 июня 2013</w:t>
      </w:r>
      <w:r>
        <w:rPr>
          <w:sz w:val="28"/>
          <w:szCs w:val="28"/>
        </w:rPr>
        <w:t xml:space="preserve"> года</w:t>
      </w:r>
      <w:r w:rsidRPr="00EB7678">
        <w:rPr>
          <w:sz w:val="28"/>
          <w:szCs w:val="28"/>
        </w:rPr>
        <w:t xml:space="preserve"> </w:t>
      </w:r>
      <w:r w:rsidRPr="00EB7678">
        <w:rPr>
          <w:color w:val="000000"/>
          <w:sz w:val="28"/>
          <w:szCs w:val="28"/>
        </w:rPr>
        <w:t>№ 595</w:t>
      </w:r>
      <w:r>
        <w:rPr>
          <w:color w:val="000000"/>
          <w:sz w:val="28"/>
          <w:szCs w:val="28"/>
        </w:rPr>
        <w:t xml:space="preserve">, а также  приложения к административному регламенту </w:t>
      </w:r>
      <w:r>
        <w:rPr>
          <w:sz w:val="28"/>
          <w:szCs w:val="28"/>
        </w:rPr>
        <w:t xml:space="preserve"> </w:t>
      </w:r>
      <w:r w:rsidRPr="00EB7678">
        <w:rPr>
          <w:sz w:val="28"/>
          <w:szCs w:val="28"/>
        </w:rPr>
        <w:t>следующие изменения: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1.1. и по всему тексту административного регламента: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«Качества проведения», заменить словами «Координации проведения» в соответствующем падеже;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«аттестации рабочих мест по условиям труда» заменить словами «специальной оценки условий труда» в соответствующем падеже;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«компенсаций за тяжелую работу» заменить словами «гарантий            и компенсаций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» в соответствующем падеже;</w:t>
      </w:r>
    </w:p>
    <w:p w:rsidR="00390F4C" w:rsidRDefault="00390F4C" w:rsidP="005A5AF8">
      <w:pPr>
        <w:spacing w:line="312" w:lineRule="auto"/>
        <w:ind w:firstLine="708"/>
        <w:jc w:val="both"/>
        <w:rPr>
          <w:sz w:val="28"/>
          <w:szCs w:val="28"/>
        </w:rPr>
      </w:pPr>
    </w:p>
    <w:p w:rsidR="00390F4C" w:rsidRPr="00390F4C" w:rsidRDefault="00390F4C" w:rsidP="00390F4C">
      <w:pPr>
        <w:spacing w:line="312" w:lineRule="auto"/>
        <w:ind w:firstLine="708"/>
        <w:jc w:val="center"/>
      </w:pPr>
      <w:r>
        <w:t>2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«в том числе в период, непосредственно предшествующий несчастному случаю на производстве» исключить. 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 1 приложения № 2                                        к ад</w:t>
      </w:r>
      <w:r w:rsidRPr="00EB7678">
        <w:rPr>
          <w:sz w:val="28"/>
          <w:szCs w:val="28"/>
        </w:rPr>
        <w:t>министративн</w:t>
      </w:r>
      <w:r>
        <w:rPr>
          <w:sz w:val="28"/>
          <w:szCs w:val="28"/>
        </w:rPr>
        <w:t>ому</w:t>
      </w:r>
      <w:r w:rsidRPr="00EB767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у.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7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B2716">
        <w:rPr>
          <w:sz w:val="28"/>
          <w:szCs w:val="28"/>
        </w:rPr>
        <w:t xml:space="preserve">Общему отделу администрации Партизанского муниципального района </w:t>
      </w:r>
      <w:r>
        <w:rPr>
          <w:sz w:val="28"/>
          <w:szCs w:val="28"/>
        </w:rPr>
        <w:t xml:space="preserve"> </w:t>
      </w:r>
      <w:r w:rsidRPr="008B271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газете «Золотая Долина»                       </w:t>
      </w:r>
      <w:r w:rsidRPr="008B2716">
        <w:rPr>
          <w:sz w:val="28"/>
          <w:szCs w:val="28"/>
        </w:rPr>
        <w:t>и разместить на</w:t>
      </w:r>
      <w:r>
        <w:rPr>
          <w:sz w:val="28"/>
          <w:szCs w:val="28"/>
        </w:rPr>
        <w:t xml:space="preserve"> официальном</w:t>
      </w:r>
      <w:r w:rsidRPr="008B2716">
        <w:rPr>
          <w:sz w:val="28"/>
          <w:szCs w:val="28"/>
        </w:rPr>
        <w:t xml:space="preserve"> сайте администрации Партизанского муниципального </w:t>
      </w:r>
      <w:r w:rsidRPr="00411382">
        <w:rPr>
          <w:sz w:val="28"/>
          <w:szCs w:val="28"/>
        </w:rPr>
        <w:t>района в информационно-телек</w:t>
      </w:r>
      <w:r>
        <w:rPr>
          <w:sz w:val="28"/>
          <w:szCs w:val="28"/>
        </w:rPr>
        <w:t xml:space="preserve">оммуникационной сети «Интернет» (далее - сайт администрации) </w:t>
      </w:r>
      <w:r w:rsidRPr="00411382">
        <w:rPr>
          <w:sz w:val="28"/>
          <w:szCs w:val="28"/>
        </w:rPr>
        <w:t>в тематической рубрике «</w:t>
      </w:r>
      <w:r>
        <w:rPr>
          <w:sz w:val="28"/>
          <w:szCs w:val="28"/>
        </w:rPr>
        <w:t>Муниципальные правовые акты</w:t>
      </w:r>
      <w:r w:rsidRPr="00411382">
        <w:rPr>
          <w:sz w:val="28"/>
          <w:szCs w:val="28"/>
        </w:rPr>
        <w:t>».</w:t>
      </w:r>
    </w:p>
    <w:p w:rsidR="005A5AF8" w:rsidRDefault="005A5AF8" w:rsidP="005A5AF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экономики администрации Партизанского муниципального района (Цицилина) привести административный регламент с соответствие с настоящим постановлением, разместить на сайте администрации в тематической рубрике «Муниципальные услуги» в новой редакции, а также внести соответствующие изменения в Государственной информационной системе «Реестр государственных услуг».</w:t>
      </w:r>
    </w:p>
    <w:p w:rsidR="00BD13AE" w:rsidRPr="005A5AF8" w:rsidRDefault="005A5AF8" w:rsidP="005A5AF8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возложить                                  на руководителя аппарата администрации Партизанского муниципального района </w:t>
      </w:r>
      <w:proofErr w:type="spellStart"/>
      <w:r>
        <w:rPr>
          <w:sz w:val="28"/>
          <w:szCs w:val="28"/>
        </w:rPr>
        <w:t>Томашеву</w:t>
      </w:r>
      <w:proofErr w:type="spellEnd"/>
      <w:r>
        <w:rPr>
          <w:sz w:val="28"/>
          <w:szCs w:val="28"/>
        </w:rPr>
        <w:t xml:space="preserve"> Р.Н.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5A5AF8" w:rsidRDefault="005A5AF8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A5AF8"/>
    <w:rsid w:val="0008329A"/>
    <w:rsid w:val="00260400"/>
    <w:rsid w:val="00286D26"/>
    <w:rsid w:val="002B4A3C"/>
    <w:rsid w:val="00390F4C"/>
    <w:rsid w:val="005A5AF8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C2CD7"/>
    <w:rsid w:val="00B92ABE"/>
    <w:rsid w:val="00BA499A"/>
    <w:rsid w:val="00BC030C"/>
    <w:rsid w:val="00BD13AE"/>
    <w:rsid w:val="00C97735"/>
    <w:rsid w:val="00CF3965"/>
    <w:rsid w:val="00D01D22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D22"/>
    <w:rPr>
      <w:sz w:val="24"/>
      <w:szCs w:val="24"/>
    </w:rPr>
  </w:style>
  <w:style w:type="paragraph" w:styleId="1">
    <w:name w:val="heading 1"/>
    <w:basedOn w:val="a"/>
    <w:next w:val="a"/>
    <w:qFormat/>
    <w:rsid w:val="00D01D2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20;n=46555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0</TotalTime>
  <Pages>2</Pages>
  <Words>309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1601-01-01T00:00:00Z</cp:lastPrinted>
  <dcterms:created xsi:type="dcterms:W3CDTF">2014-06-20T00:30:00Z</dcterms:created>
  <dcterms:modified xsi:type="dcterms:W3CDTF">2014-06-20T00:30:00Z</dcterms:modified>
</cp:coreProperties>
</file>