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C07503">
      <w:pPr>
        <w:suppressLineNumbers/>
        <w:rPr>
          <w:sz w:val="26"/>
        </w:rPr>
      </w:pPr>
      <w:r>
        <w:rPr>
          <w:sz w:val="28"/>
          <w:szCs w:val="28"/>
        </w:rPr>
        <w:t xml:space="preserve">15.09.2014                             </w:t>
      </w:r>
      <w:r w:rsidRPr="00C07503"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767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C07503">
      <w:pPr>
        <w:suppressLineNumbers/>
        <w:spacing w:line="360" w:lineRule="auto"/>
        <w:rPr>
          <w:sz w:val="26"/>
        </w:rPr>
      </w:pPr>
    </w:p>
    <w:p w:rsidR="00BD13AE" w:rsidRDefault="00C07503" w:rsidP="00C07503">
      <w:pPr>
        <w:suppressLineNumbers/>
        <w:jc w:val="center"/>
        <w:rPr>
          <w:sz w:val="26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</w:t>
      </w:r>
      <w:proofErr w:type="gramStart"/>
      <w:r>
        <w:rPr>
          <w:b/>
          <w:bCs/>
          <w:spacing w:val="-1"/>
          <w:sz w:val="28"/>
          <w:szCs w:val="28"/>
        </w:rPr>
        <w:t>условий приватизации объектов муниципальной собственности Партизанского муниципального района</w:t>
      </w:r>
      <w:proofErr w:type="gramEnd"/>
    </w:p>
    <w:p w:rsidR="00BD13AE" w:rsidRDefault="00BD13AE">
      <w:pPr>
        <w:suppressLineNumbers/>
        <w:rPr>
          <w:sz w:val="26"/>
        </w:rPr>
      </w:pPr>
    </w:p>
    <w:p w:rsidR="00C07503" w:rsidRDefault="00C07503" w:rsidP="00C07503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C07503" w:rsidRDefault="00C07503" w:rsidP="00C07503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</w:t>
      </w:r>
      <w:r w:rsidRPr="00F61468">
        <w:rPr>
          <w:sz w:val="28"/>
          <w:szCs w:val="28"/>
        </w:rPr>
        <w:t>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</w:t>
      </w:r>
      <w:r>
        <w:rPr>
          <w:sz w:val="28"/>
          <w:szCs w:val="28"/>
        </w:rPr>
        <w:t xml:space="preserve">                               </w:t>
      </w:r>
      <w:r w:rsidRPr="00F61468">
        <w:rPr>
          <w:sz w:val="28"/>
          <w:szCs w:val="28"/>
        </w:rPr>
        <w:t>«О приватизации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«Об организации продажи муниципального имущества, находящегося в собственности Партизанского муниципального района, </w:t>
      </w:r>
      <w:r>
        <w:rPr>
          <w:sz w:val="28"/>
          <w:szCs w:val="28"/>
        </w:rPr>
        <w:t xml:space="preserve">              </w:t>
      </w:r>
      <w:r w:rsidRPr="00F61468">
        <w:rPr>
          <w:sz w:val="28"/>
          <w:szCs w:val="28"/>
        </w:rPr>
        <w:t>на аукционе»,</w:t>
      </w:r>
      <w:r>
        <w:rPr>
          <w:sz w:val="28"/>
          <w:szCs w:val="28"/>
        </w:rPr>
        <w:t xml:space="preserve"> утвержденном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 xml:space="preserve">7 года </w:t>
      </w:r>
      <w:r w:rsidRPr="00F61468">
        <w:rPr>
          <w:sz w:val="28"/>
          <w:szCs w:val="28"/>
        </w:rPr>
        <w:t>№ 342</w:t>
      </w:r>
      <w:proofErr w:type="gramEnd"/>
      <w:r>
        <w:rPr>
          <w:sz w:val="28"/>
          <w:szCs w:val="28"/>
        </w:rPr>
        <w:t>,           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 xml:space="preserve">) приватизации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 (в редакции решения Думы Партизанского муниципального района от 16 мая 2014 года № 63)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</w:t>
      </w:r>
    </w:p>
    <w:p w:rsidR="00C07503" w:rsidRDefault="00C07503" w:rsidP="00C07503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C07503" w:rsidRPr="00BA499A" w:rsidRDefault="00C07503" w:rsidP="00C0750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07503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07503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ов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района:</w:t>
      </w:r>
    </w:p>
    <w:p w:rsidR="00C07503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- з</w:t>
      </w:r>
      <w:r w:rsidRPr="00144CE1">
        <w:rPr>
          <w:sz w:val="28"/>
          <w:szCs w:val="28"/>
        </w:rPr>
        <w:t>дани</w:t>
      </w:r>
      <w:r>
        <w:rPr>
          <w:sz w:val="28"/>
          <w:szCs w:val="28"/>
        </w:rPr>
        <w:t xml:space="preserve">я, </w:t>
      </w:r>
      <w:r w:rsidRPr="00144CE1">
        <w:rPr>
          <w:sz w:val="28"/>
          <w:szCs w:val="28"/>
        </w:rPr>
        <w:t>сооружени</w:t>
      </w:r>
      <w:r>
        <w:rPr>
          <w:sz w:val="28"/>
          <w:szCs w:val="28"/>
        </w:rPr>
        <w:t>я и земельный участок,</w:t>
      </w:r>
      <w:r w:rsidRPr="00144CE1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</w:t>
      </w:r>
      <w:r w:rsidRPr="00144CE1">
        <w:rPr>
          <w:sz w:val="28"/>
          <w:szCs w:val="28"/>
        </w:rPr>
        <w:t xml:space="preserve"> по адресу: Приморский край, Партизанск</w:t>
      </w:r>
      <w:r>
        <w:rPr>
          <w:sz w:val="28"/>
          <w:szCs w:val="28"/>
        </w:rPr>
        <w:t>ий</w:t>
      </w:r>
      <w:r w:rsidRPr="00144CE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144CE1">
        <w:rPr>
          <w:sz w:val="28"/>
          <w:szCs w:val="28"/>
        </w:rPr>
        <w:t xml:space="preserve"> с</w:t>
      </w:r>
      <w:proofErr w:type="gramStart"/>
      <w:r w:rsidRPr="00144CE1">
        <w:rPr>
          <w:sz w:val="28"/>
          <w:szCs w:val="28"/>
        </w:rPr>
        <w:t>.Е</w:t>
      </w:r>
      <w:proofErr w:type="gramEnd"/>
      <w:r w:rsidRPr="00144CE1">
        <w:rPr>
          <w:sz w:val="28"/>
          <w:szCs w:val="28"/>
        </w:rPr>
        <w:t>катериновка, ул.Лесная, 1</w:t>
      </w:r>
      <w:r>
        <w:rPr>
          <w:sz w:val="28"/>
          <w:szCs w:val="28"/>
        </w:rPr>
        <w:t>а-1е</w:t>
      </w:r>
      <w:r w:rsidRPr="00144CE1">
        <w:rPr>
          <w:sz w:val="28"/>
          <w:szCs w:val="28"/>
        </w:rPr>
        <w:t xml:space="preserve">. </w:t>
      </w:r>
    </w:p>
    <w:p w:rsidR="00C07503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07503" w:rsidRDefault="00C07503" w:rsidP="00C07503">
      <w:pPr>
        <w:shd w:val="clear" w:color="auto" w:fill="FFFFFF"/>
        <w:spacing w:line="312" w:lineRule="auto"/>
        <w:ind w:firstLine="709"/>
        <w:jc w:val="center"/>
      </w:pPr>
    </w:p>
    <w:p w:rsidR="00C07503" w:rsidRPr="00950A03" w:rsidRDefault="00C07503" w:rsidP="00C07503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C07503" w:rsidRPr="00144CE1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здания</w:t>
      </w:r>
      <w:r w:rsidRPr="00144CE1">
        <w:rPr>
          <w:sz w:val="28"/>
          <w:szCs w:val="28"/>
        </w:rPr>
        <w:t>: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- госпиталь, общая площадь </w:t>
      </w:r>
      <w:smartTag w:uri="urn:schemas-microsoft-com:office:smarttags" w:element="metricconverter">
        <w:smartTagPr>
          <w:attr w:name="ProductID" w:val="831,3 кв. метра"/>
        </w:smartTagPr>
        <w:r w:rsidRPr="00144CE1">
          <w:rPr>
            <w:sz w:val="28"/>
            <w:szCs w:val="28"/>
          </w:rPr>
          <w:t>831,3 кв. м</w:t>
        </w:r>
        <w:r>
          <w:rPr>
            <w:sz w:val="28"/>
            <w:szCs w:val="28"/>
          </w:rPr>
          <w:t>етра</w:t>
        </w:r>
      </w:smartTag>
      <w:r w:rsidRPr="00144CE1">
        <w:rPr>
          <w:sz w:val="28"/>
          <w:szCs w:val="28"/>
        </w:rPr>
        <w:t>;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здание -</w:t>
      </w:r>
      <w:r w:rsidRPr="00144CE1">
        <w:rPr>
          <w:sz w:val="28"/>
          <w:szCs w:val="28"/>
        </w:rPr>
        <w:t xml:space="preserve"> столовая, общая  площадь </w:t>
      </w:r>
      <w:smartTag w:uri="urn:schemas-microsoft-com:office:smarttags" w:element="metricconverter">
        <w:smartTagPr>
          <w:attr w:name="ProductID" w:val="191,8 кв. метра"/>
        </w:smartTagPr>
        <w:r w:rsidRPr="00144CE1">
          <w:rPr>
            <w:sz w:val="28"/>
            <w:szCs w:val="28"/>
          </w:rPr>
          <w:t>191,8 кв. м</w:t>
        </w:r>
        <w:r>
          <w:rPr>
            <w:sz w:val="28"/>
            <w:szCs w:val="28"/>
          </w:rPr>
          <w:t>етра</w:t>
        </w:r>
      </w:smartTag>
      <w:r w:rsidRPr="00144CE1">
        <w:rPr>
          <w:sz w:val="28"/>
          <w:szCs w:val="28"/>
        </w:rPr>
        <w:t>;</w:t>
      </w:r>
    </w:p>
    <w:p w:rsidR="00C07503" w:rsidRDefault="00C07503" w:rsidP="00C0750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здание -</w:t>
      </w:r>
      <w:r w:rsidRPr="00144CE1">
        <w:rPr>
          <w:sz w:val="28"/>
          <w:szCs w:val="28"/>
        </w:rPr>
        <w:t xml:space="preserve"> клуб, общая площадь </w:t>
      </w:r>
      <w:smartTag w:uri="urn:schemas-microsoft-com:office:smarttags" w:element="metricconverter">
        <w:smartTagPr>
          <w:attr w:name="ProductID" w:val="256,8 кв. метра"/>
        </w:smartTagPr>
        <w:r w:rsidRPr="00144CE1">
          <w:rPr>
            <w:sz w:val="28"/>
            <w:szCs w:val="28"/>
          </w:rPr>
          <w:t>256,8 кв. м</w:t>
        </w:r>
        <w:r>
          <w:rPr>
            <w:sz w:val="28"/>
            <w:szCs w:val="28"/>
          </w:rPr>
          <w:t>етра</w:t>
        </w:r>
      </w:smartTag>
      <w:r w:rsidRPr="00144CE1">
        <w:rPr>
          <w:sz w:val="28"/>
          <w:szCs w:val="28"/>
        </w:rPr>
        <w:t>;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- терапевтический корпус, общая площадь </w:t>
      </w:r>
      <w:smartTag w:uri="urn:schemas-microsoft-com:office:smarttags" w:element="metricconverter">
        <w:smartTagPr>
          <w:attr w:name="ProductID" w:val="622,9 кв. метра"/>
        </w:smartTagPr>
        <w:r>
          <w:rPr>
            <w:sz w:val="28"/>
            <w:szCs w:val="28"/>
          </w:rPr>
          <w:t>622,9 кв. метра</w:t>
        </w:r>
      </w:smartTag>
      <w:r>
        <w:rPr>
          <w:sz w:val="28"/>
          <w:szCs w:val="28"/>
        </w:rPr>
        <w:t>;</w:t>
      </w:r>
    </w:p>
    <w:p w:rsidR="00C07503" w:rsidRDefault="00C07503" w:rsidP="00C0750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здание -</w:t>
      </w:r>
      <w:r w:rsidRPr="00144CE1">
        <w:rPr>
          <w:sz w:val="28"/>
          <w:szCs w:val="28"/>
        </w:rPr>
        <w:t xml:space="preserve"> склад, общая площадь </w:t>
      </w:r>
      <w:smartTag w:uri="urn:schemas-microsoft-com:office:smarttags" w:element="metricconverter">
        <w:smartTagPr>
          <w:attr w:name="ProductID" w:val="185,3 кв. метра"/>
        </w:smartTagPr>
        <w:r w:rsidRPr="00144CE1">
          <w:rPr>
            <w:sz w:val="28"/>
            <w:szCs w:val="28"/>
          </w:rPr>
          <w:t>185,3 кв. м</w:t>
        </w:r>
        <w:r>
          <w:rPr>
            <w:sz w:val="28"/>
            <w:szCs w:val="28"/>
          </w:rPr>
          <w:t>етра</w:t>
        </w:r>
      </w:smartTag>
      <w:r>
        <w:rPr>
          <w:sz w:val="28"/>
          <w:szCs w:val="28"/>
        </w:rPr>
        <w:t>;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 xml:space="preserve">- здание - гараж, </w:t>
      </w:r>
      <w:r>
        <w:rPr>
          <w:sz w:val="28"/>
          <w:szCs w:val="28"/>
        </w:rPr>
        <w:t>процент сохранности 20%.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сооружения: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- наружн</w:t>
      </w:r>
      <w:r>
        <w:rPr>
          <w:sz w:val="28"/>
          <w:szCs w:val="28"/>
        </w:rPr>
        <w:t>ая</w:t>
      </w:r>
      <w:r w:rsidRPr="00144CE1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144CE1">
        <w:rPr>
          <w:sz w:val="28"/>
          <w:szCs w:val="28"/>
        </w:rPr>
        <w:t xml:space="preserve"> теплосн</w:t>
      </w:r>
      <w:r>
        <w:rPr>
          <w:sz w:val="28"/>
          <w:szCs w:val="28"/>
        </w:rPr>
        <w:t>абжения, протяженность 367,0 п. метров</w:t>
      </w:r>
      <w:r w:rsidRPr="00144CE1">
        <w:rPr>
          <w:sz w:val="28"/>
          <w:szCs w:val="28"/>
        </w:rPr>
        <w:t>;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- наружн</w:t>
      </w:r>
      <w:r>
        <w:rPr>
          <w:sz w:val="28"/>
          <w:szCs w:val="28"/>
        </w:rPr>
        <w:t>ая</w:t>
      </w:r>
      <w:r w:rsidRPr="00144CE1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144CE1">
        <w:rPr>
          <w:sz w:val="28"/>
          <w:szCs w:val="28"/>
        </w:rPr>
        <w:t xml:space="preserve"> канализаци</w:t>
      </w:r>
      <w:r>
        <w:rPr>
          <w:sz w:val="28"/>
          <w:szCs w:val="28"/>
        </w:rPr>
        <w:t xml:space="preserve">и, протяженность 324,4 п. </w:t>
      </w:r>
      <w:r w:rsidRPr="00144CE1">
        <w:rPr>
          <w:sz w:val="28"/>
          <w:szCs w:val="28"/>
        </w:rPr>
        <w:t>м</w:t>
      </w:r>
      <w:r>
        <w:rPr>
          <w:sz w:val="28"/>
          <w:szCs w:val="28"/>
        </w:rPr>
        <w:t>етра</w:t>
      </w:r>
      <w:r w:rsidRPr="00144CE1">
        <w:rPr>
          <w:sz w:val="28"/>
          <w:szCs w:val="28"/>
        </w:rPr>
        <w:t>;</w:t>
      </w:r>
    </w:p>
    <w:p w:rsidR="00C07503" w:rsidRDefault="00C07503" w:rsidP="00C07503">
      <w:pPr>
        <w:spacing w:line="312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- наружн</w:t>
      </w:r>
      <w:r>
        <w:rPr>
          <w:sz w:val="28"/>
          <w:szCs w:val="28"/>
        </w:rPr>
        <w:t>ая</w:t>
      </w:r>
      <w:r w:rsidRPr="00144CE1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144CE1">
        <w:rPr>
          <w:sz w:val="28"/>
          <w:szCs w:val="28"/>
        </w:rPr>
        <w:t xml:space="preserve"> водоснабж</w:t>
      </w:r>
      <w:r>
        <w:rPr>
          <w:sz w:val="28"/>
          <w:szCs w:val="28"/>
        </w:rPr>
        <w:t>ения, протяженность 419,48 п. метра.</w:t>
      </w:r>
    </w:p>
    <w:p w:rsidR="00C07503" w:rsidRPr="00144CE1" w:rsidRDefault="00C07503" w:rsidP="00C0750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земельный участок, категория земель: земли населенных пунктов, разрешенное использование: под зданиями и сооружениями и прилегающей </w:t>
      </w:r>
      <w:r w:rsidR="00942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ним территории, площадь участка </w:t>
      </w:r>
      <w:smartTag w:uri="urn:schemas-microsoft-com:office:smarttags" w:element="metricconverter">
        <w:smartTagPr>
          <w:attr w:name="ProductID" w:val="53143 кв. метра"/>
        </w:smartTagPr>
        <w:r>
          <w:rPr>
            <w:sz w:val="28"/>
            <w:szCs w:val="28"/>
          </w:rPr>
          <w:t>53143 кв. метра</w:t>
        </w:r>
      </w:smartTag>
      <w:r>
        <w:rPr>
          <w:sz w:val="28"/>
          <w:szCs w:val="28"/>
        </w:rPr>
        <w:t>.</w:t>
      </w:r>
    </w:p>
    <w:p w:rsidR="00C07503" w:rsidRPr="00F61468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</w:t>
      </w:r>
      <w:r>
        <w:rPr>
          <w:sz w:val="28"/>
          <w:szCs w:val="28"/>
        </w:rPr>
        <w:t xml:space="preserve">                              </w:t>
      </w:r>
      <w:r w:rsidRPr="00F61468">
        <w:rPr>
          <w:sz w:val="28"/>
          <w:szCs w:val="28"/>
        </w:rPr>
        <w:t xml:space="preserve">на аукционе, </w:t>
      </w:r>
      <w:r>
        <w:rPr>
          <w:sz w:val="28"/>
          <w:szCs w:val="28"/>
        </w:rPr>
        <w:t xml:space="preserve">предусматривающем </w:t>
      </w:r>
      <w:r w:rsidRPr="00F61468">
        <w:rPr>
          <w:bCs/>
          <w:spacing w:val="-1"/>
          <w:sz w:val="28"/>
          <w:szCs w:val="28"/>
        </w:rPr>
        <w:t>открыт</w:t>
      </w:r>
      <w:r>
        <w:rPr>
          <w:bCs/>
          <w:spacing w:val="-1"/>
          <w:sz w:val="28"/>
          <w:szCs w:val="28"/>
        </w:rPr>
        <w:t>ую</w:t>
      </w:r>
      <w:r w:rsidRPr="00F61468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форму</w:t>
      </w:r>
      <w:r w:rsidRPr="00F61468">
        <w:rPr>
          <w:bCs/>
          <w:spacing w:val="-1"/>
          <w:sz w:val="28"/>
          <w:szCs w:val="28"/>
        </w:rPr>
        <w:t xml:space="preserve"> подачи предложений </w:t>
      </w:r>
      <w:r>
        <w:rPr>
          <w:bCs/>
          <w:spacing w:val="-1"/>
          <w:sz w:val="28"/>
          <w:szCs w:val="28"/>
        </w:rPr>
        <w:t xml:space="preserve">            </w:t>
      </w:r>
      <w:r w:rsidRPr="00F61468">
        <w:rPr>
          <w:bCs/>
          <w:spacing w:val="-1"/>
          <w:sz w:val="28"/>
          <w:szCs w:val="28"/>
        </w:rPr>
        <w:t>о цене</w:t>
      </w:r>
      <w:r>
        <w:rPr>
          <w:bCs/>
          <w:spacing w:val="-1"/>
          <w:sz w:val="28"/>
          <w:szCs w:val="28"/>
        </w:rPr>
        <w:t xml:space="preserve"> имущества</w:t>
      </w:r>
      <w:r>
        <w:rPr>
          <w:sz w:val="28"/>
          <w:szCs w:val="28"/>
        </w:rPr>
        <w:t>.</w:t>
      </w:r>
    </w:p>
    <w:p w:rsidR="00C07503" w:rsidRPr="00F61468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7 270 000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семь миллионов двести семьдесят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</w:t>
      </w:r>
      <w:r w:rsidRPr="00F61468">
        <w:rPr>
          <w:sz w:val="28"/>
          <w:szCs w:val="28"/>
        </w:rPr>
        <w:t>, без учета НДС</w:t>
      </w:r>
      <w:r>
        <w:rPr>
          <w:sz w:val="28"/>
          <w:szCs w:val="28"/>
        </w:rPr>
        <w:t>.</w:t>
      </w:r>
    </w:p>
    <w:p w:rsidR="00C07503" w:rsidRPr="00F61468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</w:t>
      </w:r>
      <w:r>
        <w:rPr>
          <w:sz w:val="28"/>
          <w:szCs w:val="28"/>
        </w:rPr>
        <w:t>-</w:t>
      </w:r>
      <w:r w:rsidRPr="00F61468">
        <w:rPr>
          <w:sz w:val="28"/>
          <w:szCs w:val="28"/>
        </w:rPr>
        <w:t xml:space="preserve"> единовремен</w:t>
      </w:r>
      <w:r>
        <w:rPr>
          <w:sz w:val="28"/>
          <w:szCs w:val="28"/>
        </w:rPr>
        <w:t>ный платеж                       в течение 30 календарных  дней со дня подписания договора купли-продажи</w:t>
      </w:r>
      <w:r w:rsidRPr="00F61468">
        <w:rPr>
          <w:sz w:val="28"/>
          <w:szCs w:val="28"/>
        </w:rPr>
        <w:t xml:space="preserve">. </w:t>
      </w:r>
    </w:p>
    <w:p w:rsidR="00C07503" w:rsidRPr="00F61468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F61468">
        <w:rPr>
          <w:sz w:val="28"/>
          <w:szCs w:val="28"/>
        </w:rPr>
        <w:t xml:space="preserve">) </w:t>
      </w:r>
      <w:proofErr w:type="gramStart"/>
      <w:r w:rsidRPr="00F61468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proofErr w:type="gramEnd"/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11 ноября 2014 года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ов недвижимого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ых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C07503" w:rsidRPr="00F61468" w:rsidRDefault="00C07503" w:rsidP="00C07503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50A03">
        <w:rPr>
          <w:spacing w:val="-6"/>
          <w:sz w:val="28"/>
          <w:szCs w:val="28"/>
        </w:rPr>
        <w:t>3. Общему отделу администрации Партизанского муниципального района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                    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>официальном сайте администрации Партизанского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тематической 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C07503" w:rsidRDefault="00C07503" w:rsidP="00C07503">
      <w:pPr>
        <w:tabs>
          <w:tab w:val="left" w:pos="9854"/>
        </w:tabs>
        <w:spacing w:line="312" w:lineRule="auto"/>
        <w:ind w:firstLine="720"/>
        <w:jc w:val="both"/>
        <w:rPr>
          <w:sz w:val="28"/>
          <w:szCs w:val="28"/>
        </w:rPr>
      </w:pPr>
    </w:p>
    <w:p w:rsidR="00C07503" w:rsidRDefault="00C07503" w:rsidP="00C07503">
      <w:pPr>
        <w:tabs>
          <w:tab w:val="left" w:pos="9854"/>
        </w:tabs>
        <w:spacing w:line="312" w:lineRule="auto"/>
        <w:ind w:firstLine="720"/>
        <w:jc w:val="both"/>
        <w:rPr>
          <w:sz w:val="28"/>
          <w:szCs w:val="28"/>
        </w:rPr>
      </w:pPr>
    </w:p>
    <w:p w:rsidR="00C07503" w:rsidRDefault="00C07503" w:rsidP="00C07503">
      <w:pPr>
        <w:tabs>
          <w:tab w:val="left" w:pos="9854"/>
        </w:tabs>
        <w:spacing w:line="312" w:lineRule="auto"/>
        <w:ind w:firstLine="720"/>
        <w:jc w:val="center"/>
      </w:pPr>
    </w:p>
    <w:p w:rsidR="00C07503" w:rsidRPr="00C07503" w:rsidRDefault="00C07503" w:rsidP="00C07503">
      <w:pPr>
        <w:tabs>
          <w:tab w:val="left" w:pos="9854"/>
        </w:tabs>
        <w:spacing w:line="312" w:lineRule="auto"/>
        <w:ind w:firstLine="720"/>
        <w:jc w:val="center"/>
      </w:pPr>
      <w:r>
        <w:t>3</w:t>
      </w:r>
    </w:p>
    <w:p w:rsidR="00C07503" w:rsidRDefault="00C07503" w:rsidP="00C07503">
      <w:pPr>
        <w:suppressLineNumbers/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. </w:t>
      </w:r>
      <w:proofErr w:type="gramStart"/>
      <w:r w:rsidRPr="00F61468">
        <w:rPr>
          <w:bCs/>
          <w:spacing w:val="-1"/>
          <w:sz w:val="28"/>
          <w:szCs w:val="28"/>
        </w:rPr>
        <w:t>Контроль за</w:t>
      </w:r>
      <w:proofErr w:type="gramEnd"/>
      <w:r w:rsidRPr="00F61468">
        <w:rPr>
          <w:bCs/>
          <w:spacing w:val="-1"/>
          <w:sz w:val="28"/>
          <w:szCs w:val="28"/>
        </w:rPr>
        <w:t xml:space="preserve"> исполнением настоящего постановления оставляю </w:t>
      </w:r>
      <w:r>
        <w:rPr>
          <w:bCs/>
          <w:spacing w:val="-1"/>
          <w:sz w:val="28"/>
          <w:szCs w:val="28"/>
        </w:rPr>
        <w:t xml:space="preserve">  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E372A3"/>
    <w:rsid w:val="0008329A"/>
    <w:rsid w:val="00286D26"/>
    <w:rsid w:val="002A3387"/>
    <w:rsid w:val="002B4A3C"/>
    <w:rsid w:val="00612385"/>
    <w:rsid w:val="00612961"/>
    <w:rsid w:val="006655D8"/>
    <w:rsid w:val="00703AAA"/>
    <w:rsid w:val="007B39A9"/>
    <w:rsid w:val="007D1462"/>
    <w:rsid w:val="008652E4"/>
    <w:rsid w:val="008B32AE"/>
    <w:rsid w:val="00942952"/>
    <w:rsid w:val="00950A03"/>
    <w:rsid w:val="00980EAF"/>
    <w:rsid w:val="0098135E"/>
    <w:rsid w:val="009D6F63"/>
    <w:rsid w:val="00A96705"/>
    <w:rsid w:val="00BA499A"/>
    <w:rsid w:val="00BC030C"/>
    <w:rsid w:val="00BD13AE"/>
    <w:rsid w:val="00C07503"/>
    <w:rsid w:val="00CF3965"/>
    <w:rsid w:val="00D45F7E"/>
    <w:rsid w:val="00E372A3"/>
    <w:rsid w:val="00E9333F"/>
    <w:rsid w:val="00F01619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619"/>
    <w:rPr>
      <w:sz w:val="24"/>
      <w:szCs w:val="24"/>
    </w:rPr>
  </w:style>
  <w:style w:type="paragraph" w:styleId="1">
    <w:name w:val="heading 1"/>
    <w:basedOn w:val="a"/>
    <w:next w:val="a"/>
    <w:qFormat/>
    <w:rsid w:val="00F0161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2014-09-16T05:40:00Z</dcterms:created>
  <dcterms:modified xsi:type="dcterms:W3CDTF">2014-09-16T06:15:00Z</dcterms:modified>
</cp:coreProperties>
</file>