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tbl>
      <w:tblPr>
        <w:tblW w:w="0" w:type="auto"/>
        <w:tblLook w:val="04A0"/>
      </w:tblPr>
      <w:tblGrid>
        <w:gridCol w:w="3011"/>
        <w:gridCol w:w="3453"/>
        <w:gridCol w:w="3106"/>
      </w:tblGrid>
      <w:tr w:rsidR="00BA499A" w:rsidRPr="00BA499A">
        <w:tc>
          <w:tcPr>
            <w:tcW w:w="3085" w:type="dxa"/>
          </w:tcPr>
          <w:p w:rsidR="00BA499A" w:rsidRPr="00BA499A" w:rsidRDefault="00A55CD1" w:rsidP="00BA499A">
            <w:pPr>
              <w:rPr>
                <w:sz w:val="28"/>
                <w:szCs w:val="28"/>
              </w:rPr>
            </w:pPr>
            <w:r>
              <w:rPr>
                <w:sz w:val="28"/>
                <w:szCs w:val="28"/>
              </w:rPr>
              <w:t>07.02.2014</w:t>
            </w:r>
          </w:p>
        </w:tc>
        <w:tc>
          <w:tcPr>
            <w:tcW w:w="3544" w:type="dxa"/>
          </w:tcPr>
          <w:p w:rsidR="00BA499A" w:rsidRPr="00BA499A" w:rsidRDefault="00BA499A" w:rsidP="00BA499A">
            <w:pPr>
              <w:rPr>
                <w:sz w:val="22"/>
              </w:rPr>
            </w:pPr>
            <w:r w:rsidRPr="00BA499A">
              <w:rPr>
                <w:sz w:val="18"/>
              </w:rPr>
              <w:t xml:space="preserve">         село </w:t>
            </w:r>
            <w:proofErr w:type="spellStart"/>
            <w:proofErr w:type="gramStart"/>
            <w:r w:rsidRPr="00BA499A">
              <w:rPr>
                <w:sz w:val="18"/>
              </w:rPr>
              <w:t>Владимиро-Александровское</w:t>
            </w:r>
            <w:proofErr w:type="spellEnd"/>
            <w:proofErr w:type="gramEnd"/>
          </w:p>
        </w:tc>
        <w:tc>
          <w:tcPr>
            <w:tcW w:w="3224" w:type="dxa"/>
          </w:tcPr>
          <w:p w:rsidR="00BA499A" w:rsidRPr="00BA499A" w:rsidRDefault="00BA499A" w:rsidP="00BA499A">
            <w:pPr>
              <w:rPr>
                <w:sz w:val="28"/>
                <w:szCs w:val="28"/>
              </w:rPr>
            </w:pPr>
            <w:r w:rsidRPr="00BA499A">
              <w:rPr>
                <w:sz w:val="26"/>
              </w:rPr>
              <w:t xml:space="preserve">                  </w:t>
            </w:r>
            <w:r w:rsidR="006655D8">
              <w:rPr>
                <w:sz w:val="26"/>
              </w:rPr>
              <w:t xml:space="preserve">        </w:t>
            </w:r>
            <w:r w:rsidR="00FC6F46">
              <w:rPr>
                <w:sz w:val="26"/>
              </w:rPr>
              <w:t xml:space="preserve">    </w:t>
            </w:r>
            <w:r w:rsidR="00A55CD1">
              <w:rPr>
                <w:sz w:val="26"/>
              </w:rPr>
              <w:t xml:space="preserve">  </w:t>
            </w:r>
            <w:r w:rsidRPr="00BA499A">
              <w:rPr>
                <w:sz w:val="28"/>
                <w:szCs w:val="28"/>
              </w:rPr>
              <w:t xml:space="preserve">№ </w:t>
            </w:r>
            <w:r w:rsidR="00A55CD1">
              <w:rPr>
                <w:sz w:val="28"/>
                <w:szCs w:val="28"/>
              </w:rPr>
              <w:t>102</w:t>
            </w:r>
          </w:p>
        </w:tc>
      </w:tr>
    </w:tbl>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tbl>
      <w:tblPr>
        <w:tblW w:w="0" w:type="auto"/>
        <w:tblLook w:val="0000"/>
      </w:tblPr>
      <w:tblGrid>
        <w:gridCol w:w="9570"/>
      </w:tblGrid>
      <w:tr w:rsidR="00BD13AE">
        <w:tc>
          <w:tcPr>
            <w:tcW w:w="9853" w:type="dxa"/>
          </w:tcPr>
          <w:p w:rsidR="00A55CD1" w:rsidRDefault="00A55CD1" w:rsidP="00A55CD1">
            <w:pPr>
              <w:suppressLineNumbers/>
              <w:jc w:val="center"/>
              <w:rPr>
                <w:b/>
                <w:sz w:val="28"/>
                <w:szCs w:val="28"/>
              </w:rPr>
            </w:pPr>
            <w:r>
              <w:rPr>
                <w:b/>
                <w:sz w:val="28"/>
                <w:szCs w:val="28"/>
              </w:rPr>
              <w:t>О внесении изменений в административный регламент</w:t>
            </w:r>
          </w:p>
          <w:p w:rsidR="00A55CD1" w:rsidRDefault="00A55CD1" w:rsidP="00A55CD1">
            <w:pPr>
              <w:suppressLineNumbers/>
              <w:jc w:val="center"/>
              <w:rPr>
                <w:b/>
                <w:sz w:val="28"/>
                <w:szCs w:val="28"/>
              </w:rPr>
            </w:pPr>
            <w:r>
              <w:rPr>
                <w:b/>
                <w:sz w:val="28"/>
                <w:szCs w:val="28"/>
              </w:rPr>
              <w:t>предоставления администрацией Партизанского</w:t>
            </w:r>
          </w:p>
          <w:p w:rsidR="00A55CD1" w:rsidRDefault="00A55CD1" w:rsidP="00A55CD1">
            <w:pPr>
              <w:suppressLineNumbers/>
              <w:jc w:val="center"/>
              <w:rPr>
                <w:b/>
                <w:sz w:val="28"/>
                <w:szCs w:val="28"/>
              </w:rPr>
            </w:pPr>
            <w:r>
              <w:rPr>
                <w:b/>
                <w:sz w:val="28"/>
                <w:szCs w:val="28"/>
              </w:rPr>
              <w:t>муниципального района муниципальной услуги</w:t>
            </w:r>
          </w:p>
          <w:p w:rsidR="00A55CD1" w:rsidRDefault="00A55CD1" w:rsidP="00A55CD1">
            <w:pPr>
              <w:suppressLineNumbers/>
              <w:jc w:val="center"/>
              <w:rPr>
                <w:b/>
                <w:sz w:val="28"/>
                <w:szCs w:val="28"/>
              </w:rPr>
            </w:pPr>
            <w:r>
              <w:rPr>
                <w:b/>
                <w:sz w:val="28"/>
                <w:szCs w:val="28"/>
              </w:rPr>
              <w:t>«Выдача разрешения на снос зеленых насаждений»,</w:t>
            </w:r>
          </w:p>
          <w:p w:rsidR="00A55CD1" w:rsidRDefault="00A55CD1" w:rsidP="00A55CD1">
            <w:pPr>
              <w:suppressLineNumbers/>
              <w:jc w:val="center"/>
              <w:rPr>
                <w:b/>
                <w:sz w:val="28"/>
                <w:szCs w:val="28"/>
              </w:rPr>
            </w:pPr>
            <w:proofErr w:type="gramStart"/>
            <w:r>
              <w:rPr>
                <w:b/>
                <w:sz w:val="28"/>
                <w:szCs w:val="28"/>
              </w:rPr>
              <w:t>утвержденный</w:t>
            </w:r>
            <w:proofErr w:type="gramEnd"/>
            <w:r>
              <w:rPr>
                <w:b/>
                <w:sz w:val="28"/>
                <w:szCs w:val="28"/>
              </w:rPr>
              <w:t xml:space="preserve"> постановлением администрации</w:t>
            </w:r>
          </w:p>
          <w:p w:rsidR="00A55CD1" w:rsidRDefault="00A55CD1" w:rsidP="00A55CD1">
            <w:pPr>
              <w:suppressLineNumbers/>
              <w:jc w:val="center"/>
              <w:rPr>
                <w:b/>
                <w:sz w:val="28"/>
                <w:szCs w:val="28"/>
              </w:rPr>
            </w:pPr>
            <w:r>
              <w:rPr>
                <w:b/>
                <w:sz w:val="28"/>
                <w:szCs w:val="28"/>
              </w:rPr>
              <w:t>Партизанского муниципального района</w:t>
            </w:r>
          </w:p>
          <w:p w:rsidR="00BD13AE" w:rsidRPr="00A55CD1" w:rsidRDefault="00A55CD1" w:rsidP="00A55CD1">
            <w:pPr>
              <w:suppressLineNumbers/>
              <w:jc w:val="center"/>
              <w:rPr>
                <w:b/>
                <w:sz w:val="28"/>
                <w:szCs w:val="28"/>
              </w:rPr>
            </w:pPr>
            <w:r>
              <w:rPr>
                <w:b/>
                <w:sz w:val="28"/>
                <w:szCs w:val="28"/>
              </w:rPr>
              <w:t>Приморского края от 12.12.2012 № 1315</w:t>
            </w:r>
          </w:p>
        </w:tc>
      </w:tr>
    </w:tbl>
    <w:p w:rsidR="00BD13AE" w:rsidRDefault="00BD13AE">
      <w:pPr>
        <w:suppressLineNumbers/>
        <w:rPr>
          <w:sz w:val="26"/>
        </w:rPr>
      </w:pPr>
    </w:p>
    <w:p w:rsidR="00BD13AE" w:rsidRDefault="00BD13AE">
      <w:pPr>
        <w:suppressLineNumbers/>
        <w:rPr>
          <w:sz w:val="26"/>
        </w:rPr>
      </w:pPr>
    </w:p>
    <w:tbl>
      <w:tblPr>
        <w:tblW w:w="9498" w:type="dxa"/>
        <w:tblInd w:w="108" w:type="dxa"/>
        <w:tblLook w:val="0000"/>
      </w:tblPr>
      <w:tblGrid>
        <w:gridCol w:w="9498"/>
      </w:tblGrid>
      <w:tr w:rsidR="00BD13AE" w:rsidTr="00FC6F46">
        <w:tc>
          <w:tcPr>
            <w:tcW w:w="9498" w:type="dxa"/>
          </w:tcPr>
          <w:p w:rsidR="00BD13AE" w:rsidRPr="00BD13AE" w:rsidRDefault="00A55CD1" w:rsidP="00A55CD1">
            <w:pPr>
              <w:suppressLineNumbers/>
              <w:tabs>
                <w:tab w:val="left" w:pos="9854"/>
              </w:tabs>
              <w:spacing w:line="348" w:lineRule="auto"/>
              <w:ind w:firstLine="709"/>
              <w:jc w:val="both"/>
              <w:rPr>
                <w:sz w:val="28"/>
                <w:szCs w:val="28"/>
              </w:rPr>
            </w:pPr>
            <w:r>
              <w:rPr>
                <w:spacing w:val="-6"/>
                <w:sz w:val="28"/>
                <w:szCs w:val="28"/>
              </w:rPr>
              <w:t>С целью приведения муниципального правового акта в соответствие            с действующим законодательством, р</w:t>
            </w:r>
            <w:r w:rsidRPr="008A564A">
              <w:rPr>
                <w:spacing w:val="-6"/>
                <w:sz w:val="28"/>
                <w:szCs w:val="28"/>
              </w:rPr>
              <w:t>уководствуясь</w:t>
            </w:r>
            <w:r>
              <w:rPr>
                <w:sz w:val="28"/>
                <w:szCs w:val="28"/>
              </w:rPr>
              <w:t xml:space="preserve"> статьями 28, 31 Устава Партизанского </w:t>
            </w:r>
            <w:r w:rsidRPr="008A564A">
              <w:rPr>
                <w:spacing w:val="-6"/>
                <w:sz w:val="28"/>
                <w:szCs w:val="28"/>
              </w:rPr>
              <w:t>муниципального района, администрация Партизанского муниципального района</w:t>
            </w:r>
          </w:p>
        </w:tc>
      </w:tr>
      <w:tr w:rsidR="00BD13AE" w:rsidTr="00FC6F46">
        <w:tc>
          <w:tcPr>
            <w:tcW w:w="9498" w:type="dxa"/>
          </w:tcPr>
          <w:p w:rsidR="00BD13AE" w:rsidRDefault="00BD13AE">
            <w:pPr>
              <w:tabs>
                <w:tab w:val="left" w:pos="9854"/>
              </w:tabs>
              <w:rPr>
                <w:sz w:val="26"/>
              </w:rPr>
            </w:pPr>
          </w:p>
          <w:p w:rsidR="00BD13AE" w:rsidRPr="00BA499A" w:rsidRDefault="00BD13AE">
            <w:pPr>
              <w:tabs>
                <w:tab w:val="left" w:pos="9854"/>
              </w:tabs>
              <w:spacing w:line="360" w:lineRule="auto"/>
              <w:rPr>
                <w:sz w:val="28"/>
                <w:szCs w:val="28"/>
              </w:rPr>
            </w:pPr>
            <w:r w:rsidRPr="00BA499A">
              <w:rPr>
                <w:sz w:val="28"/>
                <w:szCs w:val="28"/>
              </w:rPr>
              <w:t>ПОСТАНОВЛЯ</w:t>
            </w:r>
            <w:r w:rsidR="006655D8">
              <w:rPr>
                <w:sz w:val="28"/>
                <w:szCs w:val="28"/>
              </w:rPr>
              <w:t>ЕТ</w:t>
            </w:r>
            <w:r w:rsidRPr="00BA499A">
              <w:rPr>
                <w:sz w:val="28"/>
                <w:szCs w:val="28"/>
              </w:rPr>
              <w:t>:</w:t>
            </w:r>
          </w:p>
          <w:p w:rsidR="00BD13AE" w:rsidRDefault="00BD13AE">
            <w:pPr>
              <w:suppressLineNumbers/>
              <w:tabs>
                <w:tab w:val="left" w:pos="9854"/>
              </w:tabs>
              <w:rPr>
                <w:sz w:val="26"/>
              </w:rPr>
            </w:pPr>
          </w:p>
        </w:tc>
      </w:tr>
      <w:tr w:rsidR="00BD13AE" w:rsidTr="00FC6F46">
        <w:tc>
          <w:tcPr>
            <w:tcW w:w="9498" w:type="dxa"/>
          </w:tcPr>
          <w:p w:rsidR="00A55CD1" w:rsidRDefault="00A55CD1" w:rsidP="00A55CD1">
            <w:pPr>
              <w:suppressLineNumbers/>
              <w:spacing w:line="343" w:lineRule="auto"/>
              <w:ind w:firstLine="709"/>
              <w:jc w:val="both"/>
              <w:rPr>
                <w:sz w:val="28"/>
                <w:szCs w:val="28"/>
              </w:rPr>
            </w:pPr>
            <w:r>
              <w:rPr>
                <w:sz w:val="28"/>
                <w:szCs w:val="28"/>
              </w:rPr>
              <w:t>1. Внести в административный регламент предоставления администрацией Партизанского муниципального района муниципальной услуги</w:t>
            </w:r>
            <w:r w:rsidRPr="00184C05">
              <w:rPr>
                <w:sz w:val="28"/>
                <w:szCs w:val="28"/>
              </w:rPr>
              <w:t xml:space="preserve"> </w:t>
            </w:r>
            <w:r w:rsidRPr="001F792F">
              <w:rPr>
                <w:sz w:val="28"/>
                <w:szCs w:val="28"/>
              </w:rPr>
              <w:t>«Выдача разрешения на снос зеленых насаждений», утвержденный постановлением администрации Партизанского муниципального района Приморского края от 12.12.2012</w:t>
            </w:r>
            <w:r>
              <w:rPr>
                <w:sz w:val="28"/>
                <w:szCs w:val="28"/>
              </w:rPr>
              <w:t xml:space="preserve"> </w:t>
            </w:r>
            <w:r w:rsidRPr="001F792F">
              <w:rPr>
                <w:sz w:val="28"/>
                <w:szCs w:val="28"/>
              </w:rPr>
              <w:t>№</w:t>
            </w:r>
            <w:r>
              <w:rPr>
                <w:sz w:val="28"/>
                <w:szCs w:val="28"/>
              </w:rPr>
              <w:t xml:space="preserve"> </w:t>
            </w:r>
            <w:r w:rsidRPr="001F792F">
              <w:rPr>
                <w:sz w:val="28"/>
                <w:szCs w:val="28"/>
              </w:rPr>
              <w:t>1315</w:t>
            </w:r>
            <w:r w:rsidR="001164F9">
              <w:rPr>
                <w:sz w:val="28"/>
                <w:szCs w:val="28"/>
              </w:rPr>
              <w:t xml:space="preserve"> (в редакциях постановлений                 от 23.01.2013 № 44, от 16.09.2013 № 882)</w:t>
            </w:r>
            <w:r>
              <w:rPr>
                <w:sz w:val="28"/>
                <w:szCs w:val="28"/>
              </w:rPr>
              <w:t>, следующие изменения:</w:t>
            </w:r>
          </w:p>
          <w:p w:rsidR="00A55CD1" w:rsidRDefault="00A55CD1" w:rsidP="00A55CD1">
            <w:pPr>
              <w:spacing w:line="343" w:lineRule="auto"/>
              <w:ind w:firstLine="709"/>
              <w:jc w:val="both"/>
              <w:rPr>
                <w:sz w:val="28"/>
                <w:szCs w:val="28"/>
              </w:rPr>
            </w:pPr>
            <w:r>
              <w:rPr>
                <w:sz w:val="28"/>
                <w:szCs w:val="28"/>
              </w:rPr>
              <w:t xml:space="preserve"> </w:t>
            </w:r>
            <w:r w:rsidRPr="00F014EC">
              <w:rPr>
                <w:sz w:val="28"/>
                <w:szCs w:val="28"/>
              </w:rPr>
              <w:t xml:space="preserve">В </w:t>
            </w:r>
            <w:r>
              <w:rPr>
                <w:sz w:val="28"/>
                <w:szCs w:val="28"/>
              </w:rPr>
              <w:t xml:space="preserve">разделе «Общие положения»: </w:t>
            </w:r>
          </w:p>
          <w:p w:rsidR="00A55CD1" w:rsidRDefault="00A55CD1" w:rsidP="00A55CD1">
            <w:pPr>
              <w:spacing w:line="343" w:lineRule="auto"/>
              <w:ind w:firstLine="709"/>
              <w:jc w:val="both"/>
              <w:rPr>
                <w:color w:val="FF0000"/>
                <w:sz w:val="28"/>
                <w:szCs w:val="28"/>
              </w:rPr>
            </w:pPr>
            <w:r>
              <w:rPr>
                <w:sz w:val="28"/>
                <w:szCs w:val="28"/>
              </w:rPr>
              <w:t>1.1. В пункте 5 и по всему тексту регламента слова «</w:t>
            </w:r>
            <w:r w:rsidRPr="004D7FB0">
              <w:rPr>
                <w:sz w:val="28"/>
                <w:szCs w:val="28"/>
                <w:lang w:val="en-US"/>
              </w:rPr>
              <w:t>prirodapartizmr</w:t>
            </w:r>
            <w:r w:rsidRPr="004D7FB0">
              <w:rPr>
                <w:sz w:val="28"/>
                <w:szCs w:val="28"/>
              </w:rPr>
              <w:t>@</w:t>
            </w:r>
            <w:r w:rsidRPr="004D7FB0">
              <w:rPr>
                <w:sz w:val="28"/>
                <w:szCs w:val="28"/>
                <w:lang w:val="en-US"/>
              </w:rPr>
              <w:t>rambler</w:t>
            </w:r>
            <w:r w:rsidRPr="004D7FB0">
              <w:rPr>
                <w:sz w:val="28"/>
                <w:szCs w:val="28"/>
              </w:rPr>
              <w:t>.</w:t>
            </w:r>
            <w:proofErr w:type="spellStart"/>
            <w:r w:rsidRPr="004D7FB0">
              <w:rPr>
                <w:sz w:val="28"/>
                <w:szCs w:val="28"/>
                <w:lang w:val="en-US"/>
              </w:rPr>
              <w:t>ru</w:t>
            </w:r>
            <w:proofErr w:type="spellEnd"/>
            <w:r>
              <w:rPr>
                <w:sz w:val="28"/>
                <w:szCs w:val="28"/>
              </w:rPr>
              <w:t>» заменить</w:t>
            </w:r>
            <w:r w:rsidRPr="004D7FB0">
              <w:rPr>
                <w:sz w:val="28"/>
                <w:szCs w:val="28"/>
              </w:rPr>
              <w:t xml:space="preserve"> слова</w:t>
            </w:r>
            <w:r>
              <w:rPr>
                <w:sz w:val="28"/>
                <w:szCs w:val="28"/>
              </w:rPr>
              <w:t>ми</w:t>
            </w:r>
            <w:r w:rsidRPr="004D7FB0">
              <w:rPr>
                <w:sz w:val="28"/>
                <w:szCs w:val="28"/>
              </w:rPr>
              <w:t xml:space="preserve">  «</w:t>
            </w:r>
            <w:hyperlink r:id="rId4" w:history="1">
              <w:r w:rsidRPr="00835A2A">
                <w:rPr>
                  <w:rStyle w:val="a4"/>
                  <w:color w:val="auto"/>
                  <w:sz w:val="28"/>
                  <w:szCs w:val="28"/>
                  <w:u w:val="none"/>
                  <w:lang w:val="en-US"/>
                </w:rPr>
                <w:t>priroda</w:t>
              </w:r>
              <w:r w:rsidRPr="00835A2A">
                <w:rPr>
                  <w:rStyle w:val="a4"/>
                  <w:color w:val="auto"/>
                  <w:sz w:val="28"/>
                  <w:szCs w:val="28"/>
                  <w:u w:val="none"/>
                </w:rPr>
                <w:t>@</w:t>
              </w:r>
              <w:r w:rsidRPr="00835A2A">
                <w:rPr>
                  <w:rStyle w:val="a4"/>
                  <w:color w:val="auto"/>
                  <w:sz w:val="28"/>
                  <w:szCs w:val="28"/>
                  <w:u w:val="none"/>
                  <w:lang w:val="en-US"/>
                </w:rPr>
                <w:t>partizansky</w:t>
              </w:r>
              <w:r w:rsidRPr="00835A2A">
                <w:rPr>
                  <w:rStyle w:val="a4"/>
                  <w:color w:val="auto"/>
                  <w:sz w:val="28"/>
                  <w:szCs w:val="28"/>
                  <w:u w:val="none"/>
                </w:rPr>
                <w:t>.</w:t>
              </w:r>
              <w:r w:rsidRPr="00835A2A">
                <w:rPr>
                  <w:rStyle w:val="a4"/>
                  <w:color w:val="auto"/>
                  <w:sz w:val="28"/>
                  <w:szCs w:val="28"/>
                  <w:u w:val="none"/>
                  <w:lang w:val="en-US"/>
                </w:rPr>
                <w:t>ru</w:t>
              </w:r>
            </w:hyperlink>
            <w:r w:rsidRPr="004D7FB0">
              <w:rPr>
                <w:sz w:val="28"/>
                <w:szCs w:val="28"/>
              </w:rPr>
              <w:t>».</w:t>
            </w:r>
            <w:r w:rsidRPr="00023A67">
              <w:rPr>
                <w:color w:val="FF0000"/>
                <w:sz w:val="28"/>
                <w:szCs w:val="28"/>
              </w:rPr>
              <w:t xml:space="preserve"> </w:t>
            </w:r>
          </w:p>
          <w:p w:rsidR="00A55CD1" w:rsidRDefault="00A55CD1" w:rsidP="00A55CD1">
            <w:pPr>
              <w:spacing w:line="343" w:lineRule="auto"/>
              <w:ind w:firstLine="709"/>
              <w:jc w:val="both"/>
              <w:rPr>
                <w:sz w:val="28"/>
                <w:szCs w:val="28"/>
              </w:rPr>
            </w:pPr>
            <w:r>
              <w:rPr>
                <w:sz w:val="28"/>
                <w:szCs w:val="28"/>
              </w:rPr>
              <w:t xml:space="preserve">1.2. В </w:t>
            </w:r>
            <w:r w:rsidRPr="00F014EC">
              <w:rPr>
                <w:sz w:val="28"/>
                <w:szCs w:val="28"/>
              </w:rPr>
              <w:t xml:space="preserve">абзаце 6 </w:t>
            </w:r>
            <w:r>
              <w:rPr>
                <w:sz w:val="28"/>
                <w:szCs w:val="28"/>
              </w:rPr>
              <w:t xml:space="preserve">пункта 8 и по всему тексту регламента </w:t>
            </w:r>
            <w:r w:rsidRPr="00F014EC">
              <w:rPr>
                <w:sz w:val="28"/>
                <w:szCs w:val="28"/>
              </w:rPr>
              <w:t>слова «Муниципальные услуги и функции» заменить словами «Муниципальные услуги»</w:t>
            </w:r>
            <w:r>
              <w:rPr>
                <w:sz w:val="28"/>
                <w:szCs w:val="28"/>
              </w:rPr>
              <w:t>;</w:t>
            </w:r>
          </w:p>
          <w:p w:rsidR="00A55CD1" w:rsidRDefault="00A55CD1" w:rsidP="00A55CD1">
            <w:pPr>
              <w:spacing w:line="343" w:lineRule="auto"/>
              <w:ind w:firstLine="709"/>
              <w:jc w:val="both"/>
              <w:rPr>
                <w:sz w:val="28"/>
                <w:szCs w:val="28"/>
              </w:rPr>
            </w:pPr>
          </w:p>
          <w:p w:rsidR="00A55CD1" w:rsidRPr="00A55CD1" w:rsidRDefault="00A55CD1" w:rsidP="00A55CD1">
            <w:pPr>
              <w:spacing w:line="343" w:lineRule="auto"/>
              <w:ind w:firstLine="709"/>
              <w:jc w:val="center"/>
            </w:pPr>
            <w:r>
              <w:t>2</w:t>
            </w:r>
          </w:p>
          <w:p w:rsidR="00A55CD1" w:rsidRPr="005603AC" w:rsidRDefault="00A55CD1" w:rsidP="00A55CD1">
            <w:pPr>
              <w:spacing w:line="343" w:lineRule="auto"/>
              <w:ind w:firstLine="709"/>
              <w:jc w:val="both"/>
              <w:rPr>
                <w:sz w:val="28"/>
                <w:szCs w:val="28"/>
              </w:rPr>
            </w:pPr>
            <w:r>
              <w:rPr>
                <w:sz w:val="28"/>
                <w:szCs w:val="28"/>
              </w:rPr>
              <w:t xml:space="preserve">1.3. </w:t>
            </w:r>
            <w:proofErr w:type="gramStart"/>
            <w:r>
              <w:rPr>
                <w:sz w:val="28"/>
                <w:szCs w:val="28"/>
              </w:rPr>
              <w:t>Пункт 2.7. дополнить последними абзацами следующего содержания: «</w:t>
            </w:r>
            <w:r w:rsidRPr="005603AC">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1164F9">
              <w:rPr>
                <w:sz w:val="28"/>
                <w:szCs w:val="28"/>
              </w:rPr>
              <w:t xml:space="preserve">                  </w:t>
            </w:r>
            <w:r w:rsidRPr="005603AC">
              <w:rPr>
                <w:sz w:val="28"/>
                <w:szCs w:val="28"/>
              </w:rPr>
              <w:t xml:space="preserve">или органам местного самоуправления организаций, участвующих </w:t>
            </w:r>
            <w:r w:rsidR="001164F9">
              <w:rPr>
                <w:sz w:val="28"/>
                <w:szCs w:val="28"/>
              </w:rPr>
              <w:t xml:space="preserve">                         </w:t>
            </w:r>
            <w:r w:rsidRPr="005603AC">
              <w:rPr>
                <w:sz w:val="28"/>
                <w:szCs w:val="28"/>
              </w:rPr>
              <w:t>в предоставлении  муниципальных услуг, в соответствии с нормативными правовыми актами</w:t>
            </w:r>
            <w:proofErr w:type="gramEnd"/>
            <w:r w:rsidRPr="005603AC">
              <w:rPr>
                <w:sz w:val="28"/>
                <w:szCs w:val="28"/>
              </w:rPr>
              <w:t xml:space="preserve"> Российской Федерации, Приморского края, муниципальными правовыми актами;</w:t>
            </w:r>
          </w:p>
          <w:p w:rsidR="00A55CD1" w:rsidRDefault="00A55CD1" w:rsidP="00A55CD1">
            <w:pPr>
              <w:autoSpaceDE w:val="0"/>
              <w:autoSpaceDN w:val="0"/>
              <w:adjustRightInd w:val="0"/>
              <w:spacing w:line="343" w:lineRule="auto"/>
              <w:ind w:firstLine="709"/>
              <w:jc w:val="both"/>
              <w:outlineLvl w:val="1"/>
              <w:rPr>
                <w:sz w:val="28"/>
                <w:szCs w:val="28"/>
              </w:rPr>
            </w:pPr>
            <w:proofErr w:type="gramStart"/>
            <w:r w:rsidRPr="005603AC">
              <w:rPr>
                <w:sz w:val="28"/>
                <w:szCs w:val="28"/>
              </w:rPr>
              <w:t>осуществления действий, в том числе согласов</w:t>
            </w:r>
            <w:r>
              <w:rPr>
                <w:sz w:val="28"/>
                <w:szCs w:val="28"/>
              </w:rPr>
              <w:t xml:space="preserve">аний, необходимых </w:t>
            </w:r>
            <w:r w:rsidR="001164F9">
              <w:rPr>
                <w:sz w:val="28"/>
                <w:szCs w:val="28"/>
              </w:rPr>
              <w:t xml:space="preserve">            </w:t>
            </w:r>
            <w:r>
              <w:rPr>
                <w:sz w:val="28"/>
                <w:szCs w:val="28"/>
              </w:rPr>
              <w:t>для получения</w:t>
            </w:r>
            <w:r w:rsidRPr="005603AC">
              <w:rPr>
                <w:sz w:val="28"/>
                <w:szCs w:val="28"/>
              </w:rPr>
              <w:t xml:space="preserve"> муниципальной услуги и связанных с обращением в иные государственные органы, органы местного самоуправления, организации, </w:t>
            </w:r>
            <w:r w:rsidR="001164F9">
              <w:rPr>
                <w:sz w:val="28"/>
                <w:szCs w:val="28"/>
              </w:rPr>
              <w:t xml:space="preserve">            </w:t>
            </w:r>
            <w:r w:rsidRPr="005603AC">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1164F9">
              <w:rPr>
                <w:sz w:val="28"/>
                <w:szCs w:val="28"/>
              </w:rPr>
              <w:t xml:space="preserve">               </w:t>
            </w:r>
            <w:r w:rsidRPr="005603AC">
              <w:rPr>
                <w:sz w:val="28"/>
                <w:szCs w:val="28"/>
              </w:rPr>
              <w:t xml:space="preserve">в перечни, указанные в </w:t>
            </w:r>
            <w:hyperlink r:id="rId5" w:history="1">
              <w:r w:rsidRPr="005603AC">
                <w:rPr>
                  <w:sz w:val="28"/>
                  <w:szCs w:val="28"/>
                </w:rPr>
                <w:t>части 1 статьи 9</w:t>
              </w:r>
            </w:hyperlink>
            <w:r w:rsidRPr="005603AC">
              <w:rPr>
                <w:sz w:val="28"/>
                <w:szCs w:val="28"/>
              </w:rPr>
              <w:t xml:space="preserve"> Федерального закона от 27.07.2010 </w:t>
            </w:r>
            <w:r>
              <w:rPr>
                <w:sz w:val="28"/>
                <w:szCs w:val="28"/>
              </w:rPr>
              <w:t xml:space="preserve">  </w:t>
            </w:r>
            <w:r w:rsidRPr="005603AC">
              <w:rPr>
                <w:sz w:val="28"/>
                <w:szCs w:val="28"/>
              </w:rPr>
              <w:t>№ 210-ФЗ</w:t>
            </w:r>
            <w:r>
              <w:rPr>
                <w:sz w:val="28"/>
                <w:szCs w:val="28"/>
              </w:rPr>
              <w:t>.</w:t>
            </w:r>
            <w:proofErr w:type="gramEnd"/>
          </w:p>
          <w:p w:rsidR="00A55CD1" w:rsidRDefault="00A55CD1" w:rsidP="00A55CD1">
            <w:pPr>
              <w:widowControl w:val="0"/>
              <w:autoSpaceDE w:val="0"/>
              <w:autoSpaceDN w:val="0"/>
              <w:adjustRightInd w:val="0"/>
              <w:spacing w:line="343" w:lineRule="auto"/>
              <w:ind w:firstLine="709"/>
              <w:jc w:val="both"/>
              <w:rPr>
                <w:sz w:val="28"/>
                <w:szCs w:val="28"/>
              </w:rPr>
            </w:pPr>
            <w:r w:rsidRPr="005C30CB">
              <w:rPr>
                <w:sz w:val="28"/>
                <w:szCs w:val="28"/>
              </w:rPr>
              <w:t>В случае</w:t>
            </w:r>
            <w:proofErr w:type="gramStart"/>
            <w:r w:rsidRPr="005C30CB">
              <w:rPr>
                <w:sz w:val="28"/>
                <w:szCs w:val="28"/>
              </w:rPr>
              <w:t>,</w:t>
            </w:r>
            <w:proofErr w:type="gramEnd"/>
            <w:r w:rsidRPr="005C30CB">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w:t>
            </w:r>
            <w:r w:rsidR="001164F9">
              <w:rPr>
                <w:sz w:val="28"/>
                <w:szCs w:val="28"/>
              </w:rPr>
              <w:t xml:space="preserve">            </w:t>
            </w:r>
            <w:r w:rsidRPr="005C30CB">
              <w:rPr>
                <w:sz w:val="28"/>
                <w:szCs w:val="28"/>
              </w:rPr>
              <w:t xml:space="preserve">в соответствии с федеральным </w:t>
            </w:r>
            <w:hyperlink r:id="rId6" w:history="1">
              <w:r w:rsidRPr="005C30CB">
                <w:rPr>
                  <w:sz w:val="28"/>
                  <w:szCs w:val="28"/>
                </w:rPr>
                <w:t>законом</w:t>
              </w:r>
            </w:hyperlink>
            <w:r w:rsidRPr="005C30CB">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C30CB">
              <w:rPr>
                <w:sz w:val="28"/>
                <w:szCs w:val="28"/>
              </w:rPr>
              <w:t>представлены</w:t>
            </w:r>
            <w:proofErr w:type="gramEnd"/>
            <w:r w:rsidRPr="005C30CB">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w:t>
            </w:r>
            <w:r w:rsidR="001164F9">
              <w:rPr>
                <w:sz w:val="28"/>
                <w:szCs w:val="28"/>
              </w:rPr>
              <w:t xml:space="preserve">              </w:t>
            </w:r>
            <w:r w:rsidRPr="005C30CB">
              <w:rPr>
                <w:sz w:val="28"/>
                <w:szCs w:val="28"/>
              </w:rPr>
              <w:t>не установлено уполномоченным федеральным органом исполнительной власти</w:t>
            </w:r>
            <w:proofErr w:type="gramStart"/>
            <w:r w:rsidRPr="005C30CB">
              <w:rPr>
                <w:sz w:val="28"/>
                <w:szCs w:val="28"/>
              </w:rPr>
              <w:t>.</w:t>
            </w:r>
            <w:r>
              <w:rPr>
                <w:sz w:val="28"/>
                <w:szCs w:val="28"/>
              </w:rPr>
              <w:t>».</w:t>
            </w:r>
            <w:proofErr w:type="gramEnd"/>
          </w:p>
          <w:p w:rsidR="001164F9" w:rsidRDefault="00A55CD1" w:rsidP="00A55CD1">
            <w:pPr>
              <w:autoSpaceDE w:val="0"/>
              <w:autoSpaceDN w:val="0"/>
              <w:adjustRightInd w:val="0"/>
              <w:spacing w:line="343" w:lineRule="auto"/>
              <w:ind w:firstLine="709"/>
              <w:jc w:val="both"/>
              <w:outlineLvl w:val="1"/>
              <w:rPr>
                <w:sz w:val="28"/>
                <w:szCs w:val="28"/>
              </w:rPr>
            </w:pPr>
            <w:r>
              <w:rPr>
                <w:sz w:val="28"/>
                <w:szCs w:val="28"/>
              </w:rPr>
              <w:lastRenderedPageBreak/>
              <w:t xml:space="preserve"> </w:t>
            </w:r>
          </w:p>
          <w:p w:rsidR="001164F9" w:rsidRPr="001164F9" w:rsidRDefault="001164F9" w:rsidP="001164F9">
            <w:pPr>
              <w:autoSpaceDE w:val="0"/>
              <w:autoSpaceDN w:val="0"/>
              <w:adjustRightInd w:val="0"/>
              <w:spacing w:line="343" w:lineRule="auto"/>
              <w:ind w:firstLine="709"/>
              <w:jc w:val="center"/>
              <w:outlineLvl w:val="1"/>
            </w:pPr>
            <w:r>
              <w:t>3</w:t>
            </w:r>
          </w:p>
          <w:p w:rsidR="00A55CD1" w:rsidRDefault="00A55CD1" w:rsidP="00A55CD1">
            <w:pPr>
              <w:autoSpaceDE w:val="0"/>
              <w:autoSpaceDN w:val="0"/>
              <w:adjustRightInd w:val="0"/>
              <w:spacing w:line="343" w:lineRule="auto"/>
              <w:ind w:firstLine="709"/>
              <w:jc w:val="both"/>
              <w:outlineLvl w:val="1"/>
              <w:rPr>
                <w:sz w:val="28"/>
                <w:szCs w:val="28"/>
              </w:rPr>
            </w:pPr>
            <w:r>
              <w:rPr>
                <w:sz w:val="28"/>
                <w:szCs w:val="28"/>
              </w:rPr>
              <w:t xml:space="preserve">2. Общему отделу администрации Партизанского муниципального района (Кожухарова)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w:t>
            </w:r>
            <w:r w:rsidRPr="00005E3F">
              <w:rPr>
                <w:sz w:val="28"/>
                <w:szCs w:val="28"/>
              </w:rPr>
              <w:t xml:space="preserve">в информационно-телекоммуникационной сети </w:t>
            </w:r>
            <w:r>
              <w:rPr>
                <w:sz w:val="28"/>
                <w:szCs w:val="28"/>
              </w:rPr>
              <w:t>«</w:t>
            </w:r>
            <w:r w:rsidRPr="00005E3F">
              <w:rPr>
                <w:sz w:val="28"/>
                <w:szCs w:val="28"/>
              </w:rPr>
              <w:t>Интернет</w:t>
            </w:r>
            <w:r>
              <w:rPr>
                <w:sz w:val="28"/>
                <w:szCs w:val="28"/>
              </w:rPr>
              <w:t>» (далее - официальный сайт)                    в тематической рубрике «Муниципальные правовые акты».</w:t>
            </w:r>
          </w:p>
          <w:p w:rsidR="00BD13AE" w:rsidRPr="00BD13AE" w:rsidRDefault="00A55CD1" w:rsidP="00A55CD1">
            <w:pPr>
              <w:tabs>
                <w:tab w:val="left" w:pos="9854"/>
              </w:tabs>
              <w:spacing w:line="343" w:lineRule="auto"/>
              <w:ind w:firstLine="709"/>
              <w:jc w:val="both"/>
              <w:rPr>
                <w:sz w:val="28"/>
                <w:szCs w:val="28"/>
              </w:rPr>
            </w:pPr>
            <w:r>
              <w:rPr>
                <w:sz w:val="28"/>
                <w:szCs w:val="28"/>
              </w:rPr>
              <w:t xml:space="preserve">3. Отделу охраны окружающей среды администрации Партизанского муниципального района (Зинченко) привести вышеназванный административный регламент в соответствие с настоящим постановлением  и </w:t>
            </w:r>
            <w:proofErr w:type="gramStart"/>
            <w:r>
              <w:rPr>
                <w:sz w:val="28"/>
                <w:szCs w:val="28"/>
              </w:rPr>
              <w:t>разместить его</w:t>
            </w:r>
            <w:proofErr w:type="gramEnd"/>
            <w:r>
              <w:rPr>
                <w:sz w:val="28"/>
                <w:szCs w:val="28"/>
              </w:rPr>
              <w:t xml:space="preserve"> в новой редакции на официальном сайте в тематической рубрике «Муниципальные услуги».</w:t>
            </w:r>
          </w:p>
        </w:tc>
      </w:tr>
    </w:tbl>
    <w:p w:rsidR="00BD13AE" w:rsidRDefault="00BD13AE">
      <w:pPr>
        <w:suppressLineNumbers/>
        <w:rPr>
          <w:sz w:val="26"/>
        </w:rPr>
      </w:pPr>
    </w:p>
    <w:p w:rsidR="00BD13AE" w:rsidRDefault="00A55CD1" w:rsidP="00A55CD1">
      <w:pPr>
        <w:suppressLineNumbers/>
        <w:tabs>
          <w:tab w:val="left" w:pos="1590"/>
        </w:tabs>
        <w:rPr>
          <w:sz w:val="26"/>
        </w:rPr>
      </w:pPr>
      <w:r>
        <w:rPr>
          <w:sz w:val="26"/>
        </w:rPr>
        <w:tab/>
      </w:r>
    </w:p>
    <w:p w:rsidR="00BA499A" w:rsidRDefault="00BA499A">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Pr="00BD13AE" w:rsidRDefault="00BD13AE">
      <w:pPr>
        <w:rPr>
          <w:sz w:val="28"/>
          <w:szCs w:val="28"/>
        </w:rPr>
      </w:pPr>
      <w:r w:rsidRPr="00BD13AE">
        <w:rPr>
          <w:sz w:val="28"/>
          <w:szCs w:val="28"/>
        </w:rPr>
        <w:t>муниципаль</w:t>
      </w:r>
      <w:r w:rsidR="00FC6F46">
        <w:rPr>
          <w:sz w:val="28"/>
          <w:szCs w:val="28"/>
        </w:rPr>
        <w:t>ного района</w:t>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t xml:space="preserve">       </w:t>
      </w:r>
      <w:r w:rsidRPr="00BD13AE">
        <w:rPr>
          <w:sz w:val="28"/>
          <w:szCs w:val="28"/>
        </w:rPr>
        <w:t>К.К.Щербаков</w:t>
      </w:r>
    </w:p>
    <w:sectPr w:rsidR="00BD13AE" w:rsidRPr="00BD13AE" w:rsidSect="00FC6F46">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A55CD1"/>
    <w:rsid w:val="0008329A"/>
    <w:rsid w:val="001164F9"/>
    <w:rsid w:val="00286D26"/>
    <w:rsid w:val="002B4A3C"/>
    <w:rsid w:val="00612961"/>
    <w:rsid w:val="006655D8"/>
    <w:rsid w:val="00703AAA"/>
    <w:rsid w:val="007B39A9"/>
    <w:rsid w:val="007D1462"/>
    <w:rsid w:val="00835A2A"/>
    <w:rsid w:val="008652E4"/>
    <w:rsid w:val="008B32AE"/>
    <w:rsid w:val="00980EAF"/>
    <w:rsid w:val="0098135E"/>
    <w:rsid w:val="00A55CD1"/>
    <w:rsid w:val="00A96705"/>
    <w:rsid w:val="00BA499A"/>
    <w:rsid w:val="00BC030C"/>
    <w:rsid w:val="00BC3097"/>
    <w:rsid w:val="00BD13AE"/>
    <w:rsid w:val="00CF3965"/>
    <w:rsid w:val="00D45F7E"/>
    <w:rsid w:val="00E9333F"/>
    <w:rsid w:val="00F0636F"/>
    <w:rsid w:val="00FC3FCD"/>
    <w:rsid w:val="00FC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97"/>
    <w:rPr>
      <w:sz w:val="24"/>
      <w:szCs w:val="24"/>
    </w:rPr>
  </w:style>
  <w:style w:type="paragraph" w:styleId="1">
    <w:name w:val="heading 1"/>
    <w:basedOn w:val="a"/>
    <w:next w:val="a"/>
    <w:qFormat/>
    <w:rsid w:val="00BC3097"/>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rsid w:val="00A55C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2F5592F12A4E7AB48A74AE8CCFE130531D7DB02D990481697871E9EEA40B210819463E9B2C3558EAQ0J" TargetMode="External"/><Relationship Id="rId5" Type="http://schemas.openxmlformats.org/officeDocument/2006/relationships/hyperlink" Target="consultantplus://offline/ref=0E2F5592F12A4E7AB48A74AE8CCFE130531C72B62B9A0481697871E9EEA40B210819463E9B2C375AEAQEJ" TargetMode="External"/><Relationship Id="rId4" Type="http://schemas.openxmlformats.org/officeDocument/2006/relationships/hyperlink" Target="mailto:priroda@partizansk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4%20&#1075;&#1086;&#1076;&#1086;&#1074;\&#1055;&#1086;&#1089;&#1090;&#1072;&#1085;&#1086;&#1074;&#1083;&#1077;&#1085;&#1080;&#1103;%202014%20&#1075;&#1086;&#1076;&#1072;\&#1064;&#1040;&#1041;&#1051;&#1054;&#1053;%20&#1055;&#1054;&#1057;&#1058;&#1040;&#1053;&#1054;&#1042;&#1051;&#1045;&#1053;&#1048;&#107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ПОСТАНОВЛЕНИЯ.dotm</Template>
  <TotalTime>16</TotalTime>
  <Pages>3</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2</cp:revision>
  <cp:lastPrinted>1601-01-01T00:00:00Z</cp:lastPrinted>
  <dcterms:created xsi:type="dcterms:W3CDTF">2014-02-12T07:27:00Z</dcterms:created>
  <dcterms:modified xsi:type="dcterms:W3CDTF">2014-02-12T07:46:00Z</dcterms:modified>
</cp:coreProperties>
</file>