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0B062B" w:rsidRDefault="000B062B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AF0596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</w:t>
      </w:r>
      <w:r w:rsidRPr="00AF0596">
        <w:rPr>
          <w:sz w:val="26"/>
          <w:szCs w:val="26"/>
        </w:rPr>
        <w:t xml:space="preserve"> </w:t>
      </w:r>
      <w:r w:rsidR="00A13D7C" w:rsidRPr="00AF0596">
        <w:rPr>
          <w:sz w:val="26"/>
          <w:szCs w:val="26"/>
        </w:rPr>
        <w:t>__</w:t>
      </w:r>
      <w:r w:rsidRPr="00AF0596">
        <w:rPr>
          <w:sz w:val="26"/>
          <w:szCs w:val="26"/>
        </w:rPr>
        <w:t>.0</w:t>
      </w:r>
      <w:r w:rsidR="006B761B" w:rsidRPr="00AF0596">
        <w:rPr>
          <w:sz w:val="26"/>
          <w:szCs w:val="26"/>
        </w:rPr>
        <w:t>6</w:t>
      </w:r>
      <w:r w:rsidRPr="00AF0596">
        <w:rPr>
          <w:sz w:val="26"/>
          <w:szCs w:val="26"/>
        </w:rPr>
        <w:t>.2019</w:t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  <w:t xml:space="preserve">                                                                          № </w:t>
      </w:r>
      <w:r w:rsidR="00A13D7C" w:rsidRPr="00AF0596">
        <w:rPr>
          <w:sz w:val="26"/>
          <w:szCs w:val="26"/>
        </w:rPr>
        <w:t>___</w:t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  <w:r w:rsidRPr="00AF0596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A74E1D">
        <w:trPr>
          <w:trHeight w:val="1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AF0596" w:rsidP="00AB3627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муниципального правового акта </w:t>
            </w:r>
            <w:r w:rsidR="00AB36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Думы Партизанского муниципального района </w:t>
            </w:r>
            <w:r w:rsidR="00AB3627"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25.06.2009 № 101</w:t>
            </w:r>
            <w:r w:rsidR="00AB3627">
              <w:rPr>
                <w:rFonts w:ascii="Times New Roman" w:hAnsi="Times New Roman" w:cs="Times New Roman"/>
                <w:b w:val="0"/>
                <w:sz w:val="26"/>
                <w:szCs w:val="26"/>
              </w:rPr>
              <w:t>-МПА</w:t>
            </w:r>
            <w:r w:rsidR="00AB3627"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F05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«Положение «О порядке организации культурно-массовых, зрелищных, спортивных и иных мероприятий на межселенной территории Партизанского муниципального района»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AF0596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 целью приведения муниципального правового акта с требованиями Федерального закона от 06.10.2003 № 131-ФЗ «Об общих принципах организации местного самоуправления в Российской Федерации», в связи с исключением из полномочий муниципальных районов полномочий по</w:t>
      </w:r>
      <w:r w:rsidR="00A74E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596">
        <w:rPr>
          <w:rFonts w:ascii="Times New Roman" w:hAnsi="Times New Roman" w:cs="Times New Roman"/>
          <w:b w:val="0"/>
          <w:sz w:val="26"/>
          <w:szCs w:val="26"/>
        </w:rPr>
        <w:t>организации культурно-массовых, зрелищных, спортивных и иных мероприятий</w:t>
      </w:r>
      <w:r w:rsidR="00CC4B9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AB3627" w:rsidRPr="00AB3627">
        <w:rPr>
          <w:rFonts w:ascii="Times New Roman" w:hAnsi="Times New Roman" w:cs="Times New Roman"/>
          <w:sz w:val="26"/>
          <w:szCs w:val="26"/>
        </w:rPr>
        <w:t>О признании утратившим силу муниципального правового акта Думы Партизанского муниципального района от 25.06.2009 № 101-МПА «Положение «О порядке организации культурно-массовых, зрелищных, спортивных и иных мероприятий на межселенной территории Партизанского муниципального района»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9D32DC" w:rsidRPr="009D32DC">
        <w:rPr>
          <w:rFonts w:ascii="Times New Roman" w:hAnsi="Times New Roman" w:cs="Times New Roman"/>
          <w:sz w:val="26"/>
          <w:szCs w:val="26"/>
        </w:rPr>
        <w:t>25.06.2009 № 101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9D32DC" w:rsidRPr="009D32DC">
        <w:rPr>
          <w:rFonts w:ascii="Times New Roman" w:hAnsi="Times New Roman" w:cs="Times New Roman"/>
          <w:sz w:val="26"/>
          <w:szCs w:val="26"/>
        </w:rPr>
        <w:t>О порядке организации культурно-массовых, зрелищных, спортивных и иных мероприятий на межселенной территории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            </w:t>
      </w:r>
      <w:r w:rsidR="009D32DC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0B062B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Думы Партизанского муниципального района от 25.06.2009 № 101-МПА </w:t>
      </w: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«Положение «О порядке организации культурно-массовых, зрелищных, </w:t>
      </w:r>
    </w:p>
    <w:p w:rsidR="00AB3627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 xml:space="preserve">спортивных и иных мероприятий на межселенной территории </w:t>
      </w:r>
    </w:p>
    <w:p w:rsidR="006B761B" w:rsidRDefault="00AB3627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AB3627">
        <w:rPr>
          <w:b/>
          <w:sz w:val="28"/>
          <w:szCs w:val="28"/>
        </w:rPr>
        <w:t>Партизанского муниципального района»</w:t>
      </w:r>
    </w:p>
    <w:p w:rsidR="00AB3627" w:rsidRPr="00990F64" w:rsidRDefault="00AB3627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9D32DC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муниципального правового акта с Федеральным законом от 06.10.2003 №</w:t>
      </w:r>
      <w:r w:rsidRPr="009D32DC">
        <w:rPr>
          <w:rFonts w:ascii="Times New Roman" w:hAnsi="Times New Roman" w:cs="Times New Roman"/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исключением из полномочий муниципальных районов полномочий по </w:t>
      </w:r>
      <w:r w:rsidRPr="009D32DC">
        <w:rPr>
          <w:rFonts w:ascii="Times New Roman" w:hAnsi="Times New Roman" w:cs="Times New Roman"/>
          <w:b w:val="0"/>
          <w:sz w:val="28"/>
          <w:szCs w:val="28"/>
        </w:rPr>
        <w:t>организации культурно-массовых, зрелищных, спортивных и иных мероприятий</w:t>
      </w:r>
      <w:r w:rsidRPr="009D32DC">
        <w:t xml:space="preserve"> 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AB36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CC4B90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AB3627" w:rsidRPr="00AB3627">
        <w:rPr>
          <w:rFonts w:ascii="Times New Roman" w:hAnsi="Times New Roman" w:cs="Times New Roman"/>
          <w:sz w:val="28"/>
          <w:szCs w:val="28"/>
        </w:rPr>
        <w:t>Думы Партизанского муниципального района от 25.06.2009 № 101-МПА «Положение «О порядке организации культурно-массовых, зрелищных, спортивных и иных мероприятий на межселенной территории Партизанского муниципального района»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B062B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F51A3"/>
    <w:rsid w:val="00405822"/>
    <w:rsid w:val="004202D6"/>
    <w:rsid w:val="00427613"/>
    <w:rsid w:val="0043504F"/>
    <w:rsid w:val="00453F11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D32DC"/>
    <w:rsid w:val="00A00CF6"/>
    <w:rsid w:val="00A13D7C"/>
    <w:rsid w:val="00A279CE"/>
    <w:rsid w:val="00A60459"/>
    <w:rsid w:val="00A6674B"/>
    <w:rsid w:val="00A709AF"/>
    <w:rsid w:val="00A74E1D"/>
    <w:rsid w:val="00A75744"/>
    <w:rsid w:val="00A90AEB"/>
    <w:rsid w:val="00AB3627"/>
    <w:rsid w:val="00AD00ED"/>
    <w:rsid w:val="00AD717A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C4B90"/>
    <w:rsid w:val="00CD42FE"/>
    <w:rsid w:val="00CF0CAF"/>
    <w:rsid w:val="00CF2A93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5CE9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B1AC-F8AB-40F9-B51C-E9DE86D1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7</cp:revision>
  <cp:lastPrinted>2019-06-05T01:26:00Z</cp:lastPrinted>
  <dcterms:created xsi:type="dcterms:W3CDTF">2019-06-05T00:00:00Z</dcterms:created>
  <dcterms:modified xsi:type="dcterms:W3CDTF">2019-06-11T04:36:00Z</dcterms:modified>
</cp:coreProperties>
</file>