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0B" w:rsidRPr="002C0632" w:rsidRDefault="002C0632" w:rsidP="00EC1213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0632">
        <w:rPr>
          <w:rFonts w:ascii="Times New Roman" w:hAnsi="Times New Roman" w:cs="Times New Roman"/>
          <w:b/>
          <w:sz w:val="28"/>
          <w:szCs w:val="28"/>
        </w:rPr>
        <w:t xml:space="preserve">О новых правилах </w:t>
      </w:r>
      <w:r w:rsidR="00EC1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632">
        <w:rPr>
          <w:rFonts w:ascii="Times New Roman" w:hAnsi="Times New Roman" w:cs="Times New Roman"/>
          <w:b/>
          <w:sz w:val="28"/>
          <w:szCs w:val="28"/>
        </w:rPr>
        <w:t>маркировк</w:t>
      </w:r>
      <w:r w:rsidR="00EC1213">
        <w:rPr>
          <w:rFonts w:ascii="Times New Roman" w:hAnsi="Times New Roman" w:cs="Times New Roman"/>
          <w:b/>
          <w:sz w:val="28"/>
          <w:szCs w:val="28"/>
        </w:rPr>
        <w:t>и</w:t>
      </w:r>
      <w:r w:rsidRPr="002C0632">
        <w:rPr>
          <w:rFonts w:ascii="Times New Roman" w:hAnsi="Times New Roman" w:cs="Times New Roman"/>
          <w:b/>
          <w:sz w:val="28"/>
          <w:szCs w:val="28"/>
        </w:rPr>
        <w:t xml:space="preserve"> продукции</w:t>
      </w:r>
    </w:p>
    <w:p w:rsidR="00D5015C" w:rsidRPr="002C0632" w:rsidRDefault="00665645" w:rsidP="002C0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632">
        <w:rPr>
          <w:rFonts w:ascii="Times New Roman" w:hAnsi="Times New Roman" w:cs="Times New Roman"/>
          <w:sz w:val="28"/>
          <w:szCs w:val="28"/>
        </w:rPr>
        <w:t xml:space="preserve">С 01.07.2020 вступили в силу изменения в </w:t>
      </w:r>
      <w:hyperlink r:id="rId4" w:history="1">
        <w:r w:rsidRPr="002C063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C063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28.02.2019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и постановление Правительства Российской Федерации от 05.07.2019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товаров».</w:t>
      </w:r>
    </w:p>
    <w:p w:rsidR="004E1C84" w:rsidRPr="002C0632" w:rsidRDefault="00A3451B" w:rsidP="002C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32">
        <w:rPr>
          <w:rFonts w:ascii="Times New Roman" w:hAnsi="Times New Roman" w:cs="Times New Roman"/>
          <w:sz w:val="28"/>
          <w:szCs w:val="28"/>
        </w:rPr>
        <w:t xml:space="preserve">Согласно указанным </w:t>
      </w:r>
      <w:r w:rsidR="00EC1213">
        <w:rPr>
          <w:rFonts w:ascii="Times New Roman" w:hAnsi="Times New Roman" w:cs="Times New Roman"/>
          <w:sz w:val="28"/>
          <w:szCs w:val="28"/>
        </w:rPr>
        <w:t>п</w:t>
      </w:r>
      <w:r w:rsidRPr="002C0632">
        <w:rPr>
          <w:rFonts w:ascii="Times New Roman" w:hAnsi="Times New Roman" w:cs="Times New Roman"/>
          <w:sz w:val="28"/>
          <w:szCs w:val="28"/>
        </w:rPr>
        <w:t xml:space="preserve">остановлениям обувные товары, сигареты и папиросы могут выставляться на продажу, только если они промаркированы. </w:t>
      </w:r>
    </w:p>
    <w:p w:rsidR="00B97564" w:rsidRPr="002C0632" w:rsidRDefault="00A3451B" w:rsidP="002C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32">
        <w:rPr>
          <w:rFonts w:ascii="Times New Roman" w:hAnsi="Times New Roman" w:cs="Times New Roman"/>
          <w:sz w:val="28"/>
          <w:szCs w:val="28"/>
        </w:rPr>
        <w:t>В случае если</w:t>
      </w:r>
      <w:r w:rsidR="00B97564" w:rsidRPr="002C0632">
        <w:rPr>
          <w:rFonts w:ascii="Times New Roman" w:hAnsi="Times New Roman" w:cs="Times New Roman"/>
          <w:sz w:val="28"/>
          <w:szCs w:val="28"/>
        </w:rPr>
        <w:t xml:space="preserve"> указанные категории товаров ввозятся на территорию Российской Федерации из стран</w:t>
      </w:r>
      <w:r w:rsidR="001C6D8C" w:rsidRPr="002C0632">
        <w:rPr>
          <w:rFonts w:ascii="Times New Roman" w:hAnsi="Times New Roman" w:cs="Times New Roman"/>
          <w:sz w:val="28"/>
          <w:szCs w:val="28"/>
        </w:rPr>
        <w:t>,</w:t>
      </w:r>
      <w:r w:rsidR="00B97564" w:rsidRPr="002C0632">
        <w:rPr>
          <w:rFonts w:ascii="Times New Roman" w:hAnsi="Times New Roman" w:cs="Times New Roman"/>
          <w:sz w:val="28"/>
          <w:szCs w:val="28"/>
        </w:rPr>
        <w:t xml:space="preserve"> не входящих в Евразийский экономический союз, то они должны быть промаркированы до момента выпуска таможенными органами в соответствии с таможенными процедурами выпуска для внутреннего потребления или реимпорта.</w:t>
      </w:r>
    </w:p>
    <w:p w:rsidR="00B97564" w:rsidRPr="002C0632" w:rsidRDefault="00354F5B" w:rsidP="002C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32">
        <w:rPr>
          <w:rFonts w:ascii="Times New Roman" w:hAnsi="Times New Roman" w:cs="Times New Roman"/>
          <w:sz w:val="28"/>
          <w:szCs w:val="28"/>
        </w:rPr>
        <w:t>Если у импортера отсутствует возможность нанести средства идентификации (маркировку) на товар за пределами территории Российской Федерации, то импортер имеет возможность поместить товар под таможенную процедуру таможенного склада и нанести маркировку на таможенном складе на территории Российской Федерации, после чего выпустить товар в соответствии таможенной процедурой выпуска для внутреннего потребления.</w:t>
      </w:r>
    </w:p>
    <w:p w:rsidR="00354F5B" w:rsidRPr="002C0632" w:rsidRDefault="00354F5B" w:rsidP="002C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32">
        <w:rPr>
          <w:rFonts w:ascii="Times New Roman" w:hAnsi="Times New Roman" w:cs="Times New Roman"/>
          <w:sz w:val="28"/>
          <w:szCs w:val="28"/>
        </w:rPr>
        <w:t>При производстве товаров на т</w:t>
      </w:r>
      <w:r w:rsidR="00E7637A" w:rsidRPr="002C0632">
        <w:rPr>
          <w:rFonts w:ascii="Times New Roman" w:hAnsi="Times New Roman" w:cs="Times New Roman"/>
          <w:sz w:val="28"/>
          <w:szCs w:val="28"/>
        </w:rPr>
        <w:t>ерритории Российской Федерации маркировка данных товаров должна осуществляться</w:t>
      </w:r>
      <w:r w:rsidRPr="002C0632">
        <w:rPr>
          <w:rFonts w:ascii="Times New Roman" w:hAnsi="Times New Roman" w:cs="Times New Roman"/>
          <w:sz w:val="28"/>
          <w:szCs w:val="28"/>
        </w:rPr>
        <w:t xml:space="preserve"> до их отгрузки с территории производителя, на которой происходит производство </w:t>
      </w:r>
      <w:r w:rsidR="00E7637A" w:rsidRPr="002C063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2C0632">
        <w:rPr>
          <w:rFonts w:ascii="Times New Roman" w:hAnsi="Times New Roman" w:cs="Times New Roman"/>
          <w:sz w:val="28"/>
          <w:szCs w:val="28"/>
        </w:rPr>
        <w:t>товаров</w:t>
      </w:r>
      <w:r w:rsidR="00E7637A" w:rsidRPr="002C0632">
        <w:rPr>
          <w:rFonts w:ascii="Times New Roman" w:hAnsi="Times New Roman" w:cs="Times New Roman"/>
          <w:sz w:val="28"/>
          <w:szCs w:val="28"/>
        </w:rPr>
        <w:t>.</w:t>
      </w:r>
    </w:p>
    <w:p w:rsidR="00E7637A" w:rsidRPr="002C0632" w:rsidRDefault="00E7637A" w:rsidP="002C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32">
        <w:rPr>
          <w:rFonts w:ascii="Times New Roman" w:hAnsi="Times New Roman" w:cs="Times New Roman"/>
          <w:sz w:val="28"/>
          <w:szCs w:val="28"/>
        </w:rPr>
        <w:t>Необходимо обратить внимание, что физическим лицам, ввозящим обувные товары, сигареты и папиросы в Российскую Федерацию для личного пользования маркировать товары указанных категорий не требуется.</w:t>
      </w:r>
    </w:p>
    <w:p w:rsidR="00E7637A" w:rsidRPr="002C0632" w:rsidRDefault="00E7637A" w:rsidP="002C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63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757A3" w:rsidRPr="002C063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2C0632">
        <w:rPr>
          <w:rFonts w:ascii="Times New Roman" w:hAnsi="Times New Roman" w:cs="Times New Roman"/>
          <w:sz w:val="28"/>
          <w:szCs w:val="28"/>
        </w:rPr>
        <w:t>практики маркировки товаров</w:t>
      </w:r>
      <w:r w:rsidR="006757A3" w:rsidRPr="002C0632">
        <w:rPr>
          <w:rFonts w:ascii="Times New Roman" w:hAnsi="Times New Roman" w:cs="Times New Roman"/>
          <w:sz w:val="28"/>
          <w:szCs w:val="28"/>
        </w:rPr>
        <w:t>,</w:t>
      </w:r>
      <w:r w:rsidRPr="002C0632">
        <w:rPr>
          <w:rFonts w:ascii="Times New Roman" w:hAnsi="Times New Roman" w:cs="Times New Roman"/>
          <w:sz w:val="28"/>
          <w:szCs w:val="28"/>
        </w:rPr>
        <w:t xml:space="preserve"> с 01.10.2020 вступили в силу </w:t>
      </w:r>
      <w:r w:rsidR="00EC1213">
        <w:rPr>
          <w:rFonts w:ascii="Times New Roman" w:hAnsi="Times New Roman" w:cs="Times New Roman"/>
          <w:sz w:val="28"/>
          <w:szCs w:val="28"/>
        </w:rPr>
        <w:t>п</w:t>
      </w:r>
      <w:r w:rsidRPr="002C0632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31.12.2019 </w:t>
      </w:r>
      <w:r w:rsidR="002C0632" w:rsidRPr="002C0632">
        <w:rPr>
          <w:rFonts w:ascii="Times New Roman" w:hAnsi="Times New Roman" w:cs="Times New Roman"/>
          <w:sz w:val="28"/>
          <w:szCs w:val="28"/>
        </w:rPr>
        <w:t>№</w:t>
      </w:r>
      <w:r w:rsidRPr="002C0632">
        <w:rPr>
          <w:rFonts w:ascii="Times New Roman" w:hAnsi="Times New Roman" w:cs="Times New Roman"/>
          <w:sz w:val="28"/>
          <w:szCs w:val="28"/>
        </w:rPr>
        <w:t xml:space="preserve"> 1957</w:t>
      </w:r>
      <w:r w:rsidR="006C3B7B" w:rsidRPr="002C0632">
        <w:rPr>
          <w:rFonts w:ascii="Times New Roman" w:hAnsi="Times New Roman" w:cs="Times New Roman"/>
          <w:sz w:val="28"/>
          <w:szCs w:val="28"/>
        </w:rPr>
        <w:t xml:space="preserve">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воды», а также </w:t>
      </w:r>
      <w:r w:rsidR="00EC1213">
        <w:rPr>
          <w:rFonts w:ascii="Times New Roman" w:hAnsi="Times New Roman" w:cs="Times New Roman"/>
          <w:sz w:val="28"/>
          <w:szCs w:val="28"/>
        </w:rPr>
        <w:t>п</w:t>
      </w:r>
      <w:r w:rsidR="006C3B7B" w:rsidRPr="002C0632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31.12.2019 </w:t>
      </w:r>
      <w:r w:rsidR="00EC12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0632" w:rsidRPr="002C0632">
        <w:rPr>
          <w:rFonts w:ascii="Times New Roman" w:hAnsi="Times New Roman" w:cs="Times New Roman"/>
          <w:sz w:val="28"/>
          <w:szCs w:val="28"/>
        </w:rPr>
        <w:t>№</w:t>
      </w:r>
      <w:r w:rsidR="006C3B7B" w:rsidRPr="002C0632">
        <w:rPr>
          <w:rFonts w:ascii="Times New Roman" w:hAnsi="Times New Roman" w:cs="Times New Roman"/>
          <w:sz w:val="28"/>
          <w:szCs w:val="28"/>
        </w:rPr>
        <w:t xml:space="preserve"> 1953 «Об утверждении Правил маркировки</w:t>
      </w:r>
      <w:proofErr w:type="gramEnd"/>
      <w:r w:rsidR="006C3B7B" w:rsidRPr="002C0632">
        <w:rPr>
          <w:rFonts w:ascii="Times New Roman" w:hAnsi="Times New Roman" w:cs="Times New Roman"/>
          <w:sz w:val="28"/>
          <w:szCs w:val="28"/>
        </w:rPr>
        <w:t xml:space="preserve">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</w:t>
      </w:r>
      <w:r w:rsidR="006C3B7B" w:rsidRPr="002C0632">
        <w:rPr>
          <w:rFonts w:ascii="Times New Roman" w:hAnsi="Times New Roman" w:cs="Times New Roman"/>
          <w:sz w:val="28"/>
          <w:szCs w:val="28"/>
        </w:rPr>
        <w:lastRenderedPageBreak/>
        <w:t>оборотом товаров, подлежащих обязательной маркировке средствами идентификации, в отношении фототоваров».</w:t>
      </w:r>
    </w:p>
    <w:p w:rsidR="008201BC" w:rsidRPr="002C0632" w:rsidRDefault="008201BC" w:rsidP="002C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32">
        <w:rPr>
          <w:rFonts w:ascii="Times New Roman" w:hAnsi="Times New Roman" w:cs="Times New Roman"/>
          <w:sz w:val="28"/>
          <w:szCs w:val="28"/>
        </w:rPr>
        <w:t>Указанными постановлениями регулируются и вопросы</w:t>
      </w:r>
      <w:r w:rsidR="002C0632" w:rsidRPr="002C0632">
        <w:rPr>
          <w:rFonts w:ascii="Times New Roman" w:hAnsi="Times New Roman" w:cs="Times New Roman"/>
          <w:sz w:val="28"/>
          <w:szCs w:val="28"/>
        </w:rPr>
        <w:t>,</w:t>
      </w:r>
      <w:r w:rsidRPr="002C0632">
        <w:rPr>
          <w:rFonts w:ascii="Times New Roman" w:hAnsi="Times New Roman" w:cs="Times New Roman"/>
          <w:sz w:val="28"/>
          <w:szCs w:val="28"/>
        </w:rPr>
        <w:t xml:space="preserve"> связанные с маркировкой товара после введения его в оборот. </w:t>
      </w:r>
    </w:p>
    <w:p w:rsidR="008201BC" w:rsidRPr="002C0632" w:rsidRDefault="008201BC" w:rsidP="002C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32">
        <w:rPr>
          <w:rFonts w:ascii="Times New Roman" w:hAnsi="Times New Roman" w:cs="Times New Roman"/>
          <w:sz w:val="28"/>
          <w:szCs w:val="28"/>
        </w:rPr>
        <w:t xml:space="preserve">Так, например, согласно </w:t>
      </w:r>
      <w:r w:rsidR="00EC1213">
        <w:rPr>
          <w:rFonts w:ascii="Times New Roman" w:hAnsi="Times New Roman" w:cs="Times New Roman"/>
          <w:sz w:val="28"/>
          <w:szCs w:val="28"/>
        </w:rPr>
        <w:t>п</w:t>
      </w:r>
      <w:r w:rsidRPr="002C0632">
        <w:rPr>
          <w:rFonts w:ascii="Times New Roman" w:hAnsi="Times New Roman" w:cs="Times New Roman"/>
          <w:sz w:val="28"/>
          <w:szCs w:val="28"/>
        </w:rPr>
        <w:t>остановлениям продавцы оптового и розничного звена:</w:t>
      </w:r>
    </w:p>
    <w:p w:rsidR="006C3B7B" w:rsidRPr="002C0632" w:rsidRDefault="008201BC" w:rsidP="002C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32">
        <w:rPr>
          <w:rFonts w:ascii="Times New Roman" w:hAnsi="Times New Roman" w:cs="Times New Roman"/>
          <w:sz w:val="28"/>
          <w:szCs w:val="28"/>
        </w:rPr>
        <w:t xml:space="preserve"> - могут бесплатно получить доступ к устройству регистрации эмиссии, чтобы промаркировать остатки и </w:t>
      </w:r>
      <w:proofErr w:type="spellStart"/>
      <w:r w:rsidRPr="002C0632">
        <w:rPr>
          <w:rFonts w:ascii="Times New Roman" w:hAnsi="Times New Roman" w:cs="Times New Roman"/>
          <w:sz w:val="28"/>
          <w:szCs w:val="28"/>
        </w:rPr>
        <w:t>перемаркировать</w:t>
      </w:r>
      <w:proofErr w:type="spellEnd"/>
      <w:r w:rsidRPr="002C0632">
        <w:rPr>
          <w:rFonts w:ascii="Times New Roman" w:hAnsi="Times New Roman" w:cs="Times New Roman"/>
          <w:sz w:val="28"/>
          <w:szCs w:val="28"/>
        </w:rPr>
        <w:t xml:space="preserve"> товары с утраченным или поврежденным кодом маркировки;</w:t>
      </w:r>
    </w:p>
    <w:p w:rsidR="008201BC" w:rsidRPr="002C0632" w:rsidRDefault="008201BC" w:rsidP="002C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32">
        <w:rPr>
          <w:rFonts w:ascii="Times New Roman" w:hAnsi="Times New Roman" w:cs="Times New Roman"/>
          <w:sz w:val="28"/>
          <w:szCs w:val="28"/>
        </w:rPr>
        <w:t>- в бумажном кассовом чеке должны указывать символ [M]. Каждая единица продукции должна приводится отдельной строкой;</w:t>
      </w:r>
    </w:p>
    <w:p w:rsidR="008201BC" w:rsidRPr="002C0632" w:rsidRDefault="008201BC" w:rsidP="002C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32">
        <w:rPr>
          <w:rFonts w:ascii="Times New Roman" w:hAnsi="Times New Roman" w:cs="Times New Roman"/>
          <w:sz w:val="28"/>
          <w:szCs w:val="28"/>
        </w:rPr>
        <w:t>- в случае необходимости</w:t>
      </w:r>
      <w:r w:rsidR="00D20FDA" w:rsidRPr="002C0632"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Pr="002C0632">
        <w:rPr>
          <w:rFonts w:ascii="Times New Roman" w:hAnsi="Times New Roman" w:cs="Times New Roman"/>
          <w:sz w:val="28"/>
          <w:szCs w:val="28"/>
        </w:rPr>
        <w:t xml:space="preserve"> </w:t>
      </w:r>
      <w:r w:rsidR="00D20FDA" w:rsidRPr="002C0632">
        <w:rPr>
          <w:rFonts w:ascii="Times New Roman" w:hAnsi="Times New Roman" w:cs="Times New Roman"/>
          <w:sz w:val="28"/>
          <w:szCs w:val="28"/>
        </w:rPr>
        <w:t>сведений</w:t>
      </w:r>
      <w:r w:rsidRPr="002C0632">
        <w:rPr>
          <w:rFonts w:ascii="Times New Roman" w:hAnsi="Times New Roman" w:cs="Times New Roman"/>
          <w:sz w:val="28"/>
          <w:szCs w:val="28"/>
        </w:rPr>
        <w:t xml:space="preserve"> о выбытии пр</w:t>
      </w:r>
      <w:r w:rsidR="00D20FDA" w:rsidRPr="002C0632">
        <w:rPr>
          <w:rFonts w:ascii="Times New Roman" w:hAnsi="Times New Roman" w:cs="Times New Roman"/>
          <w:sz w:val="28"/>
          <w:szCs w:val="28"/>
        </w:rPr>
        <w:t>омаркированного товара, осуществляют передачу</w:t>
      </w:r>
      <w:r w:rsidRPr="002C0632">
        <w:rPr>
          <w:rFonts w:ascii="Times New Roman" w:hAnsi="Times New Roman" w:cs="Times New Roman"/>
          <w:sz w:val="28"/>
          <w:szCs w:val="28"/>
        </w:rPr>
        <w:t xml:space="preserve"> д</w:t>
      </w:r>
      <w:r w:rsidR="00D20FDA" w:rsidRPr="002C0632">
        <w:rPr>
          <w:rFonts w:ascii="Times New Roman" w:hAnsi="Times New Roman" w:cs="Times New Roman"/>
          <w:sz w:val="28"/>
          <w:szCs w:val="28"/>
        </w:rPr>
        <w:t xml:space="preserve">анных в систему «Честный знак» </w:t>
      </w:r>
      <w:r w:rsidRPr="002C0632">
        <w:rPr>
          <w:rFonts w:ascii="Times New Roman" w:hAnsi="Times New Roman" w:cs="Times New Roman"/>
          <w:sz w:val="28"/>
          <w:szCs w:val="28"/>
        </w:rPr>
        <w:t>через онлайн-кассу</w:t>
      </w:r>
      <w:r w:rsidR="00D20FDA" w:rsidRPr="002C0632">
        <w:rPr>
          <w:rFonts w:ascii="Times New Roman" w:hAnsi="Times New Roman" w:cs="Times New Roman"/>
          <w:sz w:val="28"/>
          <w:szCs w:val="28"/>
        </w:rPr>
        <w:t>;</w:t>
      </w:r>
    </w:p>
    <w:p w:rsidR="00D20FDA" w:rsidRPr="002C0632" w:rsidRDefault="00D20FDA" w:rsidP="002C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32">
        <w:rPr>
          <w:rFonts w:ascii="Times New Roman" w:hAnsi="Times New Roman" w:cs="Times New Roman"/>
          <w:sz w:val="28"/>
          <w:szCs w:val="28"/>
        </w:rPr>
        <w:t xml:space="preserve">- сведения обо всех поставках должны передаваться в систему «Честный знак». Для этого оформляются электронные УПД </w:t>
      </w:r>
      <w:r w:rsidR="00DD02DF">
        <w:rPr>
          <w:rFonts w:ascii="Times New Roman" w:hAnsi="Times New Roman" w:cs="Times New Roman"/>
          <w:sz w:val="28"/>
          <w:szCs w:val="28"/>
        </w:rPr>
        <w:t>(</w:t>
      </w:r>
      <w:r w:rsidR="00DD02DF" w:rsidRPr="00DD02DF">
        <w:rPr>
          <w:rFonts w:ascii="Times New Roman" w:hAnsi="Times New Roman" w:cs="Times New Roman"/>
          <w:sz w:val="28"/>
          <w:szCs w:val="28"/>
        </w:rPr>
        <w:t>унив</w:t>
      </w:r>
      <w:r w:rsidR="00DD02DF">
        <w:rPr>
          <w:rFonts w:ascii="Times New Roman" w:hAnsi="Times New Roman" w:cs="Times New Roman"/>
          <w:sz w:val="28"/>
          <w:szCs w:val="28"/>
        </w:rPr>
        <w:t>ерсальный передаточный документ</w:t>
      </w:r>
      <w:r w:rsidR="00DD02DF" w:rsidRPr="00DD02DF">
        <w:rPr>
          <w:rFonts w:ascii="Times New Roman" w:hAnsi="Times New Roman" w:cs="Times New Roman"/>
          <w:sz w:val="28"/>
          <w:szCs w:val="28"/>
        </w:rPr>
        <w:t xml:space="preserve"> - электронный документ об отгрузке товаров (выполнении работ, оказании услуг) или передаче имущественных прав, формат которого утверждается Федеральной налоговой службой</w:t>
      </w:r>
      <w:r w:rsidR="00DD02DF">
        <w:rPr>
          <w:rFonts w:ascii="Times New Roman" w:hAnsi="Times New Roman" w:cs="Times New Roman"/>
          <w:sz w:val="28"/>
          <w:szCs w:val="28"/>
        </w:rPr>
        <w:t xml:space="preserve">) </w:t>
      </w:r>
      <w:r w:rsidRPr="002C0632">
        <w:rPr>
          <w:rFonts w:ascii="Times New Roman" w:hAnsi="Times New Roman" w:cs="Times New Roman"/>
          <w:sz w:val="28"/>
          <w:szCs w:val="28"/>
        </w:rPr>
        <w:t>с усиленной электронной подписью. Предприятия, которые не пользуются коммерческими сервисами электронного документооборота, могут работать с бесплатной версией. Она доступна в личном кабинете участника данной системы.</w:t>
      </w:r>
    </w:p>
    <w:p w:rsidR="008201BC" w:rsidRPr="002C0632" w:rsidRDefault="003F53C8" w:rsidP="002C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32">
        <w:rPr>
          <w:rFonts w:ascii="Times New Roman" w:hAnsi="Times New Roman" w:cs="Times New Roman"/>
          <w:sz w:val="28"/>
          <w:szCs w:val="28"/>
        </w:rPr>
        <w:t xml:space="preserve">За нарушение установленных в </w:t>
      </w:r>
      <w:proofErr w:type="gramStart"/>
      <w:r w:rsidR="00EC1213">
        <w:rPr>
          <w:rFonts w:ascii="Times New Roman" w:hAnsi="Times New Roman" w:cs="Times New Roman"/>
          <w:sz w:val="28"/>
          <w:szCs w:val="28"/>
        </w:rPr>
        <w:t>п</w:t>
      </w:r>
      <w:r w:rsidRPr="002C0632">
        <w:rPr>
          <w:rFonts w:ascii="Times New Roman" w:hAnsi="Times New Roman" w:cs="Times New Roman"/>
          <w:sz w:val="28"/>
          <w:szCs w:val="28"/>
        </w:rPr>
        <w:t>остановлениях</w:t>
      </w:r>
      <w:proofErr w:type="gramEnd"/>
      <w:r w:rsidRPr="002C0632">
        <w:rPr>
          <w:rFonts w:ascii="Times New Roman" w:hAnsi="Times New Roman" w:cs="Times New Roman"/>
          <w:sz w:val="28"/>
          <w:szCs w:val="28"/>
        </w:rPr>
        <w:t xml:space="preserve"> правил лицам грозит административная ответственность</w:t>
      </w:r>
      <w:r w:rsidR="005B6043" w:rsidRPr="002C0632">
        <w:rPr>
          <w:rFonts w:ascii="Times New Roman" w:hAnsi="Times New Roman" w:cs="Times New Roman"/>
          <w:sz w:val="28"/>
          <w:szCs w:val="28"/>
        </w:rPr>
        <w:t xml:space="preserve"> (ст. 15.12 КоАП РФ)</w:t>
      </w:r>
      <w:r w:rsidRPr="002C0632">
        <w:rPr>
          <w:rFonts w:ascii="Times New Roman" w:hAnsi="Times New Roman" w:cs="Times New Roman"/>
          <w:sz w:val="28"/>
          <w:szCs w:val="28"/>
        </w:rPr>
        <w:t>, а в случае если общая стоимость товаров</w:t>
      </w:r>
      <w:r w:rsidR="005B6043" w:rsidRPr="002C0632">
        <w:rPr>
          <w:rFonts w:ascii="Times New Roman" w:hAnsi="Times New Roman" w:cs="Times New Roman"/>
          <w:sz w:val="28"/>
          <w:szCs w:val="28"/>
        </w:rPr>
        <w:t>,</w:t>
      </w:r>
      <w:r w:rsidRPr="002C0632">
        <w:rPr>
          <w:rFonts w:ascii="Times New Roman" w:hAnsi="Times New Roman" w:cs="Times New Roman"/>
          <w:sz w:val="28"/>
          <w:szCs w:val="28"/>
        </w:rPr>
        <w:t xml:space="preserve"> в отношении которых нарушены требования маркировки</w:t>
      </w:r>
      <w:r w:rsidR="005B6043" w:rsidRPr="002C0632">
        <w:rPr>
          <w:rFonts w:ascii="Times New Roman" w:hAnsi="Times New Roman" w:cs="Times New Roman"/>
          <w:sz w:val="28"/>
          <w:szCs w:val="28"/>
        </w:rPr>
        <w:t>,</w:t>
      </w:r>
      <w:r w:rsidRPr="002C0632">
        <w:rPr>
          <w:rFonts w:ascii="Times New Roman" w:hAnsi="Times New Roman" w:cs="Times New Roman"/>
          <w:sz w:val="28"/>
          <w:szCs w:val="28"/>
        </w:rPr>
        <w:t xml:space="preserve"> составит более 2,25 млн</w:t>
      </w:r>
      <w:r w:rsidR="005B6043" w:rsidRPr="002C0632">
        <w:rPr>
          <w:rFonts w:ascii="Times New Roman" w:hAnsi="Times New Roman" w:cs="Times New Roman"/>
          <w:sz w:val="28"/>
          <w:szCs w:val="28"/>
        </w:rPr>
        <w:t>. рублей</w:t>
      </w:r>
      <w:r w:rsidRPr="002C0632">
        <w:rPr>
          <w:rFonts w:ascii="Times New Roman" w:hAnsi="Times New Roman" w:cs="Times New Roman"/>
          <w:sz w:val="28"/>
          <w:szCs w:val="28"/>
        </w:rPr>
        <w:t xml:space="preserve"> виновным грозит уголовная ответственность</w:t>
      </w:r>
      <w:r w:rsidR="005B6043" w:rsidRPr="002C0632">
        <w:rPr>
          <w:rFonts w:ascii="Times New Roman" w:hAnsi="Times New Roman" w:cs="Times New Roman"/>
          <w:sz w:val="28"/>
          <w:szCs w:val="28"/>
        </w:rPr>
        <w:t xml:space="preserve"> (ст. 171.1 УК РФ)</w:t>
      </w:r>
      <w:r w:rsidRPr="002C0632">
        <w:rPr>
          <w:rFonts w:ascii="Times New Roman" w:hAnsi="Times New Roman" w:cs="Times New Roman"/>
          <w:sz w:val="28"/>
          <w:szCs w:val="28"/>
        </w:rPr>
        <w:t xml:space="preserve">. </w:t>
      </w:r>
      <w:r w:rsidR="005B6043" w:rsidRPr="002C0632">
        <w:rPr>
          <w:rFonts w:ascii="Times New Roman" w:hAnsi="Times New Roman" w:cs="Times New Roman"/>
          <w:sz w:val="28"/>
          <w:szCs w:val="28"/>
        </w:rPr>
        <w:t>Отдельно установлена административная ответственность за нарушения при оформлении кассового чека.</w:t>
      </w:r>
    </w:p>
    <w:p w:rsidR="00A3451B" w:rsidRDefault="001D4B93" w:rsidP="002C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32">
        <w:rPr>
          <w:rFonts w:ascii="Times New Roman" w:hAnsi="Times New Roman" w:cs="Times New Roman"/>
          <w:sz w:val="28"/>
          <w:szCs w:val="28"/>
        </w:rPr>
        <w:t xml:space="preserve">Данные нововведения обусловлены организацией эффективного контроля над движением товаров на территории Российской Федерации, ввиду чего планируется переход к следующим этапам введения обязательной маркировки, а именно: </w:t>
      </w:r>
      <w:r w:rsidR="005B6043" w:rsidRPr="002C0632">
        <w:rPr>
          <w:rFonts w:ascii="Times New Roman" w:hAnsi="Times New Roman" w:cs="Times New Roman"/>
          <w:sz w:val="28"/>
          <w:szCs w:val="28"/>
        </w:rPr>
        <w:t>с 1 ноября 2020 года вводится обязательная маркировка шин и новых покрышек пневматических, с 1 января 2021 года - отдельных товаров легкой промышленности.</w:t>
      </w:r>
    </w:p>
    <w:p w:rsidR="002469C5" w:rsidRDefault="002469C5" w:rsidP="002C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9C5" w:rsidRPr="002C0632" w:rsidRDefault="002469C5" w:rsidP="002C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подготовила заместитель Приморского транспортного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8 (423)</w:t>
      </w:r>
      <w:r w:rsidR="001F5F86">
        <w:rPr>
          <w:rFonts w:ascii="Times New Roman" w:hAnsi="Times New Roman" w:cs="Times New Roman"/>
          <w:sz w:val="28"/>
          <w:szCs w:val="28"/>
        </w:rPr>
        <w:t xml:space="preserve"> 2412867</w:t>
      </w:r>
      <w:bookmarkStart w:id="0" w:name="_GoBack"/>
      <w:bookmarkEnd w:id="0"/>
    </w:p>
    <w:sectPr w:rsidR="002469C5" w:rsidRPr="002C0632" w:rsidSect="00C7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07E"/>
    <w:rsid w:val="0008230B"/>
    <w:rsid w:val="001C6D8C"/>
    <w:rsid w:val="001D4B93"/>
    <w:rsid w:val="001F5F86"/>
    <w:rsid w:val="002469C5"/>
    <w:rsid w:val="002C0632"/>
    <w:rsid w:val="00354F5B"/>
    <w:rsid w:val="003F53C8"/>
    <w:rsid w:val="004E1C84"/>
    <w:rsid w:val="00595D2C"/>
    <w:rsid w:val="005B6043"/>
    <w:rsid w:val="00665645"/>
    <w:rsid w:val="006757A3"/>
    <w:rsid w:val="006C3B7B"/>
    <w:rsid w:val="00786675"/>
    <w:rsid w:val="008201BC"/>
    <w:rsid w:val="00A3451B"/>
    <w:rsid w:val="00B954DA"/>
    <w:rsid w:val="00B97564"/>
    <w:rsid w:val="00C72FE7"/>
    <w:rsid w:val="00D20FDA"/>
    <w:rsid w:val="00D5015C"/>
    <w:rsid w:val="00D5607E"/>
    <w:rsid w:val="00DB383A"/>
    <w:rsid w:val="00DB7F87"/>
    <w:rsid w:val="00DD02DF"/>
    <w:rsid w:val="00E7637A"/>
    <w:rsid w:val="00EC1213"/>
    <w:rsid w:val="00F5548E"/>
    <w:rsid w:val="00F67931"/>
    <w:rsid w:val="00F8704D"/>
    <w:rsid w:val="00FA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3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6AC100222AD7EA5D76E32C0704D4B9E4D11215DBF0405BDCDFE0E438AD08782C49DF77516D42575CEDE03625D9V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 Сергей Геннадьевич</dc:creator>
  <cp:lastModifiedBy>Томашева Рита Николаевна</cp:lastModifiedBy>
  <cp:revision>3</cp:revision>
  <dcterms:created xsi:type="dcterms:W3CDTF">2020-10-23T06:19:00Z</dcterms:created>
  <dcterms:modified xsi:type="dcterms:W3CDTF">2020-10-27T02:21:00Z</dcterms:modified>
</cp:coreProperties>
</file>