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B" w:rsidRDefault="00AB3ECB" w:rsidP="00AB3ECB">
      <w:pPr>
        <w:pStyle w:val="a3"/>
        <w:rPr>
          <w:sz w:val="34"/>
          <w:lang w:val="en-US"/>
        </w:rPr>
      </w:pPr>
      <w:r w:rsidRPr="00AB3ECB">
        <w:rPr>
          <w:noProof/>
          <w:sz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-81915</wp:posOffset>
            </wp:positionV>
            <wp:extent cx="485775" cy="609600"/>
            <wp:effectExtent l="0" t="0" r="0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ECB" w:rsidRDefault="00AB3ECB" w:rsidP="00AB3ECB">
      <w:pPr>
        <w:pStyle w:val="a3"/>
        <w:rPr>
          <w:sz w:val="34"/>
          <w:lang w:val="en-US"/>
        </w:rPr>
      </w:pPr>
    </w:p>
    <w:p w:rsidR="00AB3ECB" w:rsidRDefault="00AB3ECB" w:rsidP="00AB3ECB">
      <w:pPr>
        <w:pStyle w:val="a3"/>
        <w:rPr>
          <w:sz w:val="34"/>
          <w:lang w:val="en-US"/>
        </w:rPr>
      </w:pPr>
    </w:p>
    <w:p w:rsidR="00AB3ECB" w:rsidRPr="00AB3ECB" w:rsidRDefault="00AB3ECB" w:rsidP="00AB3ECB">
      <w:pPr>
        <w:pStyle w:val="a3"/>
        <w:rPr>
          <w:sz w:val="28"/>
        </w:rPr>
      </w:pPr>
      <w:r w:rsidRPr="00AB3ECB">
        <w:rPr>
          <w:sz w:val="28"/>
        </w:rPr>
        <w:t xml:space="preserve">ТЕРРИТОРИАЛЬНАЯ ИЗБИРАТЕЛЬНАЯ КОМИССИЯ </w:t>
      </w:r>
    </w:p>
    <w:p w:rsidR="00AB3ECB" w:rsidRPr="00AB3ECB" w:rsidRDefault="00AB3ECB" w:rsidP="00AB3ECB">
      <w:pPr>
        <w:pStyle w:val="a3"/>
        <w:rPr>
          <w:sz w:val="28"/>
        </w:rPr>
      </w:pPr>
      <w:r w:rsidRPr="00AB3ECB">
        <w:rPr>
          <w:sz w:val="28"/>
        </w:rPr>
        <w:t>ПАРТИЗАНСКОГО РАЙОНА</w:t>
      </w:r>
    </w:p>
    <w:p w:rsidR="00AB3ECB" w:rsidRDefault="00AB3ECB" w:rsidP="00AB3ECB">
      <w:pPr>
        <w:pStyle w:val="a3"/>
        <w:rPr>
          <w:sz w:val="32"/>
        </w:rPr>
      </w:pPr>
    </w:p>
    <w:p w:rsidR="00AB3ECB" w:rsidRDefault="00AB3ECB" w:rsidP="00AB3ECB">
      <w:pPr>
        <w:pStyle w:val="a3"/>
        <w:rPr>
          <w:sz w:val="32"/>
        </w:rPr>
      </w:pPr>
    </w:p>
    <w:p w:rsidR="00AB3ECB" w:rsidRPr="006B4ECC" w:rsidRDefault="00AB3ECB" w:rsidP="00AB3ECB">
      <w:pPr>
        <w:pStyle w:val="a3"/>
        <w:rPr>
          <w:sz w:val="28"/>
        </w:rPr>
      </w:pPr>
      <w:r w:rsidRPr="00AB3ECB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5"/>
        <w:gridCol w:w="4776"/>
      </w:tblGrid>
      <w:tr w:rsidR="00AB3ECB" w:rsidRPr="00AB3ECB" w:rsidTr="00AB3ECB">
        <w:tc>
          <w:tcPr>
            <w:tcW w:w="4927" w:type="dxa"/>
            <w:hideMark/>
          </w:tcPr>
          <w:p w:rsidR="00AB3ECB" w:rsidRPr="00AB3ECB" w:rsidRDefault="00AB3ECB" w:rsidP="00AB3EC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E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751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AB3ECB">
              <w:rPr>
                <w:rFonts w:ascii="Times New Roman" w:hAnsi="Times New Roman" w:cs="Times New Roman"/>
                <w:bCs/>
                <w:sz w:val="28"/>
                <w:szCs w:val="28"/>
              </w:rPr>
              <w:t>.06.201</w:t>
            </w:r>
            <w:r w:rsidR="005751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AB3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AB3ECB" w:rsidRPr="006B4ECC" w:rsidRDefault="00AB3ECB" w:rsidP="00AB3ECB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5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373</w:t>
            </w:r>
            <w:r w:rsidR="006B4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5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</w:tbl>
    <w:p w:rsidR="00AB3ECB" w:rsidRPr="00CD4D45" w:rsidRDefault="00AB3ECB" w:rsidP="006B4ECC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AB3ECB">
        <w:rPr>
          <w:rFonts w:ascii="Times New Roman" w:hAnsi="Times New Roman" w:cs="Times New Roman"/>
          <w:sz w:val="24"/>
          <w:szCs w:val="28"/>
        </w:rPr>
        <w:t>с. Владимиро-Александровское</w:t>
      </w:r>
    </w:p>
    <w:p w:rsidR="00AB3ECB" w:rsidRPr="00CD4D45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 xml:space="preserve">Об освобождении кандидатов в депутаты </w:t>
      </w:r>
    </w:p>
    <w:p w:rsidR="00AB3ECB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 xml:space="preserve">Думы Партизанского муниципального района </w:t>
      </w:r>
    </w:p>
    <w:p w:rsidR="00AB3ECB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от предоставления сведений о размере</w:t>
      </w:r>
      <w:r w:rsidR="00616F6B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об источниках</w:t>
      </w:r>
    </w:p>
    <w:p w:rsidR="00AB3ECB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доходов кандидата,</w:t>
      </w:r>
      <w:r w:rsidR="0011166F">
        <w:rPr>
          <w:b/>
          <w:bCs/>
          <w:szCs w:val="28"/>
        </w:rPr>
        <w:t xml:space="preserve"> об</w:t>
      </w:r>
      <w:r>
        <w:rPr>
          <w:b/>
          <w:bCs/>
          <w:szCs w:val="28"/>
        </w:rPr>
        <w:t xml:space="preserve"> имуществе, принадлежащем кандидату </w:t>
      </w:r>
    </w:p>
    <w:p w:rsidR="00AB3ECB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на праве собственности, о вкладах в банках, ценных бумагах</w:t>
      </w:r>
    </w:p>
    <w:p w:rsidR="00AB3ECB" w:rsidRPr="005145B0" w:rsidRDefault="00AB3ECB" w:rsidP="006B4ECC">
      <w:pPr>
        <w:pStyle w:val="3"/>
        <w:rPr>
          <w:b/>
          <w:bCs/>
          <w:szCs w:val="28"/>
        </w:rPr>
      </w:pPr>
      <w:r w:rsidRPr="00AB3ECB">
        <w:rPr>
          <w:b/>
          <w:bCs/>
          <w:szCs w:val="28"/>
        </w:rPr>
        <w:t xml:space="preserve"> </w:t>
      </w:r>
    </w:p>
    <w:p w:rsidR="00AB3ECB" w:rsidRPr="00AB3ECB" w:rsidRDefault="00AB3ECB" w:rsidP="005145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ECB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40 Избирательного кодекса Приморского края, территориальная избирательная комиссия </w:t>
      </w:r>
    </w:p>
    <w:p w:rsidR="00AB3ECB" w:rsidRPr="006B4ECC" w:rsidRDefault="00AB3ECB" w:rsidP="00AB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CB">
        <w:rPr>
          <w:rFonts w:ascii="Times New Roman" w:hAnsi="Times New Roman" w:cs="Times New Roman"/>
          <w:sz w:val="28"/>
          <w:szCs w:val="28"/>
        </w:rPr>
        <w:tab/>
      </w:r>
    </w:p>
    <w:p w:rsidR="00AB3ECB" w:rsidRPr="005145B0" w:rsidRDefault="00AB3ECB" w:rsidP="00AB3E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B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3ECB" w:rsidRPr="0011166F" w:rsidRDefault="00AB3ECB" w:rsidP="00AB3ECB">
      <w:pPr>
        <w:pStyle w:val="3"/>
        <w:ind w:firstLine="708"/>
        <w:jc w:val="both"/>
        <w:rPr>
          <w:szCs w:val="28"/>
        </w:rPr>
      </w:pPr>
    </w:p>
    <w:p w:rsidR="00AB3ECB" w:rsidRPr="00AB3ECB" w:rsidRDefault="00AB3ECB" w:rsidP="005145B0">
      <w:pPr>
        <w:pStyle w:val="3"/>
        <w:spacing w:line="276" w:lineRule="auto"/>
        <w:ind w:firstLine="708"/>
        <w:jc w:val="both"/>
        <w:rPr>
          <w:szCs w:val="28"/>
        </w:rPr>
      </w:pPr>
      <w:r w:rsidRPr="00AB3ECB">
        <w:rPr>
          <w:szCs w:val="28"/>
        </w:rPr>
        <w:t>1</w:t>
      </w:r>
      <w:r>
        <w:rPr>
          <w:szCs w:val="28"/>
        </w:rPr>
        <w:t>.</w:t>
      </w:r>
      <w:r w:rsidRPr="00AB3ECB">
        <w:rPr>
          <w:szCs w:val="28"/>
        </w:rPr>
        <w:t> Освободить кандидатов в депутаты Думы Парт</w:t>
      </w:r>
      <w:r>
        <w:rPr>
          <w:szCs w:val="28"/>
        </w:rPr>
        <w:t>изанского муниципального района</w:t>
      </w:r>
      <w:r w:rsidRPr="00AB3ECB">
        <w:rPr>
          <w:szCs w:val="28"/>
        </w:rPr>
        <w:t xml:space="preserve"> от предоставления в территориальную избирательную комиссию </w:t>
      </w:r>
      <w:r w:rsidR="005145B0">
        <w:rPr>
          <w:szCs w:val="28"/>
        </w:rPr>
        <w:t xml:space="preserve">Партизанского района </w:t>
      </w:r>
      <w:r w:rsidRPr="00AB3ECB">
        <w:rPr>
          <w:szCs w:val="28"/>
        </w:rPr>
        <w:t>сведений о размере</w:t>
      </w:r>
      <w:r w:rsidR="005751EC">
        <w:rPr>
          <w:szCs w:val="28"/>
        </w:rPr>
        <w:t>,</w:t>
      </w:r>
      <w:r w:rsidRPr="00AB3ECB">
        <w:rPr>
          <w:szCs w:val="28"/>
        </w:rPr>
        <w:t xml:space="preserve"> об источниках доходов кандидата, </w:t>
      </w:r>
      <w:r w:rsidR="00616F6B">
        <w:rPr>
          <w:szCs w:val="28"/>
        </w:rPr>
        <w:t xml:space="preserve">об </w:t>
      </w:r>
      <w:r w:rsidRPr="00AB3ECB">
        <w:rPr>
          <w:szCs w:val="28"/>
        </w:rPr>
        <w:t>имуществе, принадлежащем кандидату на праве собственности, о вкладах в банках, ценных бумагах</w:t>
      </w:r>
      <w:r>
        <w:rPr>
          <w:szCs w:val="28"/>
        </w:rPr>
        <w:t>.</w:t>
      </w:r>
    </w:p>
    <w:p w:rsidR="00AB3ECB" w:rsidRPr="00AB3ECB" w:rsidRDefault="00AB3ECB" w:rsidP="005145B0">
      <w:pPr>
        <w:pStyle w:val="3"/>
        <w:spacing w:line="276" w:lineRule="auto"/>
        <w:ind w:firstLine="708"/>
        <w:jc w:val="both"/>
        <w:rPr>
          <w:szCs w:val="28"/>
        </w:rPr>
      </w:pPr>
      <w:r w:rsidRPr="00AB3ECB">
        <w:rPr>
          <w:szCs w:val="28"/>
        </w:rPr>
        <w:t xml:space="preserve"> </w:t>
      </w:r>
    </w:p>
    <w:p w:rsidR="00CD4D45" w:rsidRPr="00CD4D45" w:rsidRDefault="00AB3ECB" w:rsidP="00514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ECB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3EC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3ECB">
        <w:rPr>
          <w:rFonts w:ascii="Times New Roman" w:hAnsi="Times New Roman" w:cs="Times New Roman"/>
          <w:sz w:val="28"/>
          <w:szCs w:val="28"/>
        </w:rPr>
        <w:t>астоящее реш</w:t>
      </w:r>
      <w:r w:rsidR="00CD4D45">
        <w:rPr>
          <w:rFonts w:ascii="Times New Roman" w:hAnsi="Times New Roman" w:cs="Times New Roman"/>
          <w:sz w:val="28"/>
          <w:szCs w:val="28"/>
        </w:rPr>
        <w:t xml:space="preserve">ение в общественно–политической газете Партизанского района «Золотая Долина» </w:t>
      </w:r>
      <w:r w:rsidRPr="00AB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45" w:rsidRPr="00CD4D45" w:rsidRDefault="00CD4D45" w:rsidP="00514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ECB" w:rsidRPr="00AB3ECB" w:rsidRDefault="00CD4D45" w:rsidP="00514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45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AB3ECB" w:rsidRPr="00AB3ECB">
        <w:rPr>
          <w:rFonts w:ascii="Times New Roman" w:hAnsi="Times New Roman" w:cs="Times New Roman"/>
          <w:sz w:val="28"/>
          <w:szCs w:val="28"/>
        </w:rPr>
        <w:t>азместить</w:t>
      </w:r>
      <w:r w:rsidR="00AB3ECB">
        <w:rPr>
          <w:rFonts w:ascii="Times New Roman" w:hAnsi="Times New Roman" w:cs="Times New Roman"/>
          <w:sz w:val="28"/>
          <w:szCs w:val="28"/>
        </w:rPr>
        <w:t xml:space="preserve"> </w:t>
      </w:r>
      <w:r w:rsidR="00AB3ECB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AB3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r w:rsidR="00AB3ECB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B3ECB" w:rsidRPr="001E56E8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B3ECB" w:rsidRPr="00AB3ECB" w:rsidRDefault="00AB3ECB" w:rsidP="00AB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ECB" w:rsidRPr="00AB3ECB" w:rsidRDefault="00AB3ECB" w:rsidP="00AB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872"/>
        <w:gridCol w:w="2483"/>
      </w:tblGrid>
      <w:tr w:rsidR="00AB3ECB" w:rsidRPr="00AB3ECB" w:rsidTr="00AB3ECB">
        <w:tc>
          <w:tcPr>
            <w:tcW w:w="3284" w:type="dxa"/>
            <w:hideMark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054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>Ж.А. Запорощенко</w:t>
            </w:r>
          </w:p>
        </w:tc>
      </w:tr>
      <w:tr w:rsidR="00AB3ECB" w:rsidRPr="00AB3ECB" w:rsidTr="00AB3ECB">
        <w:tc>
          <w:tcPr>
            <w:tcW w:w="3284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ECB" w:rsidRPr="00AB3ECB" w:rsidRDefault="00AB3ECB" w:rsidP="00514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616F6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054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ECB" w:rsidRPr="00AB3ECB" w:rsidRDefault="00616F6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624D62" w:rsidRPr="00AB3ECB" w:rsidRDefault="00AB3ECB" w:rsidP="00AB3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4D62" w:rsidRPr="00AB3ECB" w:rsidSect="0063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3ECB"/>
    <w:rsid w:val="0011166F"/>
    <w:rsid w:val="00324EB5"/>
    <w:rsid w:val="005145B0"/>
    <w:rsid w:val="005751EC"/>
    <w:rsid w:val="005F53B9"/>
    <w:rsid w:val="00616F6B"/>
    <w:rsid w:val="00624D62"/>
    <w:rsid w:val="0063246C"/>
    <w:rsid w:val="006B4ECC"/>
    <w:rsid w:val="008F7880"/>
    <w:rsid w:val="00AB3ECB"/>
    <w:rsid w:val="00CD4D45"/>
    <w:rsid w:val="00CD6C47"/>
    <w:rsid w:val="00F1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ECB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AB3ECB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nhideWhenUsed/>
    <w:rsid w:val="00AB3E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B3EC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BC33-D946-4B0A-8CA0-853B9D98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11</cp:revision>
  <cp:lastPrinted>2017-07-04T02:42:00Z</cp:lastPrinted>
  <dcterms:created xsi:type="dcterms:W3CDTF">2017-06-25T02:31:00Z</dcterms:created>
  <dcterms:modified xsi:type="dcterms:W3CDTF">2018-06-20T00:56:00Z</dcterms:modified>
</cp:coreProperties>
</file>