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9A56EE" w:rsidP="00344609">
      <w:pPr>
        <w:spacing w:line="240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609" w:rsidRPr="00344609" w:rsidRDefault="00344609" w:rsidP="0034460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344609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344609" w:rsidRDefault="00D101CE" w:rsidP="009A56EE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</w:tc>
        <w:tc>
          <w:tcPr>
            <w:tcW w:w="3544" w:type="dxa"/>
          </w:tcPr>
          <w:p w:rsidR="00031AAB" w:rsidRPr="00F16778" w:rsidRDefault="00031AAB" w:rsidP="00344609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Владимиро-Александровское</w:t>
            </w:r>
          </w:p>
        </w:tc>
        <w:tc>
          <w:tcPr>
            <w:tcW w:w="3224" w:type="dxa"/>
          </w:tcPr>
          <w:p w:rsidR="00031AAB" w:rsidRPr="00344609" w:rsidRDefault="00031AAB" w:rsidP="009A56EE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101CE">
              <w:rPr>
                <w:rFonts w:ascii="Times New Roman" w:hAnsi="Times New Roman"/>
                <w:sz w:val="28"/>
                <w:szCs w:val="28"/>
              </w:rPr>
              <w:t>708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D101CE" w:rsidRDefault="00D101CE" w:rsidP="009A56EE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01CE">
              <w:rPr>
                <w:rFonts w:ascii="Times New Roman" w:hAnsi="Times New Roman"/>
                <w:b/>
                <w:sz w:val="28"/>
                <w:szCs w:val="28"/>
              </w:rPr>
              <w:t>Об утверждении Положения о порядке осуществления профессионального развития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муниципальных служащих</w:t>
            </w:r>
          </w:p>
          <w:p w:rsidR="00031AAB" w:rsidRPr="00D101CE" w:rsidRDefault="00D101CE" w:rsidP="009A56EE">
            <w:pPr>
              <w:suppressLineNumbers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01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администрации Партизанского </w:t>
            </w:r>
            <w:r w:rsidRPr="00D101CE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8C2072" w:rsidRDefault="008C2072" w:rsidP="008C2072">
            <w:pPr>
              <w:suppressLineNumbers/>
              <w:tabs>
                <w:tab w:val="left" w:pos="9854"/>
              </w:tabs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 w:rsidRPr="008C2072">
              <w:rPr>
                <w:rFonts w:ascii="Times New Roman" w:hAnsi="Times New Roman"/>
                <w:sz w:val="28"/>
                <w:szCs w:val="28"/>
              </w:rPr>
              <w:t xml:space="preserve">В целях профессионального развития муниципальных служащих, реализации мероприятий муниципальной программы </w:t>
            </w:r>
            <w:r w:rsidRPr="008C2072">
              <w:rPr>
                <w:rFonts w:ascii="Times New Roman" w:hAnsi="Times New Roman"/>
                <w:bCs/>
                <w:sz w:val="28"/>
                <w:szCs w:val="28"/>
              </w:rPr>
              <w:t xml:space="preserve">«Развитие муниципальной службы в администрации Партизанского муниципального района», </w:t>
            </w:r>
            <w:r w:rsidRPr="008C2072">
              <w:rPr>
                <w:rFonts w:ascii="Times New Roman" w:hAnsi="Times New Roman"/>
                <w:sz w:val="28"/>
                <w:szCs w:val="28"/>
              </w:rPr>
      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02.03.2007 № 25-ФЗ «О муниципальной службе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8C2072">
              <w:rPr>
                <w:rFonts w:ascii="Times New Roman" w:hAnsi="Times New Roman"/>
                <w:sz w:val="28"/>
                <w:szCs w:val="28"/>
              </w:rPr>
              <w:t>в Российской Федерации», руководствуясь статьями 28, 31 Устава Партизанского муниципального района, администрация Партизанского муниципального района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A8030C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  <w:p w:rsidR="00031AAB" w:rsidRPr="00A8030C" w:rsidRDefault="00031AAB" w:rsidP="00344609">
            <w:pPr>
              <w:tabs>
                <w:tab w:val="left" w:pos="9854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8030C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A8030C" w:rsidRDefault="00031AAB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F16778">
        <w:tc>
          <w:tcPr>
            <w:tcW w:w="9498" w:type="dxa"/>
          </w:tcPr>
          <w:p w:rsidR="008C2072" w:rsidRPr="008C2072" w:rsidRDefault="008C2072" w:rsidP="008C2072">
            <w:pPr>
              <w:tabs>
                <w:tab w:val="left" w:pos="9854"/>
              </w:tabs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8C2072">
              <w:rPr>
                <w:rFonts w:ascii="Times New Roman" w:hAnsi="Times New Roman"/>
                <w:sz w:val="28"/>
                <w:szCs w:val="28"/>
              </w:rPr>
              <w:t>1. Утвердить Положение о порядке осуществления профессионального развития муниципальных служащих администрации Партизанского муниципального района (приложение).</w:t>
            </w:r>
          </w:p>
          <w:p w:rsidR="008C2072" w:rsidRPr="008C2072" w:rsidRDefault="008C2072" w:rsidP="008C2072">
            <w:pPr>
              <w:tabs>
                <w:tab w:val="left" w:pos="9854"/>
              </w:tabs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8C2072">
              <w:rPr>
                <w:rFonts w:ascii="Times New Roman" w:hAnsi="Times New Roman"/>
                <w:sz w:val="28"/>
                <w:szCs w:val="28"/>
              </w:rPr>
              <w:t>2. Признать утратившим силу постановление администрации Партизанского муниципального района от 23.12.2016 № 856 «</w:t>
            </w:r>
            <w:r w:rsidRPr="008C2072">
              <w:rPr>
                <w:rFonts w:ascii="Times New Roman" w:hAnsi="Times New Roman"/>
                <w:iCs/>
                <w:sz w:val="28"/>
                <w:szCs w:val="28"/>
              </w:rPr>
              <w:t xml:space="preserve">Об утверждении Положения </w:t>
            </w:r>
            <w:r w:rsidRPr="008C207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об организации профессиональной переподготовки и повышения квалификации муниципальных служащих администрации Партизанского </w:t>
            </w:r>
            <w:r w:rsidRPr="008C2072">
              <w:rPr>
                <w:rFonts w:ascii="Times New Roman" w:hAnsi="Times New Roman"/>
                <w:sz w:val="28"/>
                <w:szCs w:val="28"/>
              </w:rPr>
              <w:t>муниципального района».</w:t>
            </w:r>
          </w:p>
          <w:p w:rsidR="008C2072" w:rsidRPr="008C2072" w:rsidRDefault="008C2072" w:rsidP="008C2072">
            <w:pPr>
              <w:tabs>
                <w:tab w:val="left" w:pos="9854"/>
              </w:tabs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2072" w:rsidRPr="008C2072" w:rsidRDefault="008C2072" w:rsidP="008C2072">
            <w:pPr>
              <w:tabs>
                <w:tab w:val="left" w:pos="9854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07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C2072" w:rsidRPr="008C2072" w:rsidRDefault="008C2072" w:rsidP="008C2072">
            <w:pPr>
              <w:tabs>
                <w:tab w:val="left" w:pos="9854"/>
              </w:tabs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8C2072">
              <w:rPr>
                <w:rFonts w:ascii="Times New Roman" w:hAnsi="Times New Roman"/>
                <w:sz w:val="28"/>
                <w:szCs w:val="28"/>
              </w:rPr>
              <w:t>3. Начальнику общего отдела Иваньковой И.С., и.о. начальника финансового управления Серебряковой О.С. ознакомить под роспись                          с настоящим постановлением муниципальных служащих администрации Партизанского муниципального района.</w:t>
            </w:r>
          </w:p>
          <w:p w:rsidR="00031AAB" w:rsidRPr="00A8030C" w:rsidRDefault="008C2072" w:rsidP="008C2072">
            <w:pPr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r w:rsidRPr="008C2072">
              <w:rPr>
                <w:rFonts w:ascii="Times New Roman" w:hAnsi="Times New Roman"/>
                <w:sz w:val="28"/>
                <w:szCs w:val="28"/>
              </w:rPr>
              <w:t>4. Общему отделу администрации Партизанского муниципального района (Иванькова) разместить настоящее постановление на официальном сайте администрации Партизанского муниципального района                                в информационно-телекоммуникационной сети «Интернет».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9A56EE" w:rsidP="00344609">
      <w:pPr>
        <w:suppressLineNumbers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031AAB" w:rsidRPr="00031A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31AAB" w:rsidRPr="00031AAB">
        <w:rPr>
          <w:rFonts w:ascii="Times New Roman" w:hAnsi="Times New Roman"/>
          <w:sz w:val="28"/>
          <w:szCs w:val="28"/>
        </w:rPr>
        <w:t xml:space="preserve"> Партизанского</w:t>
      </w:r>
    </w:p>
    <w:p w:rsidR="00031AAB" w:rsidRDefault="00031AAB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</w:t>
      </w:r>
      <w:r w:rsidR="009A56EE">
        <w:rPr>
          <w:rFonts w:ascii="Times New Roman" w:hAnsi="Times New Roman"/>
          <w:sz w:val="28"/>
          <w:szCs w:val="28"/>
        </w:rPr>
        <w:t xml:space="preserve">   Л.В.Хамхоев</w:t>
      </w:r>
    </w:p>
    <w:p w:rsidR="008C2072" w:rsidRDefault="008C2072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C2072" w:rsidRDefault="008C2072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C2072" w:rsidRDefault="008C2072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C2072" w:rsidRDefault="008C2072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C2072" w:rsidRDefault="008C2072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C2072" w:rsidRDefault="008C2072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C2072" w:rsidRDefault="008C2072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C2072" w:rsidRDefault="008C2072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C2072" w:rsidRDefault="008C2072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C2072" w:rsidRDefault="008C2072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C2072" w:rsidRDefault="008C2072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C2072" w:rsidRDefault="008C2072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C2072" w:rsidRDefault="008C2072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C2072" w:rsidRDefault="008C2072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C2072" w:rsidRDefault="008C2072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C2072" w:rsidRDefault="008C2072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C2072" w:rsidRDefault="008C2072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C2072" w:rsidRDefault="008C2072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C2072" w:rsidRDefault="008C2072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C2072" w:rsidRDefault="008C2072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C2072" w:rsidRDefault="008C2072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C2072" w:rsidRDefault="008C2072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C2072" w:rsidRDefault="008C2072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C2072" w:rsidRDefault="008C2072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C2072" w:rsidRDefault="008C2072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C2072" w:rsidRDefault="008C2072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C2072" w:rsidRDefault="008C2072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C2072" w:rsidRDefault="008C2072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C2072" w:rsidRDefault="008C2072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C2072" w:rsidRDefault="008C2072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C2072" w:rsidRPr="008C2072" w:rsidRDefault="008C2072" w:rsidP="00CE3936">
      <w:pPr>
        <w:autoSpaceDE w:val="0"/>
        <w:autoSpaceDN w:val="0"/>
        <w:adjustRightInd w:val="0"/>
        <w:ind w:left="3912" w:firstLine="0"/>
        <w:jc w:val="center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>Приложение</w:t>
      </w:r>
    </w:p>
    <w:p w:rsidR="008C2072" w:rsidRPr="008C2072" w:rsidRDefault="008C2072" w:rsidP="00CE3936">
      <w:pPr>
        <w:autoSpaceDE w:val="0"/>
        <w:autoSpaceDN w:val="0"/>
        <w:adjustRightInd w:val="0"/>
        <w:ind w:left="3912" w:firstLine="0"/>
        <w:jc w:val="center"/>
        <w:rPr>
          <w:rFonts w:ascii="Times New Roman" w:hAnsi="Times New Roman"/>
          <w:caps/>
          <w:sz w:val="28"/>
          <w:szCs w:val="28"/>
        </w:rPr>
      </w:pPr>
      <w:r w:rsidRPr="008C2072">
        <w:rPr>
          <w:rFonts w:ascii="Times New Roman" w:hAnsi="Times New Roman"/>
          <w:caps/>
          <w:sz w:val="28"/>
          <w:szCs w:val="28"/>
        </w:rPr>
        <w:t>Утверждено</w:t>
      </w:r>
    </w:p>
    <w:p w:rsidR="00CE3936" w:rsidRDefault="008C2072" w:rsidP="00CE3936">
      <w:pPr>
        <w:autoSpaceDE w:val="0"/>
        <w:autoSpaceDN w:val="0"/>
        <w:adjustRightInd w:val="0"/>
        <w:spacing w:line="240" w:lineRule="auto"/>
        <w:ind w:left="3912" w:firstLine="0"/>
        <w:jc w:val="center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>постановлением администрации Партизанского муниципального района</w:t>
      </w:r>
    </w:p>
    <w:p w:rsidR="008C2072" w:rsidRPr="008C2072" w:rsidRDefault="00CE3936" w:rsidP="00CE3936">
      <w:pPr>
        <w:autoSpaceDE w:val="0"/>
        <w:autoSpaceDN w:val="0"/>
        <w:adjustRightInd w:val="0"/>
        <w:spacing w:line="240" w:lineRule="auto"/>
        <w:ind w:left="3912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14.08.2019 № 708</w:t>
      </w:r>
    </w:p>
    <w:p w:rsidR="008C2072" w:rsidRPr="008C2072" w:rsidRDefault="008C2072" w:rsidP="008C207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3936" w:rsidRDefault="00CE3936" w:rsidP="008C207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2072" w:rsidRPr="008C2072" w:rsidRDefault="008C2072" w:rsidP="00CE393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C2072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8C2072" w:rsidRPr="008C2072" w:rsidRDefault="008C2072" w:rsidP="00CE393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>о порядке осуществления профессионального развития муниципальных служащих администрации Партизанского муниципального района</w:t>
      </w:r>
    </w:p>
    <w:p w:rsidR="008C2072" w:rsidRPr="008C2072" w:rsidRDefault="008C2072" w:rsidP="008C207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C2072" w:rsidRPr="008C2072" w:rsidRDefault="008C2072" w:rsidP="008C207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C2072" w:rsidRPr="008C2072" w:rsidRDefault="008C2072" w:rsidP="00CE3936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C2072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8C2072" w:rsidRPr="008C2072" w:rsidRDefault="008C2072" w:rsidP="008C207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>1.1. Настоящее Положение разработано в соответствии с Трудовым кодексом Российской Федерации, федеральными законами от 06.10.2003       № 131-ФЗ «Об общих принципах организации местного самоуправления        в Российской Федерации», от 02.03.2007 № 25-ФЗ «О муниципальной службе в Российской Федерации», Законом Приморского края от 04.06.2007 № 82-КЗ             «О муниципальной службе в Приморском крае», Уставом Партизанского муниципального района, с учетом Положения о порядке осуществления профессионального развития государственных гражданских служащих Российской Федерации, утвержденного Указом Президента Российской Федерации от 21.02.2019 № 68, исходя из единства требований к подготовке кадров для муниципальной и гражданской службы и дополнительном</w:t>
      </w:r>
      <w:r w:rsidR="00CE3936">
        <w:rPr>
          <w:rFonts w:ascii="Times New Roman" w:hAnsi="Times New Roman"/>
          <w:sz w:val="28"/>
          <w:szCs w:val="28"/>
        </w:rPr>
        <w:t>у профессиональному образованию</w:t>
      </w:r>
      <w:r w:rsidRPr="008C2072">
        <w:rPr>
          <w:rFonts w:ascii="Times New Roman" w:hAnsi="Times New Roman"/>
          <w:sz w:val="28"/>
          <w:szCs w:val="28"/>
        </w:rPr>
        <w:t xml:space="preserve"> и определяет цель, виды, формы, порядок осуществления профессионального развития муниципальных служащих администрации Партизанског</w:t>
      </w:r>
      <w:r w:rsidR="00CE3936">
        <w:rPr>
          <w:rFonts w:ascii="Times New Roman" w:hAnsi="Times New Roman"/>
          <w:sz w:val="28"/>
          <w:szCs w:val="28"/>
        </w:rPr>
        <w:t>о муниципального района (далее -</w:t>
      </w:r>
      <w:r w:rsidRPr="008C2072">
        <w:rPr>
          <w:rFonts w:ascii="Times New Roman" w:hAnsi="Times New Roman"/>
          <w:sz w:val="28"/>
          <w:szCs w:val="28"/>
        </w:rPr>
        <w:t xml:space="preserve"> ПМР, муниципальные служащие). </w:t>
      </w:r>
    </w:p>
    <w:p w:rsidR="008C2072" w:rsidRPr="008C2072" w:rsidRDefault="008C2072" w:rsidP="008C2072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>1.2. Профессиональное развитие муниципальных служащих осуществляется на системной основе и заключается в приобретении ими новых знаний и умений, развитии их профессиональных и личностных качеств в целях поддержания и повышения уровня квалификации, необходимого для надлежащего исполнения должностных обязанностей.</w:t>
      </w:r>
    </w:p>
    <w:p w:rsidR="008C2072" w:rsidRPr="008C2072" w:rsidRDefault="008C2072" w:rsidP="008C2072">
      <w:pPr>
        <w:autoSpaceDE w:val="0"/>
        <w:autoSpaceDN w:val="0"/>
        <w:adjustRightInd w:val="0"/>
        <w:spacing w:line="305" w:lineRule="auto"/>
        <w:ind w:firstLine="708"/>
        <w:jc w:val="center"/>
        <w:rPr>
          <w:rFonts w:ascii="Times New Roman" w:hAnsi="Times New Roman"/>
        </w:rPr>
      </w:pPr>
    </w:p>
    <w:p w:rsidR="008C2072" w:rsidRPr="008C2072" w:rsidRDefault="008C2072" w:rsidP="008C2072">
      <w:pPr>
        <w:autoSpaceDE w:val="0"/>
        <w:autoSpaceDN w:val="0"/>
        <w:adjustRightInd w:val="0"/>
        <w:spacing w:line="305" w:lineRule="auto"/>
        <w:ind w:firstLine="708"/>
        <w:jc w:val="center"/>
        <w:rPr>
          <w:rFonts w:ascii="Times New Roman" w:hAnsi="Times New Roman"/>
        </w:rPr>
      </w:pPr>
    </w:p>
    <w:p w:rsidR="008C2072" w:rsidRPr="008C2072" w:rsidRDefault="008C2072" w:rsidP="00CE3936">
      <w:pPr>
        <w:autoSpaceDE w:val="0"/>
        <w:autoSpaceDN w:val="0"/>
        <w:adjustRightInd w:val="0"/>
        <w:spacing w:line="305" w:lineRule="auto"/>
        <w:ind w:firstLine="0"/>
        <w:jc w:val="center"/>
        <w:rPr>
          <w:rFonts w:ascii="Times New Roman" w:hAnsi="Times New Roman"/>
        </w:rPr>
      </w:pPr>
      <w:r w:rsidRPr="008C2072">
        <w:rPr>
          <w:rFonts w:ascii="Times New Roman" w:hAnsi="Times New Roman"/>
        </w:rPr>
        <w:t>2</w:t>
      </w:r>
    </w:p>
    <w:p w:rsidR="008C2072" w:rsidRPr="008C2072" w:rsidRDefault="008C2072" w:rsidP="008C2072">
      <w:pPr>
        <w:autoSpaceDE w:val="0"/>
        <w:autoSpaceDN w:val="0"/>
        <w:adjustRightInd w:val="0"/>
        <w:spacing w:line="336" w:lineRule="auto"/>
        <w:ind w:firstLine="708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>1.3. Условия для профессионального развития муниципальных служащих, участвующих в мероприятиях по профессиональному развитию, обеспечивают:</w:t>
      </w:r>
    </w:p>
    <w:p w:rsidR="008C2072" w:rsidRPr="008C2072" w:rsidRDefault="008C2072" w:rsidP="008C2072">
      <w:pPr>
        <w:autoSpaceDE w:val="0"/>
        <w:autoSpaceDN w:val="0"/>
        <w:adjustRightInd w:val="0"/>
        <w:spacing w:line="336" w:lineRule="auto"/>
        <w:ind w:firstLine="708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>а) представитель нанимателя (Работодатель);</w:t>
      </w:r>
    </w:p>
    <w:p w:rsidR="008C2072" w:rsidRPr="008C2072" w:rsidRDefault="008C2072" w:rsidP="008C2072">
      <w:pPr>
        <w:autoSpaceDE w:val="0"/>
        <w:autoSpaceDN w:val="0"/>
        <w:adjustRightInd w:val="0"/>
        <w:spacing w:line="336" w:lineRule="auto"/>
        <w:ind w:firstLine="708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 xml:space="preserve">б) организация, осуществляющая образовательную деятельность </w:t>
      </w:r>
      <w:r w:rsidR="00CE3936">
        <w:rPr>
          <w:rFonts w:ascii="Times New Roman" w:hAnsi="Times New Roman"/>
          <w:sz w:val="28"/>
          <w:szCs w:val="28"/>
        </w:rPr>
        <w:t xml:space="preserve">                   </w:t>
      </w:r>
      <w:r w:rsidRPr="008C2072">
        <w:rPr>
          <w:rFonts w:ascii="Times New Roman" w:hAnsi="Times New Roman"/>
          <w:sz w:val="28"/>
          <w:szCs w:val="28"/>
        </w:rPr>
        <w:t>по дополнительным профессиональным программам (далее - образовательная организация);</w:t>
      </w:r>
    </w:p>
    <w:p w:rsidR="008C2072" w:rsidRPr="008C2072" w:rsidRDefault="008C2072" w:rsidP="008C2072">
      <w:pPr>
        <w:autoSpaceDE w:val="0"/>
        <w:autoSpaceDN w:val="0"/>
        <w:adjustRightInd w:val="0"/>
        <w:spacing w:line="336" w:lineRule="auto"/>
        <w:ind w:firstLine="708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 xml:space="preserve">в) органы, организации, привлекаемые к реализации мероприятий </w:t>
      </w:r>
      <w:r w:rsidR="00CE3936">
        <w:rPr>
          <w:rFonts w:ascii="Times New Roman" w:hAnsi="Times New Roman"/>
          <w:sz w:val="28"/>
          <w:szCs w:val="28"/>
        </w:rPr>
        <w:t xml:space="preserve">               </w:t>
      </w:r>
      <w:r w:rsidRPr="008C2072">
        <w:rPr>
          <w:rFonts w:ascii="Times New Roman" w:hAnsi="Times New Roman"/>
          <w:sz w:val="28"/>
          <w:szCs w:val="28"/>
        </w:rPr>
        <w:t>по профессиональному развитию муниципальных служащих.</w:t>
      </w:r>
    </w:p>
    <w:p w:rsidR="008C2072" w:rsidRPr="008C2072" w:rsidRDefault="008C2072" w:rsidP="008C2072">
      <w:pPr>
        <w:autoSpaceDE w:val="0"/>
        <w:autoSpaceDN w:val="0"/>
        <w:adjustRightInd w:val="0"/>
        <w:spacing w:line="336" w:lineRule="auto"/>
        <w:ind w:firstLine="708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>1.4. Профессиональное развитие муниципальных служащих осуществляется в течение всего периода прохождения ими муниципальной службы. Результаты участия муниципальных служащих в мероприятиях по профессиональному развитию могут учитываться при рассмотрении вопросов об их аттестации, премировании, направлении для участия в других мероприятиях по профессиональному развитию, назначении на иную должность муниципальной службы в порядке должностного роста, в том числе о назначении муниципального служащего, включенного в резерв управленческих кадров, на должность.</w:t>
      </w:r>
    </w:p>
    <w:p w:rsidR="008C2072" w:rsidRPr="008C2072" w:rsidRDefault="008C2072" w:rsidP="008C2072">
      <w:pPr>
        <w:autoSpaceDE w:val="0"/>
        <w:autoSpaceDN w:val="0"/>
        <w:adjustRightInd w:val="0"/>
        <w:spacing w:line="336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C2072">
        <w:rPr>
          <w:rFonts w:ascii="Times New Roman" w:hAnsi="Times New Roman"/>
          <w:b/>
          <w:sz w:val="28"/>
          <w:szCs w:val="28"/>
        </w:rPr>
        <w:t>2. ОСНОВНЫЕ ФОРМЫ ПРОФЕССИОНАЛЬНОГО РАЗВИТИЯ</w:t>
      </w:r>
    </w:p>
    <w:p w:rsidR="008C2072" w:rsidRPr="008C2072" w:rsidRDefault="008C2072" w:rsidP="008C2072">
      <w:pPr>
        <w:autoSpaceDE w:val="0"/>
        <w:autoSpaceDN w:val="0"/>
        <w:adjustRightInd w:val="0"/>
        <w:spacing w:line="336" w:lineRule="auto"/>
        <w:ind w:firstLine="708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>2.1. Профессиональное развитие муниципальных служащих включает             в себя:</w:t>
      </w:r>
    </w:p>
    <w:p w:rsidR="008C2072" w:rsidRPr="008C2072" w:rsidRDefault="008C2072" w:rsidP="008C2072">
      <w:pPr>
        <w:autoSpaceDE w:val="0"/>
        <w:autoSpaceDN w:val="0"/>
        <w:adjustRightInd w:val="0"/>
        <w:spacing w:line="336" w:lineRule="auto"/>
        <w:ind w:firstLine="708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>а) дополнительное профессиональное образование;</w:t>
      </w:r>
    </w:p>
    <w:p w:rsidR="008C2072" w:rsidRPr="008C2072" w:rsidRDefault="008C2072" w:rsidP="008C2072">
      <w:pPr>
        <w:autoSpaceDE w:val="0"/>
        <w:autoSpaceDN w:val="0"/>
        <w:adjustRightInd w:val="0"/>
        <w:spacing w:line="336" w:lineRule="auto"/>
        <w:ind w:firstLine="708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>б) семинары, тренинги, мастер-классы, иные мероприятия, направленные преимущественно на ускоренное приобретение муниципальными служащими новых знаний и умений;</w:t>
      </w:r>
    </w:p>
    <w:p w:rsidR="008C2072" w:rsidRPr="008C2072" w:rsidRDefault="008C2072" w:rsidP="008C2072">
      <w:pPr>
        <w:autoSpaceDE w:val="0"/>
        <w:autoSpaceDN w:val="0"/>
        <w:adjustRightInd w:val="0"/>
        <w:spacing w:line="336" w:lineRule="auto"/>
        <w:ind w:firstLine="708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>в) конференции, круглые столы, служебные стажировки, иные мероприятия, направленные на изучение передового опыта, технологий муниципального управления, обмен опытом;</w:t>
      </w:r>
    </w:p>
    <w:p w:rsidR="008C2072" w:rsidRPr="008C2072" w:rsidRDefault="008C2072" w:rsidP="008C2072">
      <w:pPr>
        <w:autoSpaceDE w:val="0"/>
        <w:autoSpaceDN w:val="0"/>
        <w:adjustRightInd w:val="0"/>
        <w:spacing w:line="336" w:lineRule="auto"/>
        <w:ind w:firstLine="708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>г) самостоятельное изучение, в том числе с использованием информационных систем, муниципальными служащими образовательных материалов, тематика которых соответствует направлению их профессиональной служебной деятельности;</w:t>
      </w:r>
    </w:p>
    <w:p w:rsidR="008C2072" w:rsidRPr="008C2072" w:rsidRDefault="008C2072" w:rsidP="008C2072">
      <w:pPr>
        <w:autoSpaceDE w:val="0"/>
        <w:autoSpaceDN w:val="0"/>
        <w:adjustRightInd w:val="0"/>
        <w:spacing w:line="312" w:lineRule="auto"/>
        <w:ind w:firstLine="708"/>
        <w:jc w:val="center"/>
        <w:rPr>
          <w:rFonts w:ascii="Times New Roman" w:hAnsi="Times New Roman"/>
        </w:rPr>
      </w:pPr>
    </w:p>
    <w:p w:rsidR="008C2072" w:rsidRPr="008C2072" w:rsidRDefault="008C2072" w:rsidP="008C2072">
      <w:pPr>
        <w:autoSpaceDE w:val="0"/>
        <w:autoSpaceDN w:val="0"/>
        <w:adjustRightInd w:val="0"/>
        <w:spacing w:line="312" w:lineRule="auto"/>
        <w:ind w:firstLine="708"/>
        <w:jc w:val="center"/>
        <w:rPr>
          <w:rFonts w:ascii="Times New Roman" w:hAnsi="Times New Roman"/>
        </w:rPr>
      </w:pPr>
    </w:p>
    <w:p w:rsidR="00CE3936" w:rsidRDefault="00CE3936" w:rsidP="00CE3936">
      <w:pPr>
        <w:autoSpaceDE w:val="0"/>
        <w:autoSpaceDN w:val="0"/>
        <w:adjustRightInd w:val="0"/>
        <w:spacing w:line="312" w:lineRule="auto"/>
        <w:ind w:firstLine="0"/>
        <w:jc w:val="center"/>
        <w:rPr>
          <w:rFonts w:ascii="Times New Roman" w:hAnsi="Times New Roman"/>
        </w:rPr>
      </w:pPr>
    </w:p>
    <w:p w:rsidR="008C2072" w:rsidRPr="008C2072" w:rsidRDefault="008C2072" w:rsidP="00CE3936">
      <w:pPr>
        <w:autoSpaceDE w:val="0"/>
        <w:autoSpaceDN w:val="0"/>
        <w:adjustRightInd w:val="0"/>
        <w:spacing w:line="312" w:lineRule="auto"/>
        <w:ind w:firstLine="0"/>
        <w:jc w:val="center"/>
        <w:rPr>
          <w:rFonts w:ascii="Times New Roman" w:hAnsi="Times New Roman"/>
        </w:rPr>
      </w:pPr>
      <w:r w:rsidRPr="008C2072">
        <w:rPr>
          <w:rFonts w:ascii="Times New Roman" w:hAnsi="Times New Roman"/>
        </w:rPr>
        <w:t>3</w:t>
      </w:r>
    </w:p>
    <w:p w:rsidR="008C2072" w:rsidRPr="008C2072" w:rsidRDefault="008C2072" w:rsidP="008C2072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>д) образовательные курсы, доступ к которым предоставляется муниципальным служащим в дистанционной форме, в том числе                             с использованием информационных систем.</w:t>
      </w:r>
    </w:p>
    <w:p w:rsidR="008C2072" w:rsidRPr="008C2072" w:rsidRDefault="008C2072" w:rsidP="00CE393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C2072">
        <w:rPr>
          <w:rFonts w:ascii="Times New Roman" w:hAnsi="Times New Roman"/>
          <w:b/>
          <w:sz w:val="28"/>
          <w:szCs w:val="28"/>
        </w:rPr>
        <w:t xml:space="preserve">3. ОСНОВАНИЯ И УСЛОВИЯ УЧАСТИЯ                                                     </w:t>
      </w:r>
    </w:p>
    <w:p w:rsidR="008C2072" w:rsidRDefault="008C2072" w:rsidP="00CE393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C2072">
        <w:rPr>
          <w:rFonts w:ascii="Times New Roman" w:hAnsi="Times New Roman"/>
          <w:b/>
          <w:sz w:val="28"/>
          <w:szCs w:val="28"/>
        </w:rPr>
        <w:t>В ПРОФЕССИОНАЛЬНОМ РАЗВИТИИ</w:t>
      </w:r>
    </w:p>
    <w:p w:rsidR="00CE3936" w:rsidRPr="008C2072" w:rsidRDefault="00CE3936" w:rsidP="00CE3936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C2072" w:rsidRPr="008C2072" w:rsidRDefault="008C2072" w:rsidP="00CE3936">
      <w:pPr>
        <w:autoSpaceDE w:val="0"/>
        <w:autoSpaceDN w:val="0"/>
        <w:adjustRightInd w:val="0"/>
        <w:spacing w:line="324" w:lineRule="auto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 xml:space="preserve">3.1. Основаниями для направления муниципальных служащих </w:t>
      </w:r>
      <w:r w:rsidR="00CE3936">
        <w:rPr>
          <w:rFonts w:ascii="Times New Roman" w:hAnsi="Times New Roman"/>
          <w:sz w:val="28"/>
          <w:szCs w:val="28"/>
        </w:rPr>
        <w:t xml:space="preserve">                     </w:t>
      </w:r>
      <w:r w:rsidRPr="008C2072">
        <w:rPr>
          <w:rFonts w:ascii="Times New Roman" w:hAnsi="Times New Roman"/>
          <w:sz w:val="28"/>
          <w:szCs w:val="28"/>
        </w:rPr>
        <w:t>для участия в мероприятиях по профессиональному развитию являются:</w:t>
      </w:r>
    </w:p>
    <w:p w:rsidR="008C2072" w:rsidRPr="008C2072" w:rsidRDefault="008C2072" w:rsidP="00CE3936">
      <w:pPr>
        <w:autoSpaceDE w:val="0"/>
        <w:autoSpaceDN w:val="0"/>
        <w:adjustRightInd w:val="0"/>
        <w:spacing w:line="324" w:lineRule="auto"/>
        <w:ind w:firstLine="708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>а) решение представителя нанимателя (Работодателя);</w:t>
      </w:r>
    </w:p>
    <w:p w:rsidR="008C2072" w:rsidRPr="008C2072" w:rsidRDefault="008C2072" w:rsidP="00CE3936">
      <w:pPr>
        <w:autoSpaceDE w:val="0"/>
        <w:autoSpaceDN w:val="0"/>
        <w:adjustRightInd w:val="0"/>
        <w:spacing w:line="324" w:lineRule="auto"/>
        <w:ind w:firstLine="708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>б) результаты аттестации муниципального служащего;</w:t>
      </w:r>
    </w:p>
    <w:p w:rsidR="008C2072" w:rsidRPr="008C2072" w:rsidRDefault="008C2072" w:rsidP="00CE3936">
      <w:pPr>
        <w:autoSpaceDE w:val="0"/>
        <w:autoSpaceDN w:val="0"/>
        <w:adjustRightInd w:val="0"/>
        <w:spacing w:line="324" w:lineRule="auto"/>
        <w:ind w:firstLine="708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>в) назначение муниципального служащего с его письменного согласия на иную должность муниципальной службы с учетом уровня его профессионального образования, продолжительности стажа муниципальной службы или работы по специальности, направлению подготовки при условии получения им дополнительного профессионального образования, соответствующего области и виду профессиональной служебной деятельности по должности муниципальной службы, предоставляемой:</w:t>
      </w:r>
    </w:p>
    <w:p w:rsidR="008C2072" w:rsidRPr="008C2072" w:rsidRDefault="008C2072" w:rsidP="00CE3936">
      <w:pPr>
        <w:autoSpaceDE w:val="0"/>
        <w:autoSpaceDN w:val="0"/>
        <w:adjustRightInd w:val="0"/>
        <w:spacing w:line="324" w:lineRule="auto"/>
        <w:ind w:firstLine="708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>в администрации ПМР в случае сокращения должностей муниципальной службы;</w:t>
      </w:r>
    </w:p>
    <w:p w:rsidR="008C2072" w:rsidRPr="008C2072" w:rsidRDefault="008C2072" w:rsidP="00CE3936">
      <w:pPr>
        <w:autoSpaceDE w:val="0"/>
        <w:autoSpaceDN w:val="0"/>
        <w:adjustRightInd w:val="0"/>
        <w:spacing w:line="324" w:lineRule="auto"/>
        <w:ind w:firstLine="708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 xml:space="preserve">в ином органе местного самоуправления (правопреемнике) в случае упразднения администрации ПМР; </w:t>
      </w:r>
    </w:p>
    <w:p w:rsidR="008C2072" w:rsidRPr="008C2072" w:rsidRDefault="008C2072" w:rsidP="00CE3936">
      <w:pPr>
        <w:autoSpaceDE w:val="0"/>
        <w:autoSpaceDN w:val="0"/>
        <w:adjustRightInd w:val="0"/>
        <w:spacing w:line="324" w:lineRule="auto"/>
        <w:ind w:firstLine="708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>г) назначение муниципального служащего на должность муниципальной службы в порядке должностного роста;</w:t>
      </w:r>
    </w:p>
    <w:p w:rsidR="008C2072" w:rsidRPr="008C2072" w:rsidRDefault="008C2072" w:rsidP="00CE3936">
      <w:pPr>
        <w:autoSpaceDE w:val="0"/>
        <w:autoSpaceDN w:val="0"/>
        <w:adjustRightInd w:val="0"/>
        <w:spacing w:line="324" w:lineRule="auto"/>
        <w:ind w:firstLine="708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>д) поступление гражданина на муниципальную службу впервые.</w:t>
      </w:r>
    </w:p>
    <w:p w:rsidR="008C2072" w:rsidRPr="008C2072" w:rsidRDefault="008C2072" w:rsidP="00CE3936">
      <w:pPr>
        <w:autoSpaceDE w:val="0"/>
        <w:autoSpaceDN w:val="0"/>
        <w:adjustRightInd w:val="0"/>
        <w:spacing w:line="324" w:lineRule="auto"/>
        <w:ind w:firstLine="708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>3.2. Решение представителя нанимателя (Работодателя) о направлении муниципального служащего для участия в мероприятиях по профессиональному развитию, предусмотренное подпунктом а) пункт</w:t>
      </w:r>
      <w:r w:rsidR="00CE3936">
        <w:rPr>
          <w:rFonts w:ascii="Times New Roman" w:hAnsi="Times New Roman"/>
          <w:sz w:val="28"/>
          <w:szCs w:val="28"/>
        </w:rPr>
        <w:t>а</w:t>
      </w:r>
      <w:r w:rsidRPr="008C2072">
        <w:rPr>
          <w:rFonts w:ascii="Times New Roman" w:hAnsi="Times New Roman"/>
          <w:sz w:val="28"/>
          <w:szCs w:val="28"/>
        </w:rPr>
        <w:t xml:space="preserve"> 3.1. настоящего Положения, может быть принято им по собственной инициативе, по представлению кадровой службы или по представлению непосредственного руково</w:t>
      </w:r>
      <w:r w:rsidR="00CE3936">
        <w:rPr>
          <w:rFonts w:ascii="Times New Roman" w:hAnsi="Times New Roman"/>
          <w:sz w:val="28"/>
          <w:szCs w:val="28"/>
        </w:rPr>
        <w:t>дителя муниципального служащего</w:t>
      </w:r>
      <w:r w:rsidRPr="008C2072">
        <w:rPr>
          <w:rFonts w:ascii="Times New Roman" w:hAnsi="Times New Roman"/>
          <w:sz w:val="28"/>
          <w:szCs w:val="28"/>
        </w:rPr>
        <w:t xml:space="preserve"> исходя </w:t>
      </w:r>
      <w:r w:rsidR="00CE3936">
        <w:rPr>
          <w:rFonts w:ascii="Times New Roman" w:hAnsi="Times New Roman"/>
          <w:sz w:val="28"/>
          <w:szCs w:val="28"/>
        </w:rPr>
        <w:t xml:space="preserve">                          </w:t>
      </w:r>
      <w:r w:rsidRPr="008C2072">
        <w:rPr>
          <w:rFonts w:ascii="Times New Roman" w:hAnsi="Times New Roman"/>
          <w:sz w:val="28"/>
          <w:szCs w:val="28"/>
        </w:rPr>
        <w:t>из необходимости профессионального развития муниципального служащего                  в соответствии с задачами и функциями структурного подразделения.</w:t>
      </w:r>
    </w:p>
    <w:p w:rsidR="008C2072" w:rsidRPr="008C2072" w:rsidRDefault="008C2072" w:rsidP="00CE3936">
      <w:pPr>
        <w:autoSpaceDE w:val="0"/>
        <w:autoSpaceDN w:val="0"/>
        <w:adjustRightInd w:val="0"/>
        <w:spacing w:line="324" w:lineRule="auto"/>
        <w:ind w:firstLine="708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>3.3. Руководитель структурного подразделения обязан содействовать профессиональному развитию муниципальных служащих, замещающих должности в этом структурном подразделении.</w:t>
      </w:r>
    </w:p>
    <w:p w:rsidR="008C2072" w:rsidRPr="008C2072" w:rsidRDefault="008C2072" w:rsidP="001879B4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/>
        </w:rPr>
      </w:pPr>
    </w:p>
    <w:p w:rsidR="008C2072" w:rsidRPr="008C2072" w:rsidRDefault="008C2072" w:rsidP="00CE3936">
      <w:pPr>
        <w:autoSpaceDE w:val="0"/>
        <w:autoSpaceDN w:val="0"/>
        <w:adjustRightInd w:val="0"/>
        <w:spacing w:line="312" w:lineRule="auto"/>
        <w:ind w:firstLine="0"/>
        <w:jc w:val="center"/>
        <w:rPr>
          <w:rFonts w:ascii="Times New Roman" w:hAnsi="Times New Roman"/>
        </w:rPr>
      </w:pPr>
      <w:r w:rsidRPr="008C2072">
        <w:rPr>
          <w:rFonts w:ascii="Times New Roman" w:hAnsi="Times New Roman"/>
        </w:rPr>
        <w:t>4</w:t>
      </w:r>
    </w:p>
    <w:p w:rsidR="008C2072" w:rsidRPr="008C2072" w:rsidRDefault="008C2072" w:rsidP="001879B4">
      <w:pPr>
        <w:autoSpaceDE w:val="0"/>
        <w:autoSpaceDN w:val="0"/>
        <w:adjustRightInd w:val="0"/>
        <w:spacing w:line="317" w:lineRule="auto"/>
        <w:ind w:firstLine="708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>3.4. Дополнительное профессиональное образование муниципальных служащих осуществляется посредством реализации образовательными организациями дополнительных профессиональных программ (программ повышения квалификации и программ профессиональной переподготовки)       в порядке и в формах, предусмотренных законодательством Российской Федерации об образовании.</w:t>
      </w:r>
    </w:p>
    <w:p w:rsidR="008C2072" w:rsidRPr="008C2072" w:rsidRDefault="008C2072" w:rsidP="001879B4">
      <w:pPr>
        <w:autoSpaceDE w:val="0"/>
        <w:autoSpaceDN w:val="0"/>
        <w:adjustRightInd w:val="0"/>
        <w:spacing w:line="317" w:lineRule="auto"/>
        <w:ind w:firstLine="708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>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8C2072" w:rsidRPr="008C2072" w:rsidRDefault="008C2072" w:rsidP="001879B4">
      <w:pPr>
        <w:autoSpaceDE w:val="0"/>
        <w:autoSpaceDN w:val="0"/>
        <w:adjustRightInd w:val="0"/>
        <w:spacing w:line="317" w:lineRule="auto"/>
        <w:ind w:firstLine="708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>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8C2072" w:rsidRPr="008C2072" w:rsidRDefault="008C2072" w:rsidP="001879B4">
      <w:pPr>
        <w:autoSpaceDE w:val="0"/>
        <w:autoSpaceDN w:val="0"/>
        <w:adjustRightInd w:val="0"/>
        <w:spacing w:line="317" w:lineRule="auto"/>
        <w:ind w:firstLine="708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 xml:space="preserve">3.5. Дополнительное профессиональное образование муниципальных служащих должно осуществляться в установленном действующим законодательством порядке в образовательных организациях, имеющих право на ведение указанной образовательной деятельности и выдачу соответствующих документов государственного образца о переподготовке </w:t>
      </w:r>
      <w:r w:rsidR="001879B4">
        <w:rPr>
          <w:rFonts w:ascii="Times New Roman" w:hAnsi="Times New Roman"/>
          <w:sz w:val="28"/>
          <w:szCs w:val="28"/>
        </w:rPr>
        <w:t xml:space="preserve">              </w:t>
      </w:r>
      <w:r w:rsidRPr="008C2072">
        <w:rPr>
          <w:rFonts w:ascii="Times New Roman" w:hAnsi="Times New Roman"/>
          <w:sz w:val="28"/>
          <w:szCs w:val="28"/>
        </w:rPr>
        <w:t>и повышении квалификации.</w:t>
      </w:r>
    </w:p>
    <w:p w:rsidR="008C2072" w:rsidRPr="008C2072" w:rsidRDefault="008C2072" w:rsidP="001879B4">
      <w:pPr>
        <w:autoSpaceDE w:val="0"/>
        <w:autoSpaceDN w:val="0"/>
        <w:adjustRightInd w:val="0"/>
        <w:spacing w:line="317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>3.6. Срок обучения по программе повышения квалификации для муниципальных служащих составляет не менее 16 часов, по программе профессиональной переподготовки - не менее 500 часов.</w:t>
      </w:r>
      <w:r w:rsidRPr="008C2072">
        <w:rPr>
          <w:rFonts w:ascii="Times New Roman" w:hAnsi="Times New Roman"/>
          <w:bCs/>
          <w:sz w:val="28"/>
          <w:szCs w:val="28"/>
        </w:rPr>
        <w:t xml:space="preserve"> </w:t>
      </w:r>
    </w:p>
    <w:p w:rsidR="008C2072" w:rsidRPr="008C2072" w:rsidRDefault="008C2072" w:rsidP="001879B4">
      <w:pPr>
        <w:autoSpaceDE w:val="0"/>
        <w:autoSpaceDN w:val="0"/>
        <w:adjustRightInd w:val="0"/>
        <w:spacing w:line="317" w:lineRule="auto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 xml:space="preserve">3.7. Муниципальным служащим, успешно освоившим дополнительную профессиональную программу и прошедшим итоговую аттестацию, выдается удостоверение о повышении квалификации или диплом о профессиональной переподготовке. </w:t>
      </w:r>
    </w:p>
    <w:p w:rsidR="008C2072" w:rsidRPr="008C2072" w:rsidRDefault="008C2072" w:rsidP="001879B4">
      <w:pPr>
        <w:autoSpaceDE w:val="0"/>
        <w:autoSpaceDN w:val="0"/>
        <w:adjustRightInd w:val="0"/>
        <w:spacing w:line="317" w:lineRule="auto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 xml:space="preserve">3.8. Образовательная организация либо орган или организация, привлекаемые к реализации мероприятий по профессиональному развитию муниципальных служащих, могут выдавать муниципальным служащим, которые приняли участие в мероприятиях по профессиональному развитию, предусмотренных подпунктами б), в), д) пункта 2.1. настоящего Положения, документы об участии в указанных мероприятиях. Образец такого документа и порядок его выдачи устанавливаются образовательной организацией либо органом или организацией, привлекаемыми к реализации мероприятий </w:t>
      </w:r>
      <w:r w:rsidR="001879B4">
        <w:rPr>
          <w:rFonts w:ascii="Times New Roman" w:hAnsi="Times New Roman"/>
          <w:sz w:val="28"/>
          <w:szCs w:val="28"/>
        </w:rPr>
        <w:t xml:space="preserve">                   </w:t>
      </w:r>
      <w:r w:rsidRPr="008C2072">
        <w:rPr>
          <w:rFonts w:ascii="Times New Roman" w:hAnsi="Times New Roman"/>
          <w:sz w:val="28"/>
          <w:szCs w:val="28"/>
        </w:rPr>
        <w:t>по профессиональному развитию муниципальных служащих.</w:t>
      </w:r>
    </w:p>
    <w:p w:rsidR="001879B4" w:rsidRDefault="001879B4" w:rsidP="008C2072">
      <w:pPr>
        <w:autoSpaceDE w:val="0"/>
        <w:autoSpaceDN w:val="0"/>
        <w:adjustRightInd w:val="0"/>
        <w:spacing w:line="312" w:lineRule="auto"/>
        <w:ind w:firstLine="708"/>
        <w:jc w:val="center"/>
        <w:rPr>
          <w:rFonts w:ascii="Times New Roman" w:hAnsi="Times New Roman"/>
        </w:rPr>
      </w:pPr>
    </w:p>
    <w:p w:rsidR="001879B4" w:rsidRDefault="001879B4" w:rsidP="008C2072">
      <w:pPr>
        <w:autoSpaceDE w:val="0"/>
        <w:autoSpaceDN w:val="0"/>
        <w:adjustRightInd w:val="0"/>
        <w:spacing w:line="312" w:lineRule="auto"/>
        <w:ind w:firstLine="708"/>
        <w:jc w:val="center"/>
        <w:rPr>
          <w:rFonts w:ascii="Times New Roman" w:hAnsi="Times New Roman"/>
        </w:rPr>
      </w:pPr>
    </w:p>
    <w:p w:rsidR="008C2072" w:rsidRPr="008C2072" w:rsidRDefault="008C2072" w:rsidP="001879B4">
      <w:pPr>
        <w:autoSpaceDE w:val="0"/>
        <w:autoSpaceDN w:val="0"/>
        <w:adjustRightInd w:val="0"/>
        <w:spacing w:line="312" w:lineRule="auto"/>
        <w:ind w:firstLine="0"/>
        <w:jc w:val="center"/>
        <w:rPr>
          <w:rFonts w:ascii="Times New Roman" w:hAnsi="Times New Roman"/>
        </w:rPr>
      </w:pPr>
      <w:r w:rsidRPr="008C2072">
        <w:rPr>
          <w:rFonts w:ascii="Times New Roman" w:hAnsi="Times New Roman"/>
        </w:rPr>
        <w:t>5</w:t>
      </w:r>
    </w:p>
    <w:p w:rsidR="008C2072" w:rsidRPr="008C2072" w:rsidRDefault="008C2072" w:rsidP="001879B4">
      <w:pPr>
        <w:autoSpaceDE w:val="0"/>
        <w:autoSpaceDN w:val="0"/>
        <w:adjustRightInd w:val="0"/>
        <w:spacing w:line="326" w:lineRule="auto"/>
        <w:ind w:firstLine="708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>3.9. Прохождение муниципальными служащими служебных стажировок осуществляется в порядке, установленном постановлением Правительства Российской Федерации для государственных гражданских служащих Российской Федерации.</w:t>
      </w:r>
    </w:p>
    <w:p w:rsidR="008C2072" w:rsidRPr="008C2072" w:rsidRDefault="008C2072" w:rsidP="001879B4">
      <w:pPr>
        <w:autoSpaceDE w:val="0"/>
        <w:autoSpaceDN w:val="0"/>
        <w:adjustRightInd w:val="0"/>
        <w:spacing w:line="326" w:lineRule="auto"/>
        <w:ind w:firstLine="708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>3.10. Мероприятия по профессиональному развитию муниципальных служащих осуществляются с отрывом или без отрыва от муниципальной службы.</w:t>
      </w:r>
    </w:p>
    <w:p w:rsidR="008C2072" w:rsidRPr="008C2072" w:rsidRDefault="008C2072" w:rsidP="001879B4">
      <w:pPr>
        <w:autoSpaceDE w:val="0"/>
        <w:autoSpaceDN w:val="0"/>
        <w:adjustRightInd w:val="0"/>
        <w:spacing w:line="326" w:lineRule="auto"/>
        <w:ind w:firstLine="708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bCs/>
          <w:sz w:val="28"/>
          <w:szCs w:val="28"/>
        </w:rPr>
        <w:t>В период участия в м</w:t>
      </w:r>
      <w:r w:rsidRPr="008C2072">
        <w:rPr>
          <w:rFonts w:ascii="Times New Roman" w:hAnsi="Times New Roman"/>
          <w:sz w:val="28"/>
          <w:szCs w:val="28"/>
        </w:rPr>
        <w:t>ероприятиях по профессиональному развитию       с отрывом от муниципальной службы за</w:t>
      </w:r>
      <w:r w:rsidRPr="008C2072">
        <w:rPr>
          <w:rFonts w:ascii="Times New Roman" w:hAnsi="Times New Roman"/>
          <w:bCs/>
          <w:sz w:val="28"/>
          <w:szCs w:val="28"/>
        </w:rPr>
        <w:t xml:space="preserve"> муниципальным служащим </w:t>
      </w:r>
      <w:r w:rsidRPr="008C2072">
        <w:rPr>
          <w:rFonts w:ascii="Times New Roman" w:hAnsi="Times New Roman"/>
          <w:sz w:val="28"/>
          <w:szCs w:val="28"/>
        </w:rPr>
        <w:t xml:space="preserve">сохраняется место работы (должность) и среднемесячное денежное содержание. </w:t>
      </w:r>
    </w:p>
    <w:p w:rsidR="008C2072" w:rsidRPr="008C2072" w:rsidRDefault="008C2072" w:rsidP="001879B4">
      <w:pPr>
        <w:autoSpaceDE w:val="0"/>
        <w:autoSpaceDN w:val="0"/>
        <w:adjustRightInd w:val="0"/>
        <w:spacing w:line="326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8C2072">
        <w:rPr>
          <w:rFonts w:ascii="Times New Roman" w:hAnsi="Times New Roman"/>
          <w:bCs/>
          <w:sz w:val="28"/>
          <w:szCs w:val="28"/>
        </w:rPr>
        <w:t>3.10. Получение муниципальным служащим дополнительного профессионального образования по собственной инициативе за счет собственных средств и по тематике, определенной им самостоятельно, осуществляется вне пределов нормальной продолжительности служебного времени.</w:t>
      </w:r>
    </w:p>
    <w:p w:rsidR="008C2072" w:rsidRPr="008C2072" w:rsidRDefault="008C2072" w:rsidP="001879B4">
      <w:pPr>
        <w:autoSpaceDE w:val="0"/>
        <w:autoSpaceDN w:val="0"/>
        <w:adjustRightInd w:val="0"/>
        <w:spacing w:line="326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C2072">
        <w:rPr>
          <w:rFonts w:ascii="Times New Roman" w:hAnsi="Times New Roman"/>
          <w:b/>
          <w:sz w:val="28"/>
          <w:szCs w:val="28"/>
        </w:rPr>
        <w:t xml:space="preserve">4. ФИНАНСИРОВАНИЕ </w:t>
      </w:r>
      <w:r w:rsidRPr="008C2072">
        <w:rPr>
          <w:rFonts w:ascii="Times New Roman" w:hAnsi="Times New Roman"/>
          <w:b/>
          <w:caps/>
          <w:sz w:val="28"/>
          <w:szCs w:val="28"/>
        </w:rPr>
        <w:t>профессиональноГО развитиЯ</w:t>
      </w:r>
    </w:p>
    <w:p w:rsidR="008C2072" w:rsidRPr="008C2072" w:rsidRDefault="008C2072" w:rsidP="001879B4">
      <w:pPr>
        <w:autoSpaceDE w:val="0"/>
        <w:autoSpaceDN w:val="0"/>
        <w:adjustRightInd w:val="0"/>
        <w:spacing w:line="326" w:lineRule="auto"/>
        <w:ind w:firstLine="708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pacing w:val="-4"/>
          <w:sz w:val="28"/>
          <w:szCs w:val="28"/>
        </w:rPr>
        <w:t>4.1. Профессиональное развитие муниципальных служащих осуществляется</w:t>
      </w:r>
      <w:r w:rsidRPr="008C2072">
        <w:rPr>
          <w:rFonts w:ascii="Times New Roman" w:hAnsi="Times New Roman"/>
          <w:sz w:val="28"/>
          <w:szCs w:val="28"/>
        </w:rPr>
        <w:t xml:space="preserve"> за счет средств местного бюджета в рамках реализации мероприятий муниципальной программы </w:t>
      </w:r>
      <w:r w:rsidRPr="008C2072">
        <w:rPr>
          <w:rFonts w:ascii="Times New Roman" w:hAnsi="Times New Roman"/>
          <w:bCs/>
          <w:sz w:val="28"/>
          <w:szCs w:val="28"/>
        </w:rPr>
        <w:t>«Развитие муниципальной службы в администрации Партизанского муниципального района»</w:t>
      </w:r>
      <w:r w:rsidRPr="008C2072">
        <w:rPr>
          <w:rFonts w:ascii="Times New Roman" w:hAnsi="Times New Roman"/>
          <w:sz w:val="28"/>
          <w:szCs w:val="28"/>
        </w:rPr>
        <w:t>.</w:t>
      </w:r>
    </w:p>
    <w:p w:rsidR="008C2072" w:rsidRPr="008C2072" w:rsidRDefault="008C2072" w:rsidP="001879B4">
      <w:pPr>
        <w:autoSpaceDE w:val="0"/>
        <w:autoSpaceDN w:val="0"/>
        <w:adjustRightInd w:val="0"/>
        <w:spacing w:line="326" w:lineRule="auto"/>
        <w:ind w:firstLine="708"/>
        <w:rPr>
          <w:rFonts w:ascii="Times New Roman" w:hAnsi="Times New Roman"/>
          <w:spacing w:val="-4"/>
          <w:sz w:val="28"/>
          <w:szCs w:val="28"/>
        </w:rPr>
      </w:pPr>
      <w:r w:rsidRPr="008C2072">
        <w:rPr>
          <w:rFonts w:ascii="Times New Roman" w:hAnsi="Times New Roman"/>
          <w:spacing w:val="-4"/>
          <w:sz w:val="28"/>
          <w:szCs w:val="28"/>
        </w:rPr>
        <w:t>4.2. Профессиональное развитие муниципальных служащих осуществляется на основании договоров (соглашений)</w:t>
      </w:r>
      <w:r w:rsidRPr="008C2072">
        <w:rPr>
          <w:rFonts w:ascii="Times New Roman" w:hAnsi="Times New Roman"/>
          <w:sz w:val="28"/>
          <w:szCs w:val="28"/>
        </w:rPr>
        <w:t xml:space="preserve"> между представителем нанимателя (Работодателем) и</w:t>
      </w:r>
      <w:r w:rsidRPr="008C2072">
        <w:rPr>
          <w:rFonts w:ascii="Times New Roman" w:hAnsi="Times New Roman"/>
          <w:spacing w:val="-4"/>
          <w:sz w:val="28"/>
          <w:szCs w:val="28"/>
        </w:rPr>
        <w:t>:</w:t>
      </w:r>
    </w:p>
    <w:p w:rsidR="008C2072" w:rsidRPr="008C2072" w:rsidRDefault="008C2072" w:rsidP="001879B4">
      <w:pPr>
        <w:autoSpaceDE w:val="0"/>
        <w:autoSpaceDN w:val="0"/>
        <w:adjustRightInd w:val="0"/>
        <w:spacing w:line="326" w:lineRule="auto"/>
        <w:ind w:firstLine="708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>муниципальным служащим, устанавливающих права и обязанности сторон, в том числе предусматривающих полное возмещение муниципальным служащим денежных средств,</w:t>
      </w:r>
      <w:r w:rsidRPr="008C2072">
        <w:rPr>
          <w:rFonts w:ascii="Times New Roman" w:hAnsi="Times New Roman"/>
          <w:b/>
        </w:rPr>
        <w:t xml:space="preserve"> </w:t>
      </w:r>
      <w:r w:rsidRPr="008C2072">
        <w:rPr>
          <w:rFonts w:ascii="Times New Roman" w:hAnsi="Times New Roman"/>
          <w:sz w:val="28"/>
          <w:szCs w:val="28"/>
        </w:rPr>
        <w:t xml:space="preserve">перечисленных на оплату </w:t>
      </w:r>
      <w:r w:rsidRPr="008C2072">
        <w:rPr>
          <w:rFonts w:ascii="Times New Roman" w:hAnsi="Times New Roman"/>
          <w:spacing w:val="-4"/>
          <w:sz w:val="28"/>
          <w:szCs w:val="28"/>
        </w:rPr>
        <w:t xml:space="preserve">профессионального развития </w:t>
      </w:r>
      <w:r w:rsidRPr="008C2072">
        <w:rPr>
          <w:rFonts w:ascii="Times New Roman" w:hAnsi="Times New Roman"/>
          <w:sz w:val="28"/>
          <w:szCs w:val="28"/>
        </w:rPr>
        <w:t>и сопутствующих расходов (учебная, научно-методическая литература, обучающие диски, раздаточный материал и т.д.),       в случаях, предусмотренных договором (соглашением);</w:t>
      </w:r>
    </w:p>
    <w:p w:rsidR="008C2072" w:rsidRPr="008C2072" w:rsidRDefault="008C2072" w:rsidP="001879B4">
      <w:pPr>
        <w:autoSpaceDE w:val="0"/>
        <w:autoSpaceDN w:val="0"/>
        <w:adjustRightInd w:val="0"/>
        <w:spacing w:line="326" w:lineRule="auto"/>
        <w:ind w:firstLine="708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 xml:space="preserve">образовательными организациями, имеющими лицензию </w:t>
      </w:r>
      <w:r w:rsidR="001879B4">
        <w:rPr>
          <w:rFonts w:ascii="Times New Roman" w:hAnsi="Times New Roman"/>
          <w:sz w:val="28"/>
          <w:szCs w:val="28"/>
        </w:rPr>
        <w:t xml:space="preserve">                              </w:t>
      </w:r>
      <w:r w:rsidRPr="008C2072">
        <w:rPr>
          <w:rFonts w:ascii="Times New Roman" w:hAnsi="Times New Roman"/>
          <w:sz w:val="28"/>
          <w:szCs w:val="28"/>
        </w:rPr>
        <w:t>и государственную аккредитацию;</w:t>
      </w:r>
    </w:p>
    <w:p w:rsidR="008C2072" w:rsidRPr="008C2072" w:rsidRDefault="008C2072" w:rsidP="001879B4">
      <w:pPr>
        <w:autoSpaceDE w:val="0"/>
        <w:autoSpaceDN w:val="0"/>
        <w:adjustRightInd w:val="0"/>
        <w:spacing w:line="326" w:lineRule="auto"/>
        <w:ind w:firstLine="708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>органами, организациями, привлекаемыми к реализации мероприятий по профессиональному развитию муниципальных служащих.</w:t>
      </w:r>
    </w:p>
    <w:p w:rsidR="008C2072" w:rsidRPr="008C2072" w:rsidRDefault="008C2072" w:rsidP="008C2072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8C2072" w:rsidRPr="008C2072" w:rsidRDefault="008C2072" w:rsidP="001879B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r w:rsidRPr="008C2072">
        <w:rPr>
          <w:rFonts w:ascii="Times New Roman" w:hAnsi="Times New Roman"/>
        </w:rPr>
        <w:t>6</w:t>
      </w:r>
    </w:p>
    <w:p w:rsidR="008C2072" w:rsidRPr="008C2072" w:rsidRDefault="008C2072" w:rsidP="008C2072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>4.3. Получение второго и последующего высшего образования проводится по инициативе и за счет муниципальных служащих.</w:t>
      </w:r>
    </w:p>
    <w:p w:rsidR="008C2072" w:rsidRPr="008C2072" w:rsidRDefault="008C2072" w:rsidP="0072330B">
      <w:pPr>
        <w:autoSpaceDE w:val="0"/>
        <w:autoSpaceDN w:val="0"/>
        <w:adjustRightInd w:val="0"/>
        <w:spacing w:line="334" w:lineRule="auto"/>
        <w:ind w:firstLine="708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 xml:space="preserve">4.4. Муниципальным служащим, направляемым на мероприятия </w:t>
      </w:r>
      <w:r w:rsidR="001879B4">
        <w:rPr>
          <w:rFonts w:ascii="Times New Roman" w:hAnsi="Times New Roman"/>
          <w:sz w:val="28"/>
          <w:szCs w:val="28"/>
        </w:rPr>
        <w:t xml:space="preserve">                 </w:t>
      </w:r>
      <w:r w:rsidRPr="008C2072">
        <w:rPr>
          <w:rFonts w:ascii="Times New Roman" w:hAnsi="Times New Roman"/>
          <w:sz w:val="28"/>
          <w:szCs w:val="28"/>
        </w:rPr>
        <w:t xml:space="preserve">по профессиональному развитию с отрывом от муниципальной службы                        в другую местность, производится оплата проезда к месту учебы и обратно, </w:t>
      </w:r>
      <w:r w:rsidR="001879B4">
        <w:rPr>
          <w:rFonts w:ascii="Times New Roman" w:hAnsi="Times New Roman"/>
          <w:sz w:val="28"/>
          <w:szCs w:val="28"/>
        </w:rPr>
        <w:t xml:space="preserve"> </w:t>
      </w:r>
      <w:r w:rsidRPr="008C2072">
        <w:rPr>
          <w:rFonts w:ascii="Times New Roman" w:hAnsi="Times New Roman"/>
          <w:sz w:val="28"/>
          <w:szCs w:val="28"/>
        </w:rPr>
        <w:t>а также оплата расходов на проживание и командировочных расходов за счет средств местного бюджета, в порядке  и размерах, которые предусмотрены для лиц, направляемых в служебные командировки.</w:t>
      </w:r>
    </w:p>
    <w:p w:rsidR="008C2072" w:rsidRPr="008C2072" w:rsidRDefault="008C2072" w:rsidP="0072330B">
      <w:pPr>
        <w:autoSpaceDE w:val="0"/>
        <w:autoSpaceDN w:val="0"/>
        <w:adjustRightInd w:val="0"/>
        <w:spacing w:line="334" w:lineRule="auto"/>
        <w:ind w:firstLine="708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 xml:space="preserve">4.6. Муниципальные служащие, участвующие в мероприятиях </w:t>
      </w:r>
      <w:r w:rsidR="001879B4">
        <w:rPr>
          <w:rFonts w:ascii="Times New Roman" w:hAnsi="Times New Roman"/>
          <w:sz w:val="28"/>
          <w:szCs w:val="28"/>
        </w:rPr>
        <w:t xml:space="preserve">                       </w:t>
      </w:r>
      <w:r w:rsidRPr="008C2072">
        <w:rPr>
          <w:rFonts w:ascii="Times New Roman" w:hAnsi="Times New Roman"/>
          <w:sz w:val="28"/>
          <w:szCs w:val="28"/>
        </w:rPr>
        <w:t xml:space="preserve">по профессиональному развитию за счет средств местного бюджета </w:t>
      </w:r>
      <w:r w:rsidR="001879B4">
        <w:rPr>
          <w:rFonts w:ascii="Times New Roman" w:hAnsi="Times New Roman"/>
          <w:sz w:val="28"/>
          <w:szCs w:val="28"/>
        </w:rPr>
        <w:t xml:space="preserve">                             </w:t>
      </w:r>
      <w:r w:rsidRPr="008C2072">
        <w:rPr>
          <w:rFonts w:ascii="Times New Roman" w:hAnsi="Times New Roman"/>
          <w:sz w:val="28"/>
          <w:szCs w:val="28"/>
        </w:rPr>
        <w:t>и уволенные с муниципальной службы по любым основаниям, теряют право на дальнейшее профессиональное развитие за счет средств местного бюджета      с момента увольнения.</w:t>
      </w:r>
    </w:p>
    <w:p w:rsidR="008C2072" w:rsidRPr="008C2072" w:rsidRDefault="008C2072" w:rsidP="0072330B">
      <w:pPr>
        <w:autoSpaceDE w:val="0"/>
        <w:autoSpaceDN w:val="0"/>
        <w:adjustRightInd w:val="0"/>
        <w:spacing w:line="334" w:lineRule="auto"/>
        <w:ind w:firstLine="0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8C2072">
        <w:rPr>
          <w:rFonts w:ascii="Times New Roman" w:hAnsi="Times New Roman"/>
          <w:b/>
          <w:sz w:val="28"/>
          <w:szCs w:val="28"/>
        </w:rPr>
        <w:t xml:space="preserve">5. ПОРЯДОК ОРГАНИЗАЦИИ </w:t>
      </w:r>
      <w:r w:rsidRPr="008C2072">
        <w:rPr>
          <w:rFonts w:ascii="Times New Roman" w:hAnsi="Times New Roman"/>
          <w:b/>
          <w:caps/>
          <w:sz w:val="28"/>
          <w:szCs w:val="28"/>
        </w:rPr>
        <w:t>профессиональноГО развитиЯ</w:t>
      </w:r>
    </w:p>
    <w:p w:rsidR="008C2072" w:rsidRPr="008C2072" w:rsidRDefault="008C2072" w:rsidP="0072330B">
      <w:pPr>
        <w:autoSpaceDE w:val="0"/>
        <w:autoSpaceDN w:val="0"/>
        <w:adjustRightInd w:val="0"/>
        <w:spacing w:line="334" w:lineRule="auto"/>
        <w:ind w:firstLine="708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 xml:space="preserve">5.1. Организация </w:t>
      </w:r>
      <w:r w:rsidRPr="008C2072">
        <w:rPr>
          <w:rFonts w:ascii="Times New Roman" w:hAnsi="Times New Roman"/>
          <w:spacing w:val="-4"/>
          <w:sz w:val="28"/>
          <w:szCs w:val="28"/>
        </w:rPr>
        <w:t xml:space="preserve">профессионального развития </w:t>
      </w:r>
      <w:r w:rsidRPr="008C2072">
        <w:rPr>
          <w:rFonts w:ascii="Times New Roman" w:hAnsi="Times New Roman"/>
          <w:sz w:val="28"/>
          <w:szCs w:val="28"/>
        </w:rPr>
        <w:t>включает:</w:t>
      </w:r>
    </w:p>
    <w:p w:rsidR="008C2072" w:rsidRPr="008C2072" w:rsidRDefault="008C2072" w:rsidP="0072330B">
      <w:pPr>
        <w:autoSpaceDE w:val="0"/>
        <w:autoSpaceDN w:val="0"/>
        <w:adjustRightInd w:val="0"/>
        <w:spacing w:line="334" w:lineRule="auto"/>
        <w:ind w:firstLine="708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>а) определение потребности в направлении муниципальных служащих для участия в мероприятиях по профессиональному развитию, в том числе анализ кадрового состава по образованию и соответствию квалификационным требованиям по замещаемой должности;</w:t>
      </w:r>
    </w:p>
    <w:p w:rsidR="008C2072" w:rsidRPr="008C2072" w:rsidRDefault="008C2072" w:rsidP="0072330B">
      <w:pPr>
        <w:autoSpaceDE w:val="0"/>
        <w:autoSpaceDN w:val="0"/>
        <w:adjustRightInd w:val="0"/>
        <w:spacing w:line="334" w:lineRule="auto"/>
        <w:ind w:firstLine="708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>б) подготовку плана дополнительного профессионального образования на календарный год;</w:t>
      </w:r>
    </w:p>
    <w:p w:rsidR="008C2072" w:rsidRPr="008C2072" w:rsidRDefault="008C2072" w:rsidP="0072330B">
      <w:pPr>
        <w:autoSpaceDE w:val="0"/>
        <w:autoSpaceDN w:val="0"/>
        <w:adjustRightInd w:val="0"/>
        <w:spacing w:line="334" w:lineRule="auto"/>
        <w:ind w:firstLine="708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>в) подготовку и заключение договоров (соглашений) в рамках реализации мероприятий профессионального развития.</w:t>
      </w:r>
    </w:p>
    <w:p w:rsidR="008C2072" w:rsidRPr="008C2072" w:rsidRDefault="008C2072" w:rsidP="0072330B">
      <w:pPr>
        <w:autoSpaceDE w:val="0"/>
        <w:autoSpaceDN w:val="0"/>
        <w:adjustRightInd w:val="0"/>
        <w:spacing w:line="334" w:lineRule="auto"/>
        <w:ind w:firstLine="708"/>
        <w:rPr>
          <w:rFonts w:ascii="Times New Roman" w:hAnsi="Times New Roman"/>
          <w:bCs/>
          <w:spacing w:val="-4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>Заключение договоров (соглашений) в рамках реализации мероприятий профессионального развития</w:t>
      </w:r>
      <w:r w:rsidRPr="008C2072">
        <w:rPr>
          <w:rFonts w:ascii="Times New Roman" w:hAnsi="Times New Roman"/>
          <w:bCs/>
          <w:spacing w:val="-4"/>
          <w:sz w:val="28"/>
          <w:szCs w:val="28"/>
        </w:rPr>
        <w:t xml:space="preserve"> осуществляется в соответствии                                      с законодательством Российской Федерации в сфере закупок товаров, работ, услуг для обеспечения государственных и муниципальных нужд;</w:t>
      </w:r>
    </w:p>
    <w:p w:rsidR="008C2072" w:rsidRPr="008C2072" w:rsidRDefault="008C2072" w:rsidP="0072330B">
      <w:pPr>
        <w:autoSpaceDE w:val="0"/>
        <w:autoSpaceDN w:val="0"/>
        <w:adjustRightInd w:val="0"/>
        <w:spacing w:line="334" w:lineRule="auto"/>
        <w:ind w:firstLine="708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 xml:space="preserve">г) организацию учета и контроля проведения мероприятий </w:t>
      </w:r>
      <w:r w:rsidR="0075310A">
        <w:rPr>
          <w:rFonts w:ascii="Times New Roman" w:hAnsi="Times New Roman"/>
          <w:sz w:val="28"/>
          <w:szCs w:val="28"/>
        </w:rPr>
        <w:t xml:space="preserve">                              </w:t>
      </w:r>
      <w:r w:rsidRPr="008C2072">
        <w:rPr>
          <w:rFonts w:ascii="Times New Roman" w:hAnsi="Times New Roman"/>
          <w:sz w:val="28"/>
          <w:szCs w:val="28"/>
        </w:rPr>
        <w:t>по профессиональному развитию муниципальных служащих.</w:t>
      </w:r>
    </w:p>
    <w:p w:rsidR="008C2072" w:rsidRPr="008C2072" w:rsidRDefault="008C2072" w:rsidP="0072330B">
      <w:pPr>
        <w:autoSpaceDE w:val="0"/>
        <w:autoSpaceDN w:val="0"/>
        <w:adjustRightInd w:val="0"/>
        <w:spacing w:line="334" w:lineRule="auto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 xml:space="preserve">Контроль участия муниципальных служащих в мероприятиях </w:t>
      </w:r>
      <w:r w:rsidR="0072330B">
        <w:rPr>
          <w:rFonts w:ascii="Times New Roman" w:hAnsi="Times New Roman"/>
          <w:sz w:val="28"/>
          <w:szCs w:val="28"/>
        </w:rPr>
        <w:t xml:space="preserve">                          </w:t>
      </w:r>
      <w:r w:rsidRPr="008C2072">
        <w:rPr>
          <w:rFonts w:ascii="Times New Roman" w:hAnsi="Times New Roman"/>
          <w:sz w:val="28"/>
          <w:szCs w:val="28"/>
        </w:rPr>
        <w:t>по профессиональному развитию, а также учет таких м</w:t>
      </w:r>
      <w:r w:rsidR="0075310A">
        <w:rPr>
          <w:rFonts w:ascii="Times New Roman" w:hAnsi="Times New Roman"/>
          <w:sz w:val="28"/>
          <w:szCs w:val="28"/>
        </w:rPr>
        <w:t xml:space="preserve">униципальных служащих </w:t>
      </w:r>
      <w:r w:rsidRPr="008C2072">
        <w:rPr>
          <w:rFonts w:ascii="Times New Roman" w:hAnsi="Times New Roman"/>
          <w:sz w:val="28"/>
          <w:szCs w:val="28"/>
        </w:rPr>
        <w:t>с указанием мероприятия, осуществляет общий отдел;</w:t>
      </w:r>
    </w:p>
    <w:p w:rsidR="008C2072" w:rsidRPr="008C2072" w:rsidRDefault="008C2072" w:rsidP="008C2072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</w:p>
    <w:p w:rsidR="0072330B" w:rsidRDefault="0072330B" w:rsidP="0072330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</w:rPr>
      </w:pPr>
    </w:p>
    <w:p w:rsidR="008C2072" w:rsidRPr="008C2072" w:rsidRDefault="008C2072" w:rsidP="0072330B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</w:rPr>
      </w:pPr>
      <w:r w:rsidRPr="008C2072">
        <w:rPr>
          <w:rFonts w:ascii="Times New Roman" w:hAnsi="Times New Roman"/>
        </w:rPr>
        <w:t>7</w:t>
      </w:r>
    </w:p>
    <w:p w:rsidR="008C2072" w:rsidRPr="008C2072" w:rsidRDefault="008C2072" w:rsidP="008C2072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>д) анализ результатов профессионального развития.</w:t>
      </w:r>
    </w:p>
    <w:p w:rsidR="008C2072" w:rsidRPr="008C2072" w:rsidRDefault="008C2072" w:rsidP="008C2072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>Анализ результатов профессионального развития осуществляется непосредственным руководителем муниципального служащего.</w:t>
      </w:r>
    </w:p>
    <w:p w:rsidR="008C2072" w:rsidRPr="008C2072" w:rsidRDefault="008C2072" w:rsidP="008C2072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>5.2. В план дополнительного профессионального образования                 не включаются муниципальные служащие:</w:t>
      </w:r>
    </w:p>
    <w:p w:rsidR="008C2072" w:rsidRPr="008C2072" w:rsidRDefault="008C2072" w:rsidP="008C2072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>а) получающие высшее образование, а также участвующие                            в подготовке кадров высшей квалификации (далее - послевузовское образование) и дополнительное профессиональное образование;</w:t>
      </w:r>
    </w:p>
    <w:p w:rsidR="008C2072" w:rsidRPr="008C2072" w:rsidRDefault="008C2072" w:rsidP="008C207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>б) с которыми заключен срочный трудовой договор на срок менее одного года;</w:t>
      </w:r>
    </w:p>
    <w:p w:rsidR="0072330B" w:rsidRDefault="008C2072" w:rsidP="008C2072">
      <w:pPr>
        <w:autoSpaceDE w:val="0"/>
        <w:autoSpaceDN w:val="0"/>
        <w:adjustRightInd w:val="0"/>
        <w:spacing w:line="336" w:lineRule="auto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>в) замещающие должности муниципальной службы в течение первого года после получения высшего образован</w:t>
      </w:r>
      <w:r w:rsidR="0072330B">
        <w:rPr>
          <w:rFonts w:ascii="Times New Roman" w:hAnsi="Times New Roman"/>
          <w:sz w:val="28"/>
          <w:szCs w:val="28"/>
        </w:rPr>
        <w:t>ия, послевузовского образования;</w:t>
      </w:r>
      <w:r w:rsidRPr="008C2072">
        <w:rPr>
          <w:rFonts w:ascii="Times New Roman" w:hAnsi="Times New Roman"/>
          <w:sz w:val="28"/>
          <w:szCs w:val="28"/>
        </w:rPr>
        <w:t xml:space="preserve"> </w:t>
      </w:r>
    </w:p>
    <w:p w:rsidR="008C2072" w:rsidRPr="008C2072" w:rsidRDefault="008C2072" w:rsidP="008C2072">
      <w:pPr>
        <w:autoSpaceDE w:val="0"/>
        <w:autoSpaceDN w:val="0"/>
        <w:adjustRightInd w:val="0"/>
        <w:spacing w:line="336" w:lineRule="auto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 xml:space="preserve">г) находящиеся в длительных отпусках (по беременности и родам, </w:t>
      </w:r>
      <w:r w:rsidR="0072330B">
        <w:rPr>
          <w:rFonts w:ascii="Times New Roman" w:hAnsi="Times New Roman"/>
          <w:sz w:val="28"/>
          <w:szCs w:val="28"/>
        </w:rPr>
        <w:t xml:space="preserve">                </w:t>
      </w:r>
      <w:r w:rsidRPr="008C2072">
        <w:rPr>
          <w:rFonts w:ascii="Times New Roman" w:hAnsi="Times New Roman"/>
          <w:sz w:val="28"/>
          <w:szCs w:val="28"/>
        </w:rPr>
        <w:t>по уходу за ребенком, без сохранения заработной платы и других);</w:t>
      </w:r>
    </w:p>
    <w:p w:rsidR="008C2072" w:rsidRPr="008C2072" w:rsidRDefault="008C2072" w:rsidP="008C2072">
      <w:pPr>
        <w:autoSpaceDE w:val="0"/>
        <w:autoSpaceDN w:val="0"/>
        <w:adjustRightInd w:val="0"/>
        <w:spacing w:line="336" w:lineRule="auto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>д) трудовые договоры с которыми предполагается прекратить                       в расчетном году:</w:t>
      </w:r>
    </w:p>
    <w:p w:rsidR="008C2072" w:rsidRPr="008C2072" w:rsidRDefault="008C2072" w:rsidP="008C2072">
      <w:pPr>
        <w:autoSpaceDE w:val="0"/>
        <w:autoSpaceDN w:val="0"/>
        <w:adjustRightInd w:val="0"/>
        <w:spacing w:line="336" w:lineRule="auto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>- достигшие предельного возраста нахождения на службе или достигающие указанного возраста в расчетном году,</w:t>
      </w:r>
    </w:p>
    <w:p w:rsidR="008C2072" w:rsidRPr="008C2072" w:rsidRDefault="008C2072" w:rsidP="008C2072">
      <w:pPr>
        <w:autoSpaceDE w:val="0"/>
        <w:autoSpaceDN w:val="0"/>
        <w:adjustRightInd w:val="0"/>
        <w:spacing w:line="336" w:lineRule="auto"/>
        <w:rPr>
          <w:rFonts w:ascii="Times New Roman" w:hAnsi="Times New Roman"/>
          <w:spacing w:val="-6"/>
          <w:sz w:val="28"/>
          <w:szCs w:val="28"/>
        </w:rPr>
      </w:pPr>
      <w:r w:rsidRPr="008C2072">
        <w:rPr>
          <w:rFonts w:ascii="Times New Roman" w:hAnsi="Times New Roman"/>
          <w:spacing w:val="-6"/>
          <w:sz w:val="28"/>
          <w:szCs w:val="28"/>
        </w:rPr>
        <w:t>- замещающие должности муниципальной службы на основании срочного трудового договора, срок действия которого истекает в расчетном году;</w:t>
      </w:r>
    </w:p>
    <w:p w:rsidR="008C2072" w:rsidRPr="008C2072" w:rsidRDefault="008C2072" w:rsidP="008C2072">
      <w:pPr>
        <w:autoSpaceDE w:val="0"/>
        <w:autoSpaceDN w:val="0"/>
        <w:adjustRightInd w:val="0"/>
        <w:spacing w:line="336" w:lineRule="auto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>- подлежащие высвобождению в связи с проведением организационно - штатных мероприятий.</w:t>
      </w:r>
      <w:bookmarkStart w:id="0" w:name="Par0"/>
      <w:bookmarkEnd w:id="0"/>
    </w:p>
    <w:p w:rsidR="008C2072" w:rsidRPr="008C2072" w:rsidRDefault="008C2072" w:rsidP="008C2072">
      <w:pPr>
        <w:autoSpaceDE w:val="0"/>
        <w:autoSpaceDN w:val="0"/>
        <w:adjustRightInd w:val="0"/>
        <w:spacing w:line="336" w:lineRule="auto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 xml:space="preserve">5.3. Планирование мероприятий по профессиональному развитию муниципальных служащих на очередной год и плановый период осуществляется общим отделом (кадровая служба) на основе заявок руководителей структурных подразделений с учетом функций структурных подразделений и их специализации, а также с учетом профессионального образования по должностям муниципальной службы, замещаемым в этих структурных подразделениях. </w:t>
      </w:r>
    </w:p>
    <w:p w:rsidR="008C2072" w:rsidRPr="008C2072" w:rsidRDefault="008C2072" w:rsidP="008C2072">
      <w:pPr>
        <w:autoSpaceDE w:val="0"/>
        <w:autoSpaceDN w:val="0"/>
        <w:adjustRightInd w:val="0"/>
        <w:spacing w:line="336" w:lineRule="auto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>При планировании мероприятий должна учитываться необходимость экономии бюджетных средств.</w:t>
      </w:r>
    </w:p>
    <w:p w:rsidR="008C2072" w:rsidRPr="008C2072" w:rsidRDefault="008C2072" w:rsidP="008C2072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</w:rPr>
      </w:pPr>
    </w:p>
    <w:p w:rsidR="008C2072" w:rsidRPr="008C2072" w:rsidRDefault="008C2072" w:rsidP="008C2072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</w:rPr>
      </w:pPr>
    </w:p>
    <w:p w:rsidR="00CC278A" w:rsidRDefault="00CC278A" w:rsidP="00CC278A">
      <w:pPr>
        <w:autoSpaceDE w:val="0"/>
        <w:autoSpaceDN w:val="0"/>
        <w:adjustRightInd w:val="0"/>
        <w:spacing w:line="312" w:lineRule="auto"/>
        <w:ind w:firstLine="0"/>
        <w:jc w:val="center"/>
        <w:rPr>
          <w:rFonts w:ascii="Times New Roman" w:hAnsi="Times New Roman"/>
        </w:rPr>
      </w:pPr>
    </w:p>
    <w:p w:rsidR="008C2072" w:rsidRPr="008C2072" w:rsidRDefault="008C2072" w:rsidP="00CC278A">
      <w:pPr>
        <w:autoSpaceDE w:val="0"/>
        <w:autoSpaceDN w:val="0"/>
        <w:adjustRightInd w:val="0"/>
        <w:spacing w:line="312" w:lineRule="auto"/>
        <w:ind w:firstLine="0"/>
        <w:jc w:val="center"/>
        <w:rPr>
          <w:rFonts w:ascii="Times New Roman" w:hAnsi="Times New Roman"/>
        </w:rPr>
      </w:pPr>
      <w:r w:rsidRPr="008C2072">
        <w:rPr>
          <w:rFonts w:ascii="Times New Roman" w:hAnsi="Times New Roman"/>
        </w:rPr>
        <w:t>8</w:t>
      </w:r>
    </w:p>
    <w:p w:rsidR="008C2072" w:rsidRPr="008C2072" w:rsidRDefault="008C2072" w:rsidP="008C2072">
      <w:pPr>
        <w:autoSpaceDE w:val="0"/>
        <w:autoSpaceDN w:val="0"/>
        <w:adjustRightInd w:val="0"/>
        <w:spacing w:line="336" w:lineRule="auto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 xml:space="preserve">5.4. Структурные подразделения не позднее 1 июля года, предшествующего планируемому,  представляют в общий отдел заявки </w:t>
      </w:r>
      <w:r w:rsidR="00CC278A">
        <w:rPr>
          <w:rFonts w:ascii="Times New Roman" w:hAnsi="Times New Roman"/>
          <w:sz w:val="28"/>
          <w:szCs w:val="28"/>
        </w:rPr>
        <w:t xml:space="preserve">                </w:t>
      </w:r>
      <w:r w:rsidRPr="008C2072">
        <w:rPr>
          <w:rFonts w:ascii="Times New Roman" w:hAnsi="Times New Roman"/>
          <w:sz w:val="28"/>
          <w:szCs w:val="28"/>
        </w:rPr>
        <w:t xml:space="preserve">для включения муниципальных служащих в план дополнительного профессионального образования, согласованные с куратором (форма прилагается). </w:t>
      </w:r>
    </w:p>
    <w:p w:rsidR="008C2072" w:rsidRPr="008C2072" w:rsidRDefault="008C2072" w:rsidP="008C207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>Заявки на участие в мероприятиях по профессиональному развитию, предусмотренных подпунктами б), в), д) пункта 2.1. настоящего Положения, могут направляться в общий отдел в течение года, по мере выявления потребности участия в указанных мероприятиях либо поступления предложений от органов, организаций.</w:t>
      </w:r>
    </w:p>
    <w:p w:rsidR="008C2072" w:rsidRPr="008C2072" w:rsidRDefault="008C2072" w:rsidP="008C2072">
      <w:pPr>
        <w:autoSpaceDE w:val="0"/>
        <w:autoSpaceDN w:val="0"/>
        <w:adjustRightInd w:val="0"/>
        <w:spacing w:line="336" w:lineRule="auto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 xml:space="preserve">5.5. С учетом предложений руководителей структурных подразделений общий отдел в срок до 15 августа текущего года формирует план дополнительного профессионального образования на следующий календарный год для дальнейшего планирования расходов. </w:t>
      </w:r>
    </w:p>
    <w:p w:rsidR="008C2072" w:rsidRPr="008C2072" w:rsidRDefault="008C2072" w:rsidP="008C2072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>5.6. На случай непредвиденного отсутствия муниципального служащего, включенного в план дополнительного профессионального образования (длительный отпуск, болезнь, увольнение и другие обстоятельства), в указанный план могут быть включены другие муниципальные служащие, в том числе состоящие в кадровом резерве.</w:t>
      </w:r>
    </w:p>
    <w:p w:rsidR="008C2072" w:rsidRPr="008C2072" w:rsidRDefault="008C2072" w:rsidP="008C2072">
      <w:pPr>
        <w:autoSpaceDE w:val="0"/>
        <w:autoSpaceDN w:val="0"/>
        <w:adjustRightInd w:val="0"/>
        <w:spacing w:line="336" w:lineRule="auto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 xml:space="preserve">5.7. В случае невозможности по объективным обстоятельствам направить муниципального служащего для участия в запланированных мероприятиях по профессиональному развитию руководитель структурного подразделения не позднее чем за неделю </w:t>
      </w:r>
      <w:r w:rsidRPr="00CC278A">
        <w:rPr>
          <w:rFonts w:ascii="Times New Roman" w:hAnsi="Times New Roman"/>
          <w:sz w:val="28"/>
          <w:szCs w:val="28"/>
        </w:rPr>
        <w:t>либо в иной разумный срок</w:t>
      </w:r>
      <w:r w:rsidRPr="008C2072">
        <w:rPr>
          <w:rFonts w:ascii="Times New Roman" w:hAnsi="Times New Roman"/>
          <w:sz w:val="28"/>
          <w:szCs w:val="28"/>
        </w:rPr>
        <w:t xml:space="preserve"> информирует об этом общий отдел для обеспечения соответствующей замены.</w:t>
      </w:r>
    </w:p>
    <w:p w:rsidR="008C2072" w:rsidRPr="008C2072" w:rsidRDefault="008C2072" w:rsidP="008C2072">
      <w:pPr>
        <w:autoSpaceDE w:val="0"/>
        <w:autoSpaceDN w:val="0"/>
        <w:adjustRightInd w:val="0"/>
        <w:spacing w:line="336" w:lineRule="auto"/>
        <w:ind w:firstLine="708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>5.8. После составления плана дополнительного профессионального образования общим отделом совместно со структурными подразделениями, осуществляющими функции бухгалтерского учета, производится обоснование и подсчет суммы средств, необходимой для организации мероприятий по профессиональному развитию, в том числе командировочных расходов.</w:t>
      </w:r>
    </w:p>
    <w:p w:rsidR="008C2072" w:rsidRPr="008C2072" w:rsidRDefault="008C2072" w:rsidP="008C2072">
      <w:pPr>
        <w:autoSpaceDE w:val="0"/>
        <w:autoSpaceDN w:val="0"/>
        <w:adjustRightInd w:val="0"/>
        <w:spacing w:line="336" w:lineRule="auto"/>
        <w:ind w:firstLine="708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>Расходы планируются с учетом возможного поступления заявок, предусмотренных абзацем вторым пункта 5.4.</w:t>
      </w:r>
    </w:p>
    <w:p w:rsidR="008C2072" w:rsidRPr="008C2072" w:rsidRDefault="008C2072" w:rsidP="008C2072">
      <w:pPr>
        <w:autoSpaceDE w:val="0"/>
        <w:autoSpaceDN w:val="0"/>
        <w:adjustRightInd w:val="0"/>
        <w:spacing w:line="336" w:lineRule="auto"/>
        <w:ind w:firstLine="708"/>
        <w:rPr>
          <w:rFonts w:ascii="Times New Roman" w:hAnsi="Times New Roman"/>
        </w:rPr>
      </w:pPr>
    </w:p>
    <w:p w:rsidR="008C2072" w:rsidRPr="008C2072" w:rsidRDefault="008C2072" w:rsidP="00CC278A">
      <w:pPr>
        <w:autoSpaceDE w:val="0"/>
        <w:autoSpaceDN w:val="0"/>
        <w:adjustRightInd w:val="0"/>
        <w:spacing w:line="336" w:lineRule="auto"/>
        <w:ind w:firstLine="0"/>
        <w:jc w:val="center"/>
        <w:rPr>
          <w:rFonts w:ascii="Times New Roman" w:hAnsi="Times New Roman"/>
        </w:rPr>
      </w:pPr>
      <w:r w:rsidRPr="008C2072">
        <w:rPr>
          <w:rFonts w:ascii="Times New Roman" w:hAnsi="Times New Roman"/>
        </w:rPr>
        <w:t>9</w:t>
      </w:r>
    </w:p>
    <w:p w:rsidR="008C2072" w:rsidRPr="008C2072" w:rsidRDefault="008C2072" w:rsidP="008C2072">
      <w:pPr>
        <w:autoSpaceDE w:val="0"/>
        <w:autoSpaceDN w:val="0"/>
        <w:adjustRightInd w:val="0"/>
        <w:spacing w:line="336" w:lineRule="auto"/>
        <w:ind w:firstLine="708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>5.9. Общая сумма расходов согласовывается с главой муниципального района.</w:t>
      </w:r>
    </w:p>
    <w:p w:rsidR="008C2072" w:rsidRPr="008C2072" w:rsidRDefault="008C2072" w:rsidP="008C2072">
      <w:pPr>
        <w:autoSpaceDE w:val="0"/>
        <w:autoSpaceDN w:val="0"/>
        <w:adjustRightInd w:val="0"/>
        <w:spacing w:line="336" w:lineRule="auto"/>
        <w:ind w:firstLine="708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>Средства на оплату стоимости участия муниципальных служащих          в мероприятиях по профессиональному развитию должны включаться                     в сметы расходов на содержание администрации муниципального района, финансового управления по соответствующим кодам бюджетной классификации.</w:t>
      </w:r>
    </w:p>
    <w:p w:rsidR="008C2072" w:rsidRPr="008C2072" w:rsidRDefault="008C2072" w:rsidP="008C2072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 xml:space="preserve">5.10. Направление муниципальных служащих </w:t>
      </w:r>
      <w:r w:rsidRPr="00CC278A">
        <w:rPr>
          <w:rFonts w:ascii="Times New Roman" w:hAnsi="Times New Roman"/>
          <w:sz w:val="28"/>
          <w:szCs w:val="28"/>
        </w:rPr>
        <w:t>на дополнительное профессиональное образование</w:t>
      </w:r>
      <w:r w:rsidRPr="008C2072">
        <w:rPr>
          <w:rFonts w:ascii="Times New Roman" w:hAnsi="Times New Roman"/>
          <w:sz w:val="28"/>
          <w:szCs w:val="28"/>
        </w:rPr>
        <w:t xml:space="preserve"> оформляется распоряжением.</w:t>
      </w:r>
    </w:p>
    <w:p w:rsidR="008C2072" w:rsidRPr="008C2072" w:rsidRDefault="008C2072" w:rsidP="008C2072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>5.11. Контроль выполнения сторонами условий договоров (соглашений), в том числе по дополнительному профессиональному образованию осуществляет общий отдел совместно со структурными подразделениями, осуществляющими функции бухгалтерского учета.</w:t>
      </w:r>
    </w:p>
    <w:p w:rsidR="008C2072" w:rsidRPr="008C2072" w:rsidRDefault="008C2072" w:rsidP="008C207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>5.12. По окончании дополнительного профессионального образования муниципальный служащий обязан предъявить в кадровую службу (общий отдел, финансовое управление) соответствующий документ, копия которого помещается в личное дело муниципального служащего.</w:t>
      </w:r>
    </w:p>
    <w:p w:rsidR="008C2072" w:rsidRPr="008C2072" w:rsidRDefault="008C2072" w:rsidP="008C2072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 xml:space="preserve">5.14. Контроль за целевым использованием средств, выделяемых </w:t>
      </w:r>
      <w:r w:rsidR="00CC278A">
        <w:rPr>
          <w:rFonts w:ascii="Times New Roman" w:hAnsi="Times New Roman"/>
          <w:sz w:val="28"/>
          <w:szCs w:val="28"/>
        </w:rPr>
        <w:t xml:space="preserve">                       </w:t>
      </w:r>
      <w:r w:rsidRPr="008C2072">
        <w:rPr>
          <w:rFonts w:ascii="Times New Roman" w:hAnsi="Times New Roman"/>
          <w:sz w:val="28"/>
          <w:szCs w:val="28"/>
        </w:rPr>
        <w:t>на мероприятия по профессиональному развитию муниципальных служащих, возлагается на структурные подразделения, осуществляющие функции бухгалтерского учета.</w:t>
      </w:r>
    </w:p>
    <w:p w:rsidR="008C2072" w:rsidRPr="008C2072" w:rsidRDefault="008C2072" w:rsidP="00CC278A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C2072">
        <w:rPr>
          <w:rFonts w:ascii="Times New Roman" w:hAnsi="Times New Roman"/>
          <w:b/>
          <w:sz w:val="28"/>
          <w:szCs w:val="28"/>
        </w:rPr>
        <w:t>6. ЗАКЛЮЧИТЕЛЬНЫЕ ПОЛОЖЕНИЯ</w:t>
      </w:r>
    </w:p>
    <w:p w:rsidR="008C2072" w:rsidRPr="008C2072" w:rsidRDefault="008C2072" w:rsidP="008C2072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 xml:space="preserve">6.1. На муниципальных служащих, участвующих в мероприятиях </w:t>
      </w:r>
      <w:r w:rsidR="0075310A">
        <w:rPr>
          <w:rFonts w:ascii="Times New Roman" w:hAnsi="Times New Roman"/>
          <w:sz w:val="28"/>
          <w:szCs w:val="28"/>
        </w:rPr>
        <w:t xml:space="preserve">                 </w:t>
      </w:r>
      <w:r w:rsidRPr="008C2072">
        <w:rPr>
          <w:rFonts w:ascii="Times New Roman" w:hAnsi="Times New Roman"/>
          <w:sz w:val="28"/>
          <w:szCs w:val="28"/>
        </w:rPr>
        <w:t xml:space="preserve">по профессиональному развитию, распространяются все гарантии, предусмотренные законодательством о труде, об образовании </w:t>
      </w:r>
      <w:r w:rsidR="00050818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8C2072">
        <w:rPr>
          <w:rFonts w:ascii="Times New Roman" w:hAnsi="Times New Roman"/>
          <w:sz w:val="28"/>
          <w:szCs w:val="28"/>
        </w:rPr>
        <w:t>и муниципальной службе.</w:t>
      </w:r>
    </w:p>
    <w:p w:rsidR="008C2072" w:rsidRPr="008C2072" w:rsidRDefault="008C2072" w:rsidP="008C2072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>6.2. Отношения, связанные с профессиональным развитием муниципальных служащих, не урегулированные настоящим Положением, регулируются действующим законодательством.</w:t>
      </w:r>
    </w:p>
    <w:p w:rsidR="008C2072" w:rsidRPr="008C2072" w:rsidRDefault="008C2072" w:rsidP="008C2072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8C2072" w:rsidRDefault="008C2072" w:rsidP="00CC278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C2072">
        <w:rPr>
          <w:rFonts w:ascii="Times New Roman" w:hAnsi="Times New Roman"/>
          <w:sz w:val="28"/>
          <w:szCs w:val="28"/>
        </w:rPr>
        <w:t>________________</w:t>
      </w:r>
    </w:p>
    <w:p w:rsidR="00427BDF" w:rsidRDefault="00427BDF" w:rsidP="00CC278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  <w:sectPr w:rsidR="00427BDF" w:rsidSect="004D4833">
          <w:pgSz w:w="11906" w:h="16838"/>
          <w:pgMar w:top="284" w:right="851" w:bottom="794" w:left="1701" w:header="709" w:footer="709" w:gutter="0"/>
          <w:cols w:space="708"/>
          <w:docGrid w:linePitch="360"/>
        </w:sectPr>
      </w:pPr>
    </w:p>
    <w:p w:rsidR="00427BDF" w:rsidRPr="00CB5796" w:rsidRDefault="00427BDF" w:rsidP="00427BDF">
      <w:pPr>
        <w:autoSpaceDE w:val="0"/>
        <w:autoSpaceDN w:val="0"/>
        <w:adjustRightInd w:val="0"/>
        <w:ind w:left="6861" w:firstLine="0"/>
        <w:jc w:val="center"/>
        <w:rPr>
          <w:rFonts w:ascii="Times New Roman" w:hAnsi="Times New Roman"/>
          <w:sz w:val="28"/>
          <w:szCs w:val="28"/>
        </w:rPr>
      </w:pPr>
      <w:r w:rsidRPr="00CB5796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27BDF" w:rsidRDefault="00427BDF" w:rsidP="00427BDF">
      <w:pPr>
        <w:autoSpaceDE w:val="0"/>
        <w:autoSpaceDN w:val="0"/>
        <w:adjustRightInd w:val="0"/>
        <w:spacing w:line="240" w:lineRule="auto"/>
        <w:ind w:left="6861" w:firstLine="0"/>
        <w:jc w:val="center"/>
        <w:rPr>
          <w:rFonts w:ascii="Times New Roman" w:hAnsi="Times New Roman"/>
          <w:sz w:val="28"/>
          <w:szCs w:val="28"/>
        </w:rPr>
      </w:pPr>
      <w:r w:rsidRPr="00CB5796">
        <w:rPr>
          <w:rFonts w:ascii="Times New Roman" w:hAnsi="Times New Roman"/>
          <w:sz w:val="28"/>
          <w:szCs w:val="28"/>
        </w:rPr>
        <w:t>к Положению о порядке осуществления профессионального развития муниципальных служащих администрации Партизанского муниципального района, утвержденному постановлением администрации Партизанского муниципального района</w:t>
      </w:r>
    </w:p>
    <w:p w:rsidR="00427BDF" w:rsidRPr="00CB5796" w:rsidRDefault="00427BDF" w:rsidP="00427BDF">
      <w:pPr>
        <w:autoSpaceDE w:val="0"/>
        <w:autoSpaceDN w:val="0"/>
        <w:adjustRightInd w:val="0"/>
        <w:spacing w:line="240" w:lineRule="auto"/>
        <w:ind w:left="6861" w:firstLine="0"/>
        <w:jc w:val="center"/>
        <w:rPr>
          <w:rFonts w:ascii="Times New Roman" w:hAnsi="Times New Roman"/>
          <w:sz w:val="28"/>
          <w:szCs w:val="28"/>
        </w:rPr>
      </w:pPr>
      <w:r w:rsidRPr="00CB579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14.</w:t>
      </w:r>
      <w:r w:rsidRPr="00CB5796">
        <w:rPr>
          <w:rFonts w:ascii="Times New Roman" w:hAnsi="Times New Roman"/>
          <w:sz w:val="28"/>
          <w:szCs w:val="28"/>
        </w:rPr>
        <w:t xml:space="preserve">08.2019 № </w:t>
      </w:r>
      <w:r>
        <w:rPr>
          <w:rFonts w:ascii="Times New Roman" w:hAnsi="Times New Roman"/>
          <w:sz w:val="28"/>
          <w:szCs w:val="28"/>
        </w:rPr>
        <w:t>708</w:t>
      </w:r>
    </w:p>
    <w:p w:rsidR="00427BDF" w:rsidRPr="00CB5796" w:rsidRDefault="00427BDF" w:rsidP="00427BDF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27BDF" w:rsidRPr="00CB5796" w:rsidRDefault="00427BDF" w:rsidP="00427BDF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B5796">
        <w:rPr>
          <w:rFonts w:ascii="Times New Roman" w:hAnsi="Times New Roman"/>
          <w:b/>
          <w:sz w:val="28"/>
          <w:szCs w:val="28"/>
        </w:rPr>
        <w:t>ЗАЯВКА</w:t>
      </w:r>
    </w:p>
    <w:p w:rsidR="00427BDF" w:rsidRPr="00CB5796" w:rsidRDefault="00427BDF" w:rsidP="00427BDF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CB5796">
        <w:rPr>
          <w:rFonts w:ascii="Times New Roman" w:hAnsi="Times New Roman"/>
          <w:sz w:val="28"/>
          <w:szCs w:val="28"/>
        </w:rPr>
        <w:t>на включение муниципальных служащих в план мероприятий по профессиональному развитию на ______ год</w:t>
      </w:r>
    </w:p>
    <w:p w:rsidR="00427BDF" w:rsidRPr="00CB5796" w:rsidRDefault="00427BDF" w:rsidP="00427BDF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27BDF" w:rsidRPr="00CB5796" w:rsidRDefault="00427BDF" w:rsidP="00427BDF">
      <w:pPr>
        <w:spacing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620"/>
        <w:gridCol w:w="2802"/>
        <w:gridCol w:w="3543"/>
        <w:gridCol w:w="3119"/>
        <w:gridCol w:w="3969"/>
      </w:tblGrid>
      <w:tr w:rsidR="00427BDF" w:rsidRPr="00CB5796" w:rsidTr="00427BDF">
        <w:trPr>
          <w:cantSplit/>
          <w:trHeight w:val="186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DF" w:rsidRPr="00CB5796" w:rsidRDefault="00427BDF" w:rsidP="00427BDF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B5796">
              <w:rPr>
                <w:rFonts w:ascii="Times New Roman" w:hAnsi="Times New Roman"/>
              </w:rPr>
              <w:t>№ п/п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DF" w:rsidRPr="00CB5796" w:rsidRDefault="00427BDF" w:rsidP="00427BDF">
            <w:pPr>
              <w:pStyle w:val="a5"/>
              <w:rPr>
                <w:lang w:eastAsia="en-US"/>
              </w:rPr>
            </w:pPr>
            <w:r w:rsidRPr="00CB5796">
              <w:rPr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DF" w:rsidRPr="00CB5796" w:rsidRDefault="00427BDF" w:rsidP="00427BDF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B5796">
              <w:rPr>
                <w:rFonts w:ascii="Times New Roman" w:hAnsi="Times New Roman"/>
              </w:rPr>
              <w:t xml:space="preserve">Наименование должности </w:t>
            </w:r>
          </w:p>
          <w:p w:rsidR="00427BDF" w:rsidRPr="00CB5796" w:rsidRDefault="00427BDF" w:rsidP="00427BDF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B5796">
              <w:rPr>
                <w:rFonts w:ascii="Times New Roman" w:hAnsi="Times New Roman"/>
              </w:rPr>
              <w:t>с указанием структурного подразделения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DF" w:rsidRPr="00CB5796" w:rsidRDefault="00427BDF" w:rsidP="00427BDF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CB5796">
              <w:rPr>
                <w:rFonts w:ascii="Times New Roman" w:hAnsi="Times New Roman"/>
              </w:rPr>
              <w:t xml:space="preserve">Форма профессионального развития муниципального служащего (повышение квалификации, профессиональная переподготовка, семинар, тренинг, </w:t>
            </w:r>
            <w:r>
              <w:rPr>
                <w:rFonts w:ascii="Times New Roman" w:hAnsi="Times New Roman"/>
              </w:rPr>
              <w:t>конференция, стажировка и т.д. -</w:t>
            </w:r>
            <w:r w:rsidRPr="00CB5796">
              <w:rPr>
                <w:rFonts w:ascii="Times New Roman" w:hAnsi="Times New Roman"/>
              </w:rPr>
              <w:t xml:space="preserve"> пункт 2.1. Положения)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DF" w:rsidRPr="00CB5796" w:rsidRDefault="00427BDF" w:rsidP="00427BD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</w:rPr>
            </w:pPr>
            <w:r w:rsidRPr="00CB5796">
              <w:rPr>
                <w:rFonts w:ascii="Times New Roman" w:eastAsiaTheme="minorHAnsi" w:hAnsi="Times New Roman"/>
              </w:rPr>
              <w:t>Тема мероприятия с учетом области и вида профессиональной служебной деятельности муниципального служащего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DF" w:rsidRPr="00CB5796" w:rsidRDefault="00427BDF" w:rsidP="00427BDF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-</w:t>
            </w:r>
            <w:r w:rsidRPr="00CB5796">
              <w:rPr>
                <w:rFonts w:ascii="Times New Roman" w:hAnsi="Times New Roman"/>
              </w:rPr>
              <w:t xml:space="preserve"> при наличии (наименование образовательной организации, органа, иной организации осуществляющей реализацию мероприятия по профессиональному развитию; </w:t>
            </w:r>
            <w:r w:rsidRPr="00CB5796">
              <w:rPr>
                <w:rFonts w:ascii="Times New Roman" w:hAnsi="Times New Roman"/>
                <w:spacing w:val="-4"/>
              </w:rPr>
              <w:t>стоимость участия в мероприятии)</w:t>
            </w:r>
          </w:p>
        </w:tc>
      </w:tr>
      <w:tr w:rsidR="00427BDF" w:rsidRPr="00CB5796" w:rsidTr="00427BDF">
        <w:trPr>
          <w:cantSplit/>
          <w:trHeight w:val="47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F" w:rsidRPr="00CB5796" w:rsidRDefault="00427BDF" w:rsidP="00427BDF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F" w:rsidRPr="00CB5796" w:rsidRDefault="00427BDF" w:rsidP="00427BDF">
            <w:pPr>
              <w:pStyle w:val="a5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F" w:rsidRPr="00CB5796" w:rsidRDefault="00427BDF" w:rsidP="00427BDF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F" w:rsidRPr="00CB5796" w:rsidRDefault="00427BDF" w:rsidP="00427BDF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F" w:rsidRPr="00CB5796" w:rsidRDefault="00427BDF" w:rsidP="00427BD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F" w:rsidRPr="00CB5796" w:rsidRDefault="00427BDF" w:rsidP="00427BDF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27BDF" w:rsidRPr="00CB5796" w:rsidTr="00427BDF">
        <w:trPr>
          <w:cantSplit/>
          <w:trHeight w:val="429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F" w:rsidRPr="00CB5796" w:rsidRDefault="00427BDF" w:rsidP="00427BDF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F" w:rsidRPr="00CB5796" w:rsidRDefault="00427BDF" w:rsidP="00427BDF">
            <w:pPr>
              <w:pStyle w:val="a5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F" w:rsidRPr="00CB5796" w:rsidRDefault="00427BDF" w:rsidP="00427BDF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F" w:rsidRPr="00CB5796" w:rsidRDefault="00427BDF" w:rsidP="00427BDF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F" w:rsidRPr="00CB5796" w:rsidRDefault="00427BDF" w:rsidP="00427BD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F" w:rsidRPr="00CB5796" w:rsidRDefault="00427BDF" w:rsidP="00427BDF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427BDF" w:rsidRPr="00CB5796" w:rsidTr="00427BDF">
        <w:trPr>
          <w:cantSplit/>
          <w:trHeight w:val="42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F" w:rsidRPr="00CB5796" w:rsidRDefault="00427BDF" w:rsidP="00427BDF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F" w:rsidRPr="00CB5796" w:rsidRDefault="00427BDF" w:rsidP="00427BDF">
            <w:pPr>
              <w:pStyle w:val="a5"/>
              <w:rPr>
                <w:lang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F" w:rsidRPr="00CB5796" w:rsidRDefault="00427BDF" w:rsidP="00427BDF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F" w:rsidRPr="00CB5796" w:rsidRDefault="00427BDF" w:rsidP="00427BDF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F" w:rsidRPr="00CB5796" w:rsidRDefault="00427BDF" w:rsidP="00427BD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BDF" w:rsidRPr="00CB5796" w:rsidRDefault="00427BDF" w:rsidP="00427BDF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427BDF" w:rsidRPr="00CB5796" w:rsidRDefault="00427BDF" w:rsidP="00427BDF">
      <w:pPr>
        <w:spacing w:line="240" w:lineRule="auto"/>
        <w:ind w:firstLine="0"/>
        <w:rPr>
          <w:rFonts w:ascii="Times New Roman" w:hAnsi="Times New Roman"/>
        </w:rPr>
      </w:pPr>
    </w:p>
    <w:p w:rsidR="00427BDF" w:rsidRPr="00CB5796" w:rsidRDefault="00427BDF" w:rsidP="00427BDF">
      <w:pPr>
        <w:spacing w:line="240" w:lineRule="auto"/>
        <w:ind w:firstLine="0"/>
        <w:rPr>
          <w:rFonts w:ascii="Times New Roman" w:hAnsi="Times New Roman"/>
        </w:rPr>
      </w:pPr>
    </w:p>
    <w:p w:rsidR="00427BDF" w:rsidRPr="00CB5796" w:rsidRDefault="00427BDF" w:rsidP="00427BDF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CB5796">
        <w:rPr>
          <w:rFonts w:ascii="Times New Roman" w:hAnsi="Times New Roman"/>
          <w:sz w:val="28"/>
          <w:szCs w:val="28"/>
        </w:rPr>
        <w:t>Руководитель структурного подразделения</w:t>
      </w:r>
      <w:r w:rsidRPr="00CB5796">
        <w:rPr>
          <w:rFonts w:ascii="Times New Roman" w:hAnsi="Times New Roman"/>
          <w:sz w:val="28"/>
          <w:szCs w:val="28"/>
        </w:rPr>
        <w:tab/>
      </w:r>
      <w:r w:rsidRPr="00CB5796">
        <w:rPr>
          <w:rFonts w:ascii="Times New Roman" w:hAnsi="Times New Roman"/>
          <w:sz w:val="28"/>
          <w:szCs w:val="28"/>
        </w:rPr>
        <w:tab/>
        <w:t>подпись, дата</w:t>
      </w:r>
      <w:r w:rsidRPr="00CB5796">
        <w:rPr>
          <w:rFonts w:ascii="Times New Roman" w:hAnsi="Times New Roman"/>
          <w:sz w:val="28"/>
          <w:szCs w:val="28"/>
        </w:rPr>
        <w:tab/>
      </w:r>
      <w:r w:rsidRPr="00CB5796">
        <w:rPr>
          <w:rFonts w:ascii="Times New Roman" w:hAnsi="Times New Roman"/>
          <w:sz w:val="28"/>
          <w:szCs w:val="28"/>
        </w:rPr>
        <w:tab/>
      </w:r>
      <w:r w:rsidRPr="00CB5796">
        <w:rPr>
          <w:rFonts w:ascii="Times New Roman" w:hAnsi="Times New Roman"/>
          <w:sz w:val="28"/>
          <w:szCs w:val="28"/>
        </w:rPr>
        <w:tab/>
      </w:r>
      <w:r w:rsidRPr="00CB5796">
        <w:rPr>
          <w:rFonts w:ascii="Times New Roman" w:hAnsi="Times New Roman"/>
          <w:sz w:val="28"/>
          <w:szCs w:val="28"/>
        </w:rPr>
        <w:tab/>
        <w:t>расшифровка подписи</w:t>
      </w:r>
    </w:p>
    <w:p w:rsidR="00427BDF" w:rsidRPr="00CB5796" w:rsidRDefault="00427BDF" w:rsidP="00427BDF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27BDF" w:rsidRPr="00CB5796" w:rsidRDefault="00427BDF" w:rsidP="00427BDF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 w:rsidRPr="00CB5796">
        <w:rPr>
          <w:rFonts w:ascii="Times New Roman" w:hAnsi="Times New Roman"/>
          <w:sz w:val="26"/>
          <w:szCs w:val="26"/>
        </w:rPr>
        <w:t xml:space="preserve">                  СОГЛАСОВАНО</w:t>
      </w:r>
    </w:p>
    <w:p w:rsidR="00427BDF" w:rsidRPr="00CB5796" w:rsidRDefault="00427BDF" w:rsidP="00427BDF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 w:rsidRPr="00CB5796">
        <w:rPr>
          <w:rFonts w:ascii="Times New Roman" w:hAnsi="Times New Roman"/>
          <w:sz w:val="26"/>
          <w:szCs w:val="26"/>
        </w:rPr>
        <w:t>Заместитель главы администрации района</w:t>
      </w:r>
    </w:p>
    <w:p w:rsidR="00427BDF" w:rsidRPr="00CB5796" w:rsidRDefault="00427BDF" w:rsidP="00427BDF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 w:rsidRPr="00CB5796">
        <w:rPr>
          <w:rFonts w:ascii="Times New Roman" w:hAnsi="Times New Roman"/>
          <w:sz w:val="26"/>
          <w:szCs w:val="26"/>
        </w:rPr>
        <w:t>(руководитель аппарата администрации)</w:t>
      </w:r>
    </w:p>
    <w:p w:rsidR="00427BDF" w:rsidRPr="00CB5796" w:rsidRDefault="00427BDF" w:rsidP="00427BD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B5796">
        <w:rPr>
          <w:rFonts w:ascii="Times New Roman" w:hAnsi="Times New Roman" w:cs="Times New Roman"/>
          <w:sz w:val="22"/>
          <w:szCs w:val="22"/>
        </w:rPr>
        <w:t>________________      _______________________</w:t>
      </w:r>
    </w:p>
    <w:p w:rsidR="00427BDF" w:rsidRPr="00031AAB" w:rsidRDefault="00427BDF" w:rsidP="00427BDF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CB5796">
        <w:rPr>
          <w:rFonts w:ascii="Times New Roman" w:hAnsi="Times New Roman" w:cs="Times New Roman"/>
        </w:rPr>
        <w:t xml:space="preserve">    (личная подпись)         (расшифровка подписи, дата)</w:t>
      </w:r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427BDF">
      <w:pgSz w:w="16838" w:h="11906" w:orient="landscape"/>
      <w:pgMar w:top="1588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A1E7B"/>
    <w:multiLevelType w:val="hybridMultilevel"/>
    <w:tmpl w:val="08B2E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01CE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7FD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818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9B4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CAB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79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62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27BDF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317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30B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10A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7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6EE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4845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30C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31C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278A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36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1CE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167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uiPriority w:val="99"/>
    <w:rsid w:val="008C2072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paragraph" w:styleId="a5">
    <w:name w:val="Body Text"/>
    <w:basedOn w:val="a"/>
    <w:link w:val="a6"/>
    <w:unhideWhenUsed/>
    <w:rsid w:val="00427BDF"/>
    <w:pPr>
      <w:spacing w:line="240" w:lineRule="auto"/>
      <w:ind w:firstLine="0"/>
      <w:jc w:val="center"/>
    </w:pPr>
    <w:rPr>
      <w:rFonts w:ascii="Times New Roman" w:eastAsia="Times New Roman" w:hAnsi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27BDF"/>
    <w:rPr>
      <w:rFonts w:ascii="Times New Roman" w:eastAsia="Times New Roman" w:hAnsi="Times New Roman"/>
      <w:sz w:val="22"/>
      <w:szCs w:val="24"/>
    </w:rPr>
  </w:style>
  <w:style w:type="paragraph" w:styleId="a7">
    <w:name w:val="List Paragraph"/>
    <w:basedOn w:val="a"/>
    <w:uiPriority w:val="34"/>
    <w:qFormat/>
    <w:rsid w:val="00427BDF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7BDF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0B660-7D1C-4AA0-96A7-A975D7A6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3001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user023</cp:lastModifiedBy>
  <cp:revision>2</cp:revision>
  <cp:lastPrinted>2019-08-22T05:29:00Z</cp:lastPrinted>
  <dcterms:created xsi:type="dcterms:W3CDTF">2019-08-27T02:50:00Z</dcterms:created>
  <dcterms:modified xsi:type="dcterms:W3CDTF">2019-08-27T02:50:00Z</dcterms:modified>
</cp:coreProperties>
</file>